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15F83F" w14:textId="5852E825" w:rsidR="005E7D86" w:rsidRDefault="005E7D86" w:rsidP="00596C60">
      <w:pPr>
        <w:jc w:val="center"/>
        <w:rPr>
          <w:rFonts w:ascii="TimesNewRoman,Bold" w:hAnsi="TimesNewRoman,Bold" w:cs="TimesNewRoman,Bold"/>
          <w:bCs/>
          <w:sz w:val="28"/>
          <w:szCs w:val="28"/>
        </w:rPr>
      </w:pPr>
      <w:r>
        <w:rPr>
          <w:rFonts w:ascii="TimesNewRoman,Bold" w:hAnsi="TimesNewRoman,Bold" w:cs="TimesNewRoman,Bold"/>
          <w:bCs/>
          <w:noProof/>
          <w:sz w:val="28"/>
          <w:szCs w:val="28"/>
        </w:rPr>
        <w:drawing>
          <wp:inline distT="0" distB="0" distL="0" distR="0" wp14:anchorId="7FA0B12C" wp14:editId="3A725173">
            <wp:extent cx="5941695" cy="8362950"/>
            <wp:effectExtent l="0" t="0" r="1905" b="0"/>
            <wp:docPr id="1406648579"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6648579" name="Рисунок 1406648579"/>
                    <pic:cNvPicPr/>
                  </pic:nvPicPr>
                  <pic:blipFill>
                    <a:blip r:embed="rId8" cstate="print">
                      <a:extLst>
                        <a:ext uri="{28A0092B-C50C-407E-A947-70E740481C1C}">
                          <a14:useLocalDpi xmlns:a14="http://schemas.microsoft.com/office/drawing/2010/main" val="0"/>
                        </a:ext>
                      </a:extLst>
                    </a:blip>
                    <a:stretch>
                      <a:fillRect/>
                    </a:stretch>
                  </pic:blipFill>
                  <pic:spPr>
                    <a:xfrm>
                      <a:off x="0" y="0"/>
                      <a:ext cx="5941695" cy="8362950"/>
                    </a:xfrm>
                    <a:prstGeom prst="rect">
                      <a:avLst/>
                    </a:prstGeom>
                  </pic:spPr>
                </pic:pic>
              </a:graphicData>
            </a:graphic>
          </wp:inline>
        </w:drawing>
      </w:r>
    </w:p>
    <w:p w14:paraId="31FA94C2" w14:textId="77777777" w:rsidR="005E7D86" w:rsidRDefault="005E7D86" w:rsidP="00596C60">
      <w:pPr>
        <w:jc w:val="center"/>
        <w:rPr>
          <w:rFonts w:ascii="TimesNewRoman,Bold" w:hAnsi="TimesNewRoman,Bold" w:cs="TimesNewRoman,Bold"/>
          <w:bCs/>
          <w:sz w:val="28"/>
          <w:szCs w:val="28"/>
        </w:rPr>
      </w:pPr>
    </w:p>
    <w:p w14:paraId="4844603F" w14:textId="308B9406" w:rsidR="005E7D86" w:rsidRPr="00763B68" w:rsidRDefault="005E7D86" w:rsidP="00596C60">
      <w:pPr>
        <w:jc w:val="center"/>
        <w:rPr>
          <w:b/>
          <w:sz w:val="28"/>
          <w:szCs w:val="28"/>
        </w:rPr>
        <w:sectPr w:rsidR="005E7D86" w:rsidRPr="00763B68" w:rsidSect="00E242B0">
          <w:pgSz w:w="11909" w:h="16834" w:code="9"/>
          <w:pgMar w:top="1134" w:right="851" w:bottom="1134" w:left="1701" w:header="709" w:footer="709" w:gutter="0"/>
          <w:cols w:space="720"/>
          <w:docGrid w:linePitch="326"/>
        </w:sectPr>
      </w:pPr>
    </w:p>
    <w:p w14:paraId="022D258F" w14:textId="77777777" w:rsidR="001173BF" w:rsidRDefault="001173BF" w:rsidP="00C628B5">
      <w:pPr>
        <w:pStyle w:val="1c"/>
        <w:shd w:val="clear" w:color="auto" w:fill="auto"/>
        <w:tabs>
          <w:tab w:val="left" w:pos="1276"/>
        </w:tabs>
        <w:spacing w:before="0" w:after="0" w:line="360" w:lineRule="auto"/>
        <w:ind w:firstLine="709"/>
        <w:rPr>
          <w:sz w:val="28"/>
          <w:szCs w:val="28"/>
        </w:rPr>
      </w:pPr>
      <w:r>
        <w:rPr>
          <w:sz w:val="28"/>
          <w:szCs w:val="28"/>
        </w:rPr>
        <w:lastRenderedPageBreak/>
        <w:t>СОДЕРЖАНИЕ</w:t>
      </w:r>
    </w:p>
    <w:p w14:paraId="19069C2B" w14:textId="77777777" w:rsidR="00970E04" w:rsidRDefault="00970E04" w:rsidP="00C628B5">
      <w:pPr>
        <w:pStyle w:val="1c"/>
        <w:shd w:val="clear" w:color="auto" w:fill="auto"/>
        <w:tabs>
          <w:tab w:val="left" w:pos="1276"/>
        </w:tabs>
        <w:spacing w:before="0" w:after="0" w:line="360" w:lineRule="auto"/>
        <w:ind w:firstLine="709"/>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4"/>
        <w:gridCol w:w="8000"/>
        <w:gridCol w:w="670"/>
      </w:tblGrid>
      <w:tr w:rsidR="004D1C5C" w:rsidRPr="004D1C5C" w14:paraId="25A7A9F3" w14:textId="77777777" w:rsidTr="008B5904">
        <w:tc>
          <w:tcPr>
            <w:tcW w:w="675" w:type="dxa"/>
            <w:shd w:val="clear" w:color="auto" w:fill="auto"/>
          </w:tcPr>
          <w:p w14:paraId="71C35567" w14:textId="77777777" w:rsidR="004D1C5C" w:rsidRPr="004D1C5C" w:rsidRDefault="004D1C5C" w:rsidP="004D1C5C">
            <w:pPr>
              <w:widowControl w:val="0"/>
              <w:tabs>
                <w:tab w:val="left" w:pos="1276"/>
              </w:tabs>
              <w:outlineLvl w:val="0"/>
              <w:rPr>
                <w:spacing w:val="3"/>
                <w:lang w:eastAsia="en-US"/>
              </w:rPr>
            </w:pPr>
            <w:r w:rsidRPr="004D1C5C">
              <w:rPr>
                <w:spacing w:val="3"/>
                <w:lang w:eastAsia="en-US"/>
              </w:rPr>
              <w:t>1</w:t>
            </w:r>
          </w:p>
        </w:tc>
        <w:tc>
          <w:tcPr>
            <w:tcW w:w="8221" w:type="dxa"/>
            <w:shd w:val="clear" w:color="auto" w:fill="auto"/>
          </w:tcPr>
          <w:p w14:paraId="6DB0460E" w14:textId="77777777" w:rsidR="004D1C5C" w:rsidRPr="004D1C5C" w:rsidRDefault="004D1C5C" w:rsidP="004D1C5C">
            <w:pPr>
              <w:widowControl w:val="0"/>
              <w:tabs>
                <w:tab w:val="left" w:pos="1276"/>
              </w:tabs>
              <w:outlineLvl w:val="0"/>
              <w:rPr>
                <w:b/>
                <w:bCs/>
                <w:spacing w:val="3"/>
                <w:lang w:eastAsia="en-US"/>
              </w:rPr>
            </w:pPr>
            <w:r w:rsidRPr="004D1C5C">
              <w:rPr>
                <w:bCs/>
                <w:spacing w:val="3"/>
                <w:lang w:eastAsia="en-US"/>
              </w:rPr>
              <w:t>Наименование дисциплины</w:t>
            </w:r>
          </w:p>
        </w:tc>
        <w:tc>
          <w:tcPr>
            <w:tcW w:w="674" w:type="dxa"/>
            <w:shd w:val="clear" w:color="auto" w:fill="auto"/>
          </w:tcPr>
          <w:p w14:paraId="1E7C67D2" w14:textId="77777777" w:rsidR="004D1C5C" w:rsidRPr="004D1C5C" w:rsidRDefault="004D1C5C" w:rsidP="004D1C5C">
            <w:pPr>
              <w:widowControl w:val="0"/>
              <w:tabs>
                <w:tab w:val="left" w:pos="1276"/>
              </w:tabs>
              <w:jc w:val="center"/>
              <w:outlineLvl w:val="0"/>
              <w:rPr>
                <w:spacing w:val="3"/>
                <w:lang w:eastAsia="en-US"/>
              </w:rPr>
            </w:pPr>
            <w:r w:rsidRPr="004D1C5C">
              <w:rPr>
                <w:spacing w:val="3"/>
                <w:lang w:eastAsia="en-US"/>
              </w:rPr>
              <w:t>3</w:t>
            </w:r>
          </w:p>
        </w:tc>
      </w:tr>
      <w:tr w:rsidR="004D1C5C" w:rsidRPr="004D1C5C" w14:paraId="07269F2E" w14:textId="77777777" w:rsidTr="008B5904">
        <w:tc>
          <w:tcPr>
            <w:tcW w:w="675" w:type="dxa"/>
            <w:shd w:val="clear" w:color="auto" w:fill="auto"/>
          </w:tcPr>
          <w:p w14:paraId="2C2F8DC5" w14:textId="77777777" w:rsidR="004D1C5C" w:rsidRPr="004D1C5C" w:rsidRDefault="004D1C5C" w:rsidP="004D1C5C">
            <w:pPr>
              <w:widowControl w:val="0"/>
              <w:tabs>
                <w:tab w:val="left" w:pos="1276"/>
              </w:tabs>
              <w:outlineLvl w:val="0"/>
              <w:rPr>
                <w:spacing w:val="3"/>
                <w:lang w:eastAsia="en-US"/>
              </w:rPr>
            </w:pPr>
            <w:r w:rsidRPr="004D1C5C">
              <w:rPr>
                <w:spacing w:val="3"/>
                <w:lang w:eastAsia="en-US"/>
              </w:rPr>
              <w:t>2</w:t>
            </w:r>
          </w:p>
        </w:tc>
        <w:tc>
          <w:tcPr>
            <w:tcW w:w="8221" w:type="dxa"/>
            <w:shd w:val="clear" w:color="auto" w:fill="auto"/>
          </w:tcPr>
          <w:p w14:paraId="375E84C6" w14:textId="77777777" w:rsidR="004D1C5C" w:rsidRPr="004D1C5C" w:rsidRDefault="004D1C5C" w:rsidP="004D1C5C">
            <w:pPr>
              <w:widowControl w:val="0"/>
              <w:tabs>
                <w:tab w:val="left" w:pos="1276"/>
              </w:tabs>
              <w:outlineLvl w:val="0"/>
              <w:rPr>
                <w:bCs/>
                <w:spacing w:val="3"/>
                <w:lang w:eastAsia="en-US"/>
              </w:rPr>
            </w:pPr>
            <w:r w:rsidRPr="004D1C5C">
              <w:rPr>
                <w:bCs/>
                <w:spacing w:val="3"/>
                <w:lang w:eastAsia="en-US"/>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674" w:type="dxa"/>
            <w:shd w:val="clear" w:color="auto" w:fill="auto"/>
          </w:tcPr>
          <w:p w14:paraId="40188156" w14:textId="77777777" w:rsidR="004D1C5C" w:rsidRPr="004D1C5C" w:rsidRDefault="004D1C5C" w:rsidP="004D1C5C">
            <w:pPr>
              <w:widowControl w:val="0"/>
              <w:tabs>
                <w:tab w:val="left" w:pos="1276"/>
              </w:tabs>
              <w:jc w:val="center"/>
              <w:outlineLvl w:val="0"/>
              <w:rPr>
                <w:spacing w:val="3"/>
                <w:lang w:eastAsia="en-US"/>
              </w:rPr>
            </w:pPr>
            <w:r w:rsidRPr="004D1C5C">
              <w:rPr>
                <w:spacing w:val="3"/>
                <w:lang w:eastAsia="en-US"/>
              </w:rPr>
              <w:t>3</w:t>
            </w:r>
          </w:p>
        </w:tc>
      </w:tr>
      <w:tr w:rsidR="004D1C5C" w:rsidRPr="004D1C5C" w14:paraId="06B2A1CF" w14:textId="77777777" w:rsidTr="008B5904">
        <w:tc>
          <w:tcPr>
            <w:tcW w:w="675" w:type="dxa"/>
            <w:shd w:val="clear" w:color="auto" w:fill="auto"/>
          </w:tcPr>
          <w:p w14:paraId="6FB56081" w14:textId="77777777" w:rsidR="004D1C5C" w:rsidRPr="004D1C5C" w:rsidRDefault="004D1C5C" w:rsidP="004D1C5C">
            <w:pPr>
              <w:widowControl w:val="0"/>
              <w:tabs>
                <w:tab w:val="left" w:pos="1276"/>
              </w:tabs>
              <w:outlineLvl w:val="0"/>
              <w:rPr>
                <w:spacing w:val="3"/>
                <w:lang w:eastAsia="en-US"/>
              </w:rPr>
            </w:pPr>
            <w:r w:rsidRPr="004D1C5C">
              <w:rPr>
                <w:spacing w:val="3"/>
                <w:lang w:eastAsia="en-US"/>
              </w:rPr>
              <w:t>3</w:t>
            </w:r>
          </w:p>
        </w:tc>
        <w:tc>
          <w:tcPr>
            <w:tcW w:w="8221" w:type="dxa"/>
            <w:shd w:val="clear" w:color="auto" w:fill="auto"/>
          </w:tcPr>
          <w:p w14:paraId="1C4428EE" w14:textId="77777777" w:rsidR="004D1C5C" w:rsidRPr="004D1C5C" w:rsidRDefault="004D1C5C" w:rsidP="004D1C5C">
            <w:pPr>
              <w:widowControl w:val="0"/>
              <w:tabs>
                <w:tab w:val="left" w:pos="1276"/>
              </w:tabs>
              <w:outlineLvl w:val="0"/>
              <w:rPr>
                <w:bCs/>
                <w:spacing w:val="3"/>
                <w:lang w:eastAsia="en-US"/>
              </w:rPr>
            </w:pPr>
            <w:r w:rsidRPr="004D1C5C">
              <w:rPr>
                <w:bCs/>
                <w:spacing w:val="3"/>
                <w:lang w:eastAsia="en-US"/>
              </w:rPr>
              <w:t>Место дисциплины в структуре образовательной программы</w:t>
            </w:r>
          </w:p>
        </w:tc>
        <w:tc>
          <w:tcPr>
            <w:tcW w:w="674" w:type="dxa"/>
            <w:shd w:val="clear" w:color="auto" w:fill="auto"/>
          </w:tcPr>
          <w:p w14:paraId="7DE2F3DF" w14:textId="77777777" w:rsidR="004D1C5C" w:rsidRPr="004D1C5C" w:rsidRDefault="004D1C5C" w:rsidP="004D1C5C">
            <w:pPr>
              <w:widowControl w:val="0"/>
              <w:tabs>
                <w:tab w:val="left" w:pos="1276"/>
              </w:tabs>
              <w:jc w:val="center"/>
              <w:outlineLvl w:val="0"/>
              <w:rPr>
                <w:spacing w:val="3"/>
                <w:lang w:eastAsia="en-US"/>
              </w:rPr>
            </w:pPr>
            <w:r w:rsidRPr="004D1C5C">
              <w:rPr>
                <w:spacing w:val="3"/>
                <w:lang w:eastAsia="en-US"/>
              </w:rPr>
              <w:t>6</w:t>
            </w:r>
          </w:p>
        </w:tc>
      </w:tr>
      <w:tr w:rsidR="004D1C5C" w:rsidRPr="004D1C5C" w14:paraId="5CB3B0CA" w14:textId="77777777" w:rsidTr="008B5904">
        <w:tc>
          <w:tcPr>
            <w:tcW w:w="675" w:type="dxa"/>
            <w:shd w:val="clear" w:color="auto" w:fill="auto"/>
          </w:tcPr>
          <w:p w14:paraId="0DF635FA" w14:textId="77777777" w:rsidR="004D1C5C" w:rsidRPr="004D1C5C" w:rsidRDefault="004D1C5C" w:rsidP="004D1C5C">
            <w:pPr>
              <w:widowControl w:val="0"/>
              <w:tabs>
                <w:tab w:val="left" w:pos="1276"/>
              </w:tabs>
              <w:outlineLvl w:val="0"/>
              <w:rPr>
                <w:spacing w:val="3"/>
                <w:lang w:eastAsia="en-US"/>
              </w:rPr>
            </w:pPr>
            <w:r w:rsidRPr="004D1C5C">
              <w:rPr>
                <w:spacing w:val="3"/>
                <w:lang w:eastAsia="en-US"/>
              </w:rPr>
              <w:t>4</w:t>
            </w:r>
          </w:p>
        </w:tc>
        <w:tc>
          <w:tcPr>
            <w:tcW w:w="8221" w:type="dxa"/>
            <w:shd w:val="clear" w:color="auto" w:fill="auto"/>
          </w:tcPr>
          <w:p w14:paraId="39817F01" w14:textId="77777777" w:rsidR="004D1C5C" w:rsidRPr="004D1C5C" w:rsidRDefault="004D1C5C" w:rsidP="004D1C5C">
            <w:pPr>
              <w:widowControl w:val="0"/>
              <w:tabs>
                <w:tab w:val="left" w:pos="1276"/>
              </w:tabs>
              <w:outlineLvl w:val="0"/>
              <w:rPr>
                <w:bCs/>
                <w:spacing w:val="3"/>
                <w:lang w:eastAsia="en-US"/>
              </w:rPr>
            </w:pPr>
            <w:r w:rsidRPr="004D1C5C">
              <w:rPr>
                <w:bCs/>
                <w:spacing w:val="3"/>
                <w:lang w:eastAsia="en-US"/>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674" w:type="dxa"/>
            <w:shd w:val="clear" w:color="auto" w:fill="auto"/>
          </w:tcPr>
          <w:p w14:paraId="37F21245" w14:textId="77777777" w:rsidR="004D1C5C" w:rsidRPr="004D1C5C" w:rsidRDefault="004D1C5C" w:rsidP="004D1C5C">
            <w:pPr>
              <w:widowControl w:val="0"/>
              <w:tabs>
                <w:tab w:val="left" w:pos="1276"/>
              </w:tabs>
              <w:jc w:val="center"/>
              <w:outlineLvl w:val="0"/>
              <w:rPr>
                <w:spacing w:val="3"/>
                <w:lang w:eastAsia="en-US"/>
              </w:rPr>
            </w:pPr>
            <w:r w:rsidRPr="004D1C5C">
              <w:rPr>
                <w:spacing w:val="3"/>
                <w:lang w:eastAsia="en-US"/>
              </w:rPr>
              <w:t>6</w:t>
            </w:r>
          </w:p>
        </w:tc>
      </w:tr>
      <w:tr w:rsidR="004D1C5C" w:rsidRPr="004D1C5C" w14:paraId="31776B08" w14:textId="77777777" w:rsidTr="008B5904">
        <w:tc>
          <w:tcPr>
            <w:tcW w:w="675" w:type="dxa"/>
            <w:shd w:val="clear" w:color="auto" w:fill="auto"/>
          </w:tcPr>
          <w:p w14:paraId="74921969" w14:textId="77777777" w:rsidR="004D1C5C" w:rsidRPr="004D1C5C" w:rsidRDefault="004D1C5C" w:rsidP="004D1C5C">
            <w:pPr>
              <w:widowControl w:val="0"/>
              <w:tabs>
                <w:tab w:val="left" w:pos="1276"/>
              </w:tabs>
              <w:outlineLvl w:val="0"/>
              <w:rPr>
                <w:spacing w:val="3"/>
                <w:lang w:eastAsia="en-US"/>
              </w:rPr>
            </w:pPr>
            <w:r w:rsidRPr="004D1C5C">
              <w:rPr>
                <w:spacing w:val="3"/>
                <w:lang w:eastAsia="en-US"/>
              </w:rPr>
              <w:t>5</w:t>
            </w:r>
          </w:p>
        </w:tc>
        <w:tc>
          <w:tcPr>
            <w:tcW w:w="8221" w:type="dxa"/>
            <w:shd w:val="clear" w:color="auto" w:fill="auto"/>
          </w:tcPr>
          <w:p w14:paraId="23E5BDCB" w14:textId="77777777" w:rsidR="004D1C5C" w:rsidRPr="004D1C5C" w:rsidRDefault="004D1C5C" w:rsidP="004D1C5C">
            <w:pPr>
              <w:widowControl w:val="0"/>
              <w:tabs>
                <w:tab w:val="left" w:pos="1276"/>
              </w:tabs>
              <w:outlineLvl w:val="0"/>
              <w:rPr>
                <w:bCs/>
                <w:spacing w:val="3"/>
                <w:lang w:eastAsia="en-US"/>
              </w:rPr>
            </w:pPr>
            <w:r w:rsidRPr="004D1C5C">
              <w:rPr>
                <w:bCs/>
                <w:spacing w:val="3"/>
                <w:lang w:eastAsia="en-US"/>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674" w:type="dxa"/>
            <w:shd w:val="clear" w:color="auto" w:fill="auto"/>
          </w:tcPr>
          <w:p w14:paraId="3FAED6E8" w14:textId="77777777" w:rsidR="004D1C5C" w:rsidRPr="004D1C5C" w:rsidRDefault="004D1C5C" w:rsidP="004D1C5C">
            <w:pPr>
              <w:widowControl w:val="0"/>
              <w:tabs>
                <w:tab w:val="left" w:pos="1276"/>
              </w:tabs>
              <w:jc w:val="center"/>
              <w:outlineLvl w:val="0"/>
              <w:rPr>
                <w:spacing w:val="3"/>
                <w:lang w:eastAsia="en-US"/>
              </w:rPr>
            </w:pPr>
            <w:r w:rsidRPr="004D1C5C">
              <w:rPr>
                <w:spacing w:val="3"/>
                <w:lang w:eastAsia="en-US"/>
              </w:rPr>
              <w:t>7</w:t>
            </w:r>
          </w:p>
        </w:tc>
      </w:tr>
      <w:tr w:rsidR="004D1C5C" w:rsidRPr="004D1C5C" w14:paraId="2B3E6770" w14:textId="77777777" w:rsidTr="008B5904">
        <w:tc>
          <w:tcPr>
            <w:tcW w:w="675" w:type="dxa"/>
            <w:shd w:val="clear" w:color="auto" w:fill="auto"/>
          </w:tcPr>
          <w:p w14:paraId="4D51E932" w14:textId="77777777" w:rsidR="004D1C5C" w:rsidRPr="004D1C5C" w:rsidRDefault="004D1C5C" w:rsidP="004D1C5C">
            <w:pPr>
              <w:widowControl w:val="0"/>
              <w:tabs>
                <w:tab w:val="left" w:pos="1276"/>
              </w:tabs>
              <w:outlineLvl w:val="0"/>
              <w:rPr>
                <w:spacing w:val="3"/>
                <w:lang w:eastAsia="en-US"/>
              </w:rPr>
            </w:pPr>
            <w:r w:rsidRPr="004D1C5C">
              <w:rPr>
                <w:spacing w:val="3"/>
                <w:lang w:eastAsia="en-US"/>
              </w:rPr>
              <w:t>5.1</w:t>
            </w:r>
          </w:p>
        </w:tc>
        <w:tc>
          <w:tcPr>
            <w:tcW w:w="8221" w:type="dxa"/>
            <w:shd w:val="clear" w:color="auto" w:fill="auto"/>
          </w:tcPr>
          <w:p w14:paraId="5A6C1474" w14:textId="77777777" w:rsidR="004D1C5C" w:rsidRPr="004D1C5C" w:rsidRDefault="004D1C5C" w:rsidP="004D1C5C">
            <w:pPr>
              <w:widowControl w:val="0"/>
              <w:tabs>
                <w:tab w:val="left" w:pos="1276"/>
              </w:tabs>
              <w:outlineLvl w:val="0"/>
              <w:rPr>
                <w:bCs/>
                <w:spacing w:val="3"/>
                <w:lang w:eastAsia="en-US"/>
              </w:rPr>
            </w:pPr>
            <w:r w:rsidRPr="004D1C5C">
              <w:rPr>
                <w:bCs/>
                <w:spacing w:val="3"/>
                <w:lang w:eastAsia="en-US"/>
              </w:rPr>
              <w:t>Содержание дисциплины</w:t>
            </w:r>
          </w:p>
        </w:tc>
        <w:tc>
          <w:tcPr>
            <w:tcW w:w="674" w:type="dxa"/>
            <w:shd w:val="clear" w:color="auto" w:fill="auto"/>
          </w:tcPr>
          <w:p w14:paraId="7F59988D" w14:textId="77777777" w:rsidR="004D1C5C" w:rsidRPr="004D1C5C" w:rsidRDefault="004D1C5C" w:rsidP="004D1C5C">
            <w:pPr>
              <w:widowControl w:val="0"/>
              <w:tabs>
                <w:tab w:val="left" w:pos="1276"/>
              </w:tabs>
              <w:jc w:val="center"/>
              <w:outlineLvl w:val="0"/>
              <w:rPr>
                <w:spacing w:val="3"/>
                <w:lang w:eastAsia="en-US"/>
              </w:rPr>
            </w:pPr>
            <w:r w:rsidRPr="004D1C5C">
              <w:rPr>
                <w:spacing w:val="3"/>
                <w:lang w:eastAsia="en-US"/>
              </w:rPr>
              <w:t>7</w:t>
            </w:r>
          </w:p>
        </w:tc>
      </w:tr>
      <w:tr w:rsidR="004D1C5C" w:rsidRPr="004D1C5C" w14:paraId="7E6C1E17" w14:textId="77777777" w:rsidTr="008B5904">
        <w:tc>
          <w:tcPr>
            <w:tcW w:w="675" w:type="dxa"/>
            <w:shd w:val="clear" w:color="auto" w:fill="auto"/>
          </w:tcPr>
          <w:p w14:paraId="1413043D" w14:textId="77777777" w:rsidR="004D1C5C" w:rsidRPr="004D1C5C" w:rsidRDefault="004D1C5C" w:rsidP="004D1C5C">
            <w:pPr>
              <w:widowControl w:val="0"/>
              <w:tabs>
                <w:tab w:val="left" w:pos="1276"/>
              </w:tabs>
              <w:outlineLvl w:val="0"/>
              <w:rPr>
                <w:spacing w:val="3"/>
                <w:lang w:eastAsia="en-US"/>
              </w:rPr>
            </w:pPr>
            <w:r w:rsidRPr="004D1C5C">
              <w:rPr>
                <w:spacing w:val="3"/>
                <w:lang w:eastAsia="en-US"/>
              </w:rPr>
              <w:t>5.2</w:t>
            </w:r>
          </w:p>
        </w:tc>
        <w:tc>
          <w:tcPr>
            <w:tcW w:w="8221" w:type="dxa"/>
            <w:shd w:val="clear" w:color="auto" w:fill="auto"/>
          </w:tcPr>
          <w:p w14:paraId="389655C1" w14:textId="77777777" w:rsidR="004D1C5C" w:rsidRPr="004D1C5C" w:rsidRDefault="004D1C5C" w:rsidP="004D1C5C">
            <w:pPr>
              <w:widowControl w:val="0"/>
              <w:tabs>
                <w:tab w:val="left" w:pos="1276"/>
              </w:tabs>
              <w:outlineLvl w:val="0"/>
              <w:rPr>
                <w:bCs/>
                <w:spacing w:val="3"/>
                <w:lang w:eastAsia="en-US"/>
              </w:rPr>
            </w:pPr>
            <w:r w:rsidRPr="004D1C5C">
              <w:rPr>
                <w:bCs/>
                <w:spacing w:val="3"/>
                <w:lang w:eastAsia="en-US"/>
              </w:rPr>
              <w:t>Учебно-тематический план</w:t>
            </w:r>
          </w:p>
        </w:tc>
        <w:tc>
          <w:tcPr>
            <w:tcW w:w="674" w:type="dxa"/>
            <w:shd w:val="clear" w:color="auto" w:fill="auto"/>
          </w:tcPr>
          <w:p w14:paraId="7A648C6D" w14:textId="77777777" w:rsidR="004D1C5C" w:rsidRPr="004D1C5C" w:rsidRDefault="004D1C5C" w:rsidP="004D1C5C">
            <w:pPr>
              <w:widowControl w:val="0"/>
              <w:tabs>
                <w:tab w:val="left" w:pos="1276"/>
              </w:tabs>
              <w:jc w:val="center"/>
              <w:outlineLvl w:val="0"/>
              <w:rPr>
                <w:spacing w:val="3"/>
                <w:lang w:eastAsia="en-US"/>
              </w:rPr>
            </w:pPr>
            <w:r w:rsidRPr="004D1C5C">
              <w:rPr>
                <w:spacing w:val="3"/>
                <w:lang w:eastAsia="en-US"/>
              </w:rPr>
              <w:t>15</w:t>
            </w:r>
          </w:p>
        </w:tc>
      </w:tr>
      <w:tr w:rsidR="004D1C5C" w:rsidRPr="004D1C5C" w14:paraId="55DB99E8" w14:textId="77777777" w:rsidTr="008B5904">
        <w:tc>
          <w:tcPr>
            <w:tcW w:w="675" w:type="dxa"/>
            <w:shd w:val="clear" w:color="auto" w:fill="auto"/>
          </w:tcPr>
          <w:p w14:paraId="14CB5929" w14:textId="77777777" w:rsidR="004D1C5C" w:rsidRPr="004D1C5C" w:rsidRDefault="004D1C5C" w:rsidP="004D1C5C">
            <w:pPr>
              <w:widowControl w:val="0"/>
              <w:tabs>
                <w:tab w:val="left" w:pos="1276"/>
              </w:tabs>
              <w:outlineLvl w:val="0"/>
              <w:rPr>
                <w:spacing w:val="3"/>
                <w:lang w:eastAsia="en-US"/>
              </w:rPr>
            </w:pPr>
            <w:r w:rsidRPr="004D1C5C">
              <w:rPr>
                <w:spacing w:val="3"/>
                <w:lang w:eastAsia="en-US"/>
              </w:rPr>
              <w:t>5.3</w:t>
            </w:r>
          </w:p>
        </w:tc>
        <w:tc>
          <w:tcPr>
            <w:tcW w:w="8221" w:type="dxa"/>
            <w:shd w:val="clear" w:color="auto" w:fill="auto"/>
          </w:tcPr>
          <w:p w14:paraId="582836A9" w14:textId="77777777" w:rsidR="004D1C5C" w:rsidRPr="004D1C5C" w:rsidRDefault="004D1C5C" w:rsidP="004D1C5C">
            <w:pPr>
              <w:widowControl w:val="0"/>
              <w:tabs>
                <w:tab w:val="left" w:pos="1276"/>
              </w:tabs>
              <w:outlineLvl w:val="0"/>
              <w:rPr>
                <w:bCs/>
                <w:spacing w:val="3"/>
                <w:lang w:eastAsia="en-US"/>
              </w:rPr>
            </w:pPr>
            <w:r w:rsidRPr="004D1C5C">
              <w:rPr>
                <w:bCs/>
                <w:spacing w:val="3"/>
                <w:lang w:eastAsia="en-US"/>
              </w:rPr>
              <w:t>Содержание семинаров, практических занятий</w:t>
            </w:r>
          </w:p>
        </w:tc>
        <w:tc>
          <w:tcPr>
            <w:tcW w:w="674" w:type="dxa"/>
            <w:shd w:val="clear" w:color="auto" w:fill="auto"/>
          </w:tcPr>
          <w:p w14:paraId="19C5D726" w14:textId="77777777" w:rsidR="004D1C5C" w:rsidRPr="004D1C5C" w:rsidRDefault="004D1C5C" w:rsidP="004D1C5C">
            <w:pPr>
              <w:widowControl w:val="0"/>
              <w:tabs>
                <w:tab w:val="left" w:pos="1276"/>
              </w:tabs>
              <w:jc w:val="center"/>
              <w:outlineLvl w:val="0"/>
              <w:rPr>
                <w:spacing w:val="3"/>
                <w:lang w:eastAsia="en-US"/>
              </w:rPr>
            </w:pPr>
            <w:r w:rsidRPr="004D1C5C">
              <w:rPr>
                <w:spacing w:val="3"/>
                <w:lang w:eastAsia="en-US"/>
              </w:rPr>
              <w:t>17</w:t>
            </w:r>
          </w:p>
        </w:tc>
      </w:tr>
      <w:tr w:rsidR="004D1C5C" w:rsidRPr="004D1C5C" w14:paraId="5104B9AD" w14:textId="77777777" w:rsidTr="008B5904">
        <w:tc>
          <w:tcPr>
            <w:tcW w:w="675" w:type="dxa"/>
            <w:shd w:val="clear" w:color="auto" w:fill="auto"/>
          </w:tcPr>
          <w:p w14:paraId="64AC2F99" w14:textId="77777777" w:rsidR="004D1C5C" w:rsidRPr="004D1C5C" w:rsidRDefault="004D1C5C" w:rsidP="004D1C5C">
            <w:pPr>
              <w:widowControl w:val="0"/>
              <w:tabs>
                <w:tab w:val="left" w:pos="1276"/>
              </w:tabs>
              <w:outlineLvl w:val="0"/>
              <w:rPr>
                <w:spacing w:val="3"/>
                <w:lang w:eastAsia="en-US"/>
              </w:rPr>
            </w:pPr>
            <w:r w:rsidRPr="004D1C5C">
              <w:rPr>
                <w:spacing w:val="3"/>
                <w:lang w:eastAsia="en-US"/>
              </w:rPr>
              <w:t>6</w:t>
            </w:r>
          </w:p>
        </w:tc>
        <w:tc>
          <w:tcPr>
            <w:tcW w:w="8221" w:type="dxa"/>
            <w:shd w:val="clear" w:color="auto" w:fill="auto"/>
          </w:tcPr>
          <w:p w14:paraId="3CAAE403" w14:textId="77777777" w:rsidR="004D1C5C" w:rsidRPr="004D1C5C" w:rsidRDefault="004D1C5C" w:rsidP="004D1C5C">
            <w:pPr>
              <w:widowControl w:val="0"/>
              <w:tabs>
                <w:tab w:val="left" w:pos="1276"/>
              </w:tabs>
              <w:outlineLvl w:val="0"/>
              <w:rPr>
                <w:bCs/>
                <w:spacing w:val="3"/>
                <w:lang w:eastAsia="en-US"/>
              </w:rPr>
            </w:pPr>
            <w:r w:rsidRPr="004D1C5C">
              <w:rPr>
                <w:bCs/>
                <w:spacing w:val="3"/>
                <w:lang w:eastAsia="en-US"/>
              </w:rPr>
              <w:t>Перечень учебно-методического обеспечения для самостоятельной работы обучающихся по дисциплине</w:t>
            </w:r>
          </w:p>
        </w:tc>
        <w:tc>
          <w:tcPr>
            <w:tcW w:w="674" w:type="dxa"/>
            <w:shd w:val="clear" w:color="auto" w:fill="auto"/>
          </w:tcPr>
          <w:p w14:paraId="02FA225B" w14:textId="77777777" w:rsidR="004D1C5C" w:rsidRPr="004D1C5C" w:rsidRDefault="004D1C5C" w:rsidP="004D1C5C">
            <w:pPr>
              <w:widowControl w:val="0"/>
              <w:tabs>
                <w:tab w:val="left" w:pos="1276"/>
              </w:tabs>
              <w:jc w:val="center"/>
              <w:outlineLvl w:val="0"/>
              <w:rPr>
                <w:spacing w:val="3"/>
                <w:lang w:eastAsia="en-US"/>
              </w:rPr>
            </w:pPr>
            <w:r w:rsidRPr="004D1C5C">
              <w:rPr>
                <w:spacing w:val="3"/>
                <w:lang w:eastAsia="en-US"/>
              </w:rPr>
              <w:t>22</w:t>
            </w:r>
          </w:p>
        </w:tc>
      </w:tr>
      <w:tr w:rsidR="004D1C5C" w:rsidRPr="004D1C5C" w14:paraId="3CE72CFF" w14:textId="77777777" w:rsidTr="008B5904">
        <w:tc>
          <w:tcPr>
            <w:tcW w:w="675" w:type="dxa"/>
            <w:shd w:val="clear" w:color="auto" w:fill="auto"/>
          </w:tcPr>
          <w:p w14:paraId="3D53F9AB" w14:textId="77777777" w:rsidR="004D1C5C" w:rsidRPr="004D1C5C" w:rsidRDefault="004D1C5C" w:rsidP="004D1C5C">
            <w:pPr>
              <w:widowControl w:val="0"/>
              <w:tabs>
                <w:tab w:val="left" w:pos="1276"/>
              </w:tabs>
              <w:outlineLvl w:val="0"/>
              <w:rPr>
                <w:spacing w:val="3"/>
                <w:lang w:eastAsia="en-US"/>
              </w:rPr>
            </w:pPr>
            <w:r w:rsidRPr="004D1C5C">
              <w:rPr>
                <w:spacing w:val="3"/>
                <w:lang w:eastAsia="en-US"/>
              </w:rPr>
              <w:t>6.1</w:t>
            </w:r>
          </w:p>
        </w:tc>
        <w:tc>
          <w:tcPr>
            <w:tcW w:w="8221" w:type="dxa"/>
            <w:shd w:val="clear" w:color="auto" w:fill="auto"/>
          </w:tcPr>
          <w:p w14:paraId="599DDB1A" w14:textId="77777777" w:rsidR="004D1C5C" w:rsidRPr="004D1C5C" w:rsidRDefault="004D1C5C" w:rsidP="004D1C5C">
            <w:pPr>
              <w:widowControl w:val="0"/>
              <w:tabs>
                <w:tab w:val="left" w:pos="1276"/>
              </w:tabs>
              <w:outlineLvl w:val="0"/>
              <w:rPr>
                <w:bCs/>
                <w:spacing w:val="3"/>
                <w:lang w:eastAsia="en-US"/>
              </w:rPr>
            </w:pPr>
            <w:r w:rsidRPr="004D1C5C">
              <w:rPr>
                <w:spacing w:val="3"/>
                <w:lang w:eastAsia="en-US"/>
              </w:rPr>
              <w:t>Перечень вопросов, отводимых на самостоятельное освоение дисциплины, формы внеаудиторной самостоятельной работы</w:t>
            </w:r>
          </w:p>
        </w:tc>
        <w:tc>
          <w:tcPr>
            <w:tcW w:w="674" w:type="dxa"/>
            <w:shd w:val="clear" w:color="auto" w:fill="auto"/>
          </w:tcPr>
          <w:p w14:paraId="17EB6750" w14:textId="77777777" w:rsidR="004D1C5C" w:rsidRPr="004D1C5C" w:rsidRDefault="004D1C5C" w:rsidP="004D1C5C">
            <w:pPr>
              <w:widowControl w:val="0"/>
              <w:tabs>
                <w:tab w:val="left" w:pos="1276"/>
              </w:tabs>
              <w:jc w:val="center"/>
              <w:outlineLvl w:val="0"/>
              <w:rPr>
                <w:spacing w:val="3"/>
                <w:lang w:eastAsia="en-US"/>
              </w:rPr>
            </w:pPr>
            <w:r w:rsidRPr="004D1C5C">
              <w:rPr>
                <w:spacing w:val="3"/>
                <w:lang w:eastAsia="en-US"/>
              </w:rPr>
              <w:t>22</w:t>
            </w:r>
          </w:p>
        </w:tc>
      </w:tr>
      <w:tr w:rsidR="004D1C5C" w:rsidRPr="004D1C5C" w14:paraId="03BA5558" w14:textId="77777777" w:rsidTr="008B5904">
        <w:tc>
          <w:tcPr>
            <w:tcW w:w="675" w:type="dxa"/>
            <w:shd w:val="clear" w:color="auto" w:fill="auto"/>
          </w:tcPr>
          <w:p w14:paraId="0BB610AD" w14:textId="77777777" w:rsidR="004D1C5C" w:rsidRPr="004D1C5C" w:rsidRDefault="004D1C5C" w:rsidP="004D1C5C">
            <w:pPr>
              <w:widowControl w:val="0"/>
              <w:tabs>
                <w:tab w:val="left" w:pos="1276"/>
              </w:tabs>
              <w:outlineLvl w:val="0"/>
              <w:rPr>
                <w:spacing w:val="3"/>
                <w:lang w:eastAsia="en-US"/>
              </w:rPr>
            </w:pPr>
            <w:r w:rsidRPr="004D1C5C">
              <w:rPr>
                <w:spacing w:val="3"/>
                <w:lang w:eastAsia="en-US"/>
              </w:rPr>
              <w:t>6.2</w:t>
            </w:r>
          </w:p>
        </w:tc>
        <w:tc>
          <w:tcPr>
            <w:tcW w:w="8221" w:type="dxa"/>
            <w:shd w:val="clear" w:color="auto" w:fill="auto"/>
          </w:tcPr>
          <w:p w14:paraId="62AA6EC0" w14:textId="77777777" w:rsidR="004D1C5C" w:rsidRPr="004D1C5C" w:rsidRDefault="004D1C5C" w:rsidP="004D1C5C">
            <w:pPr>
              <w:widowControl w:val="0"/>
              <w:tabs>
                <w:tab w:val="left" w:pos="1276"/>
              </w:tabs>
              <w:outlineLvl w:val="0"/>
              <w:rPr>
                <w:bCs/>
                <w:spacing w:val="3"/>
                <w:lang w:eastAsia="en-US"/>
              </w:rPr>
            </w:pPr>
            <w:r w:rsidRPr="004D1C5C">
              <w:rPr>
                <w:bCs/>
                <w:spacing w:val="3"/>
              </w:rPr>
              <w:t>Перечень вопросов, заданий, тем для подготовки к текущему контролю (согласно таблице 2)</w:t>
            </w:r>
          </w:p>
        </w:tc>
        <w:tc>
          <w:tcPr>
            <w:tcW w:w="674" w:type="dxa"/>
            <w:shd w:val="clear" w:color="auto" w:fill="auto"/>
          </w:tcPr>
          <w:p w14:paraId="3F67948A" w14:textId="77777777" w:rsidR="004D1C5C" w:rsidRPr="004D1C5C" w:rsidRDefault="004D1C5C" w:rsidP="004D1C5C">
            <w:pPr>
              <w:widowControl w:val="0"/>
              <w:tabs>
                <w:tab w:val="left" w:pos="1276"/>
              </w:tabs>
              <w:jc w:val="center"/>
              <w:outlineLvl w:val="0"/>
              <w:rPr>
                <w:spacing w:val="3"/>
                <w:lang w:eastAsia="en-US"/>
              </w:rPr>
            </w:pPr>
            <w:r w:rsidRPr="004D1C5C">
              <w:rPr>
                <w:spacing w:val="3"/>
                <w:lang w:eastAsia="en-US"/>
              </w:rPr>
              <w:t>25</w:t>
            </w:r>
          </w:p>
        </w:tc>
      </w:tr>
      <w:tr w:rsidR="004D1C5C" w:rsidRPr="004D1C5C" w14:paraId="3026AD1C" w14:textId="77777777" w:rsidTr="008B5904">
        <w:tc>
          <w:tcPr>
            <w:tcW w:w="675" w:type="dxa"/>
            <w:shd w:val="clear" w:color="auto" w:fill="auto"/>
          </w:tcPr>
          <w:p w14:paraId="1E68B0F7" w14:textId="77777777" w:rsidR="004D1C5C" w:rsidRPr="004D1C5C" w:rsidRDefault="004D1C5C" w:rsidP="004D1C5C">
            <w:pPr>
              <w:widowControl w:val="0"/>
              <w:tabs>
                <w:tab w:val="left" w:pos="1276"/>
              </w:tabs>
              <w:outlineLvl w:val="0"/>
              <w:rPr>
                <w:spacing w:val="3"/>
                <w:lang w:eastAsia="en-US"/>
              </w:rPr>
            </w:pPr>
            <w:r w:rsidRPr="004D1C5C">
              <w:rPr>
                <w:spacing w:val="3"/>
                <w:lang w:eastAsia="en-US"/>
              </w:rPr>
              <w:t>7</w:t>
            </w:r>
          </w:p>
        </w:tc>
        <w:tc>
          <w:tcPr>
            <w:tcW w:w="8221" w:type="dxa"/>
            <w:shd w:val="clear" w:color="auto" w:fill="auto"/>
          </w:tcPr>
          <w:p w14:paraId="3159BCB6" w14:textId="77777777" w:rsidR="004D1C5C" w:rsidRPr="004D1C5C" w:rsidRDefault="004D1C5C" w:rsidP="004D1C5C">
            <w:pPr>
              <w:widowControl w:val="0"/>
              <w:tabs>
                <w:tab w:val="left" w:pos="1276"/>
              </w:tabs>
              <w:outlineLvl w:val="0"/>
              <w:rPr>
                <w:bCs/>
                <w:spacing w:val="3"/>
                <w:lang w:eastAsia="en-US"/>
              </w:rPr>
            </w:pPr>
            <w:r w:rsidRPr="004D1C5C">
              <w:rPr>
                <w:bCs/>
                <w:spacing w:val="3"/>
                <w:lang w:eastAsia="en-US"/>
              </w:rPr>
              <w:t>Фонд оценочных средств для проведения промежуточной аттестации обучающихся по дисциплине</w:t>
            </w:r>
          </w:p>
        </w:tc>
        <w:tc>
          <w:tcPr>
            <w:tcW w:w="674" w:type="dxa"/>
            <w:shd w:val="clear" w:color="auto" w:fill="auto"/>
          </w:tcPr>
          <w:p w14:paraId="5AA968CF" w14:textId="77777777" w:rsidR="004D1C5C" w:rsidRPr="004D1C5C" w:rsidRDefault="004D1C5C" w:rsidP="004D1C5C">
            <w:pPr>
              <w:widowControl w:val="0"/>
              <w:tabs>
                <w:tab w:val="left" w:pos="1276"/>
              </w:tabs>
              <w:jc w:val="center"/>
              <w:outlineLvl w:val="0"/>
              <w:rPr>
                <w:spacing w:val="3"/>
                <w:lang w:eastAsia="en-US"/>
              </w:rPr>
            </w:pPr>
            <w:r w:rsidRPr="004D1C5C">
              <w:rPr>
                <w:spacing w:val="3"/>
                <w:lang w:eastAsia="en-US"/>
              </w:rPr>
              <w:t>32</w:t>
            </w:r>
          </w:p>
        </w:tc>
      </w:tr>
      <w:tr w:rsidR="004D1C5C" w:rsidRPr="004D1C5C" w14:paraId="6C3BD8C0" w14:textId="77777777" w:rsidTr="008B5904">
        <w:tc>
          <w:tcPr>
            <w:tcW w:w="675" w:type="dxa"/>
            <w:shd w:val="clear" w:color="auto" w:fill="auto"/>
          </w:tcPr>
          <w:p w14:paraId="56CBD1D4" w14:textId="77777777" w:rsidR="004D1C5C" w:rsidRPr="004D1C5C" w:rsidRDefault="004D1C5C" w:rsidP="004D1C5C">
            <w:pPr>
              <w:widowControl w:val="0"/>
              <w:tabs>
                <w:tab w:val="left" w:pos="1276"/>
              </w:tabs>
              <w:outlineLvl w:val="0"/>
              <w:rPr>
                <w:bCs/>
                <w:spacing w:val="3"/>
                <w:lang w:eastAsia="en-US"/>
              </w:rPr>
            </w:pPr>
            <w:r w:rsidRPr="004D1C5C">
              <w:rPr>
                <w:bCs/>
                <w:color w:val="000000"/>
                <w:spacing w:val="3"/>
                <w:lang w:eastAsia="en-US"/>
              </w:rPr>
              <w:t>7.1.</w:t>
            </w:r>
          </w:p>
        </w:tc>
        <w:tc>
          <w:tcPr>
            <w:tcW w:w="8221" w:type="dxa"/>
            <w:shd w:val="clear" w:color="auto" w:fill="auto"/>
          </w:tcPr>
          <w:p w14:paraId="643D96DE" w14:textId="77777777" w:rsidR="004D1C5C" w:rsidRPr="004D1C5C" w:rsidRDefault="004D1C5C" w:rsidP="004D1C5C">
            <w:pPr>
              <w:widowControl w:val="0"/>
              <w:tabs>
                <w:tab w:val="left" w:pos="1276"/>
              </w:tabs>
              <w:outlineLvl w:val="0"/>
              <w:rPr>
                <w:bCs/>
                <w:spacing w:val="3"/>
                <w:lang w:eastAsia="en-US"/>
              </w:rPr>
            </w:pPr>
            <w:r w:rsidRPr="004D1C5C">
              <w:rPr>
                <w:bCs/>
                <w:color w:val="000000"/>
                <w:spacing w:val="3"/>
                <w:lang w:eastAsia="en-US"/>
              </w:rPr>
              <w:t>Перечень компетенций с указанием индикаторов их достижения в процессе освоения образовательной программы</w:t>
            </w:r>
          </w:p>
        </w:tc>
        <w:tc>
          <w:tcPr>
            <w:tcW w:w="674" w:type="dxa"/>
            <w:shd w:val="clear" w:color="auto" w:fill="auto"/>
          </w:tcPr>
          <w:p w14:paraId="29D1AF39" w14:textId="77777777" w:rsidR="004D1C5C" w:rsidRPr="004D1C5C" w:rsidRDefault="004D1C5C" w:rsidP="004D1C5C">
            <w:pPr>
              <w:widowControl w:val="0"/>
              <w:tabs>
                <w:tab w:val="left" w:pos="1276"/>
              </w:tabs>
              <w:jc w:val="center"/>
              <w:outlineLvl w:val="0"/>
              <w:rPr>
                <w:spacing w:val="3"/>
                <w:lang w:eastAsia="en-US"/>
              </w:rPr>
            </w:pPr>
            <w:r w:rsidRPr="004D1C5C">
              <w:rPr>
                <w:spacing w:val="3"/>
                <w:lang w:eastAsia="en-US"/>
              </w:rPr>
              <w:t>32</w:t>
            </w:r>
          </w:p>
        </w:tc>
      </w:tr>
      <w:tr w:rsidR="004D1C5C" w:rsidRPr="004D1C5C" w14:paraId="3F6F6161" w14:textId="77777777" w:rsidTr="008B5904">
        <w:tc>
          <w:tcPr>
            <w:tcW w:w="675" w:type="dxa"/>
            <w:shd w:val="clear" w:color="auto" w:fill="auto"/>
          </w:tcPr>
          <w:p w14:paraId="4EF71CAF" w14:textId="77777777" w:rsidR="004D1C5C" w:rsidRPr="004D1C5C" w:rsidRDefault="004D1C5C" w:rsidP="004D1C5C">
            <w:pPr>
              <w:widowControl w:val="0"/>
              <w:tabs>
                <w:tab w:val="left" w:pos="1276"/>
              </w:tabs>
              <w:outlineLvl w:val="0"/>
              <w:rPr>
                <w:bCs/>
                <w:spacing w:val="3"/>
                <w:lang w:eastAsia="en-US"/>
              </w:rPr>
            </w:pPr>
            <w:r w:rsidRPr="004D1C5C">
              <w:rPr>
                <w:bCs/>
                <w:spacing w:val="3"/>
                <w:lang w:eastAsia="en-US"/>
              </w:rPr>
              <w:t>7.2</w:t>
            </w:r>
          </w:p>
        </w:tc>
        <w:tc>
          <w:tcPr>
            <w:tcW w:w="8221" w:type="dxa"/>
            <w:shd w:val="clear" w:color="auto" w:fill="auto"/>
          </w:tcPr>
          <w:p w14:paraId="791444CE" w14:textId="77777777" w:rsidR="004D1C5C" w:rsidRPr="004D1C5C" w:rsidRDefault="004D1C5C" w:rsidP="004D1C5C">
            <w:pPr>
              <w:widowControl w:val="0"/>
              <w:tabs>
                <w:tab w:val="left" w:pos="1276"/>
              </w:tabs>
              <w:outlineLvl w:val="0"/>
              <w:rPr>
                <w:bCs/>
                <w:color w:val="000000"/>
                <w:spacing w:val="3"/>
                <w:lang w:eastAsia="en-US"/>
              </w:rPr>
            </w:pPr>
            <w:r w:rsidRPr="004D1C5C">
              <w:rPr>
                <w:bCs/>
                <w:color w:val="000000"/>
                <w:spacing w:val="3"/>
                <w:lang w:eastAsia="en-US"/>
              </w:rPr>
              <w:t>Типовые контрольные задания или иные материалы, необходимые для оценки индикаторов достижения компетенций, умений и знаний</w:t>
            </w:r>
          </w:p>
        </w:tc>
        <w:tc>
          <w:tcPr>
            <w:tcW w:w="674" w:type="dxa"/>
            <w:shd w:val="clear" w:color="auto" w:fill="auto"/>
          </w:tcPr>
          <w:p w14:paraId="19A08DDF" w14:textId="77777777" w:rsidR="004D1C5C" w:rsidRPr="004D1C5C" w:rsidRDefault="004D1C5C" w:rsidP="004D1C5C">
            <w:pPr>
              <w:widowControl w:val="0"/>
              <w:tabs>
                <w:tab w:val="left" w:pos="1276"/>
              </w:tabs>
              <w:jc w:val="center"/>
              <w:outlineLvl w:val="0"/>
              <w:rPr>
                <w:spacing w:val="3"/>
                <w:lang w:eastAsia="en-US"/>
              </w:rPr>
            </w:pPr>
            <w:r w:rsidRPr="004D1C5C">
              <w:rPr>
                <w:spacing w:val="3"/>
                <w:lang w:eastAsia="en-US"/>
              </w:rPr>
              <w:t>32</w:t>
            </w:r>
          </w:p>
        </w:tc>
      </w:tr>
      <w:tr w:rsidR="004D1C5C" w:rsidRPr="004D1C5C" w14:paraId="077D1376" w14:textId="77777777" w:rsidTr="008B5904">
        <w:tc>
          <w:tcPr>
            <w:tcW w:w="675" w:type="dxa"/>
            <w:shd w:val="clear" w:color="auto" w:fill="auto"/>
          </w:tcPr>
          <w:p w14:paraId="2EF79703" w14:textId="77777777" w:rsidR="004D1C5C" w:rsidRPr="004D1C5C" w:rsidRDefault="004D1C5C" w:rsidP="004D1C5C">
            <w:pPr>
              <w:widowControl w:val="0"/>
              <w:tabs>
                <w:tab w:val="left" w:pos="1276"/>
              </w:tabs>
              <w:outlineLvl w:val="0"/>
              <w:rPr>
                <w:spacing w:val="3"/>
                <w:lang w:eastAsia="en-US"/>
              </w:rPr>
            </w:pPr>
            <w:r w:rsidRPr="004D1C5C">
              <w:rPr>
                <w:spacing w:val="3"/>
                <w:lang w:eastAsia="en-US"/>
              </w:rPr>
              <w:t>8</w:t>
            </w:r>
          </w:p>
        </w:tc>
        <w:tc>
          <w:tcPr>
            <w:tcW w:w="8221" w:type="dxa"/>
            <w:shd w:val="clear" w:color="auto" w:fill="auto"/>
          </w:tcPr>
          <w:p w14:paraId="6B692095" w14:textId="77777777" w:rsidR="004D1C5C" w:rsidRPr="004D1C5C" w:rsidRDefault="004D1C5C" w:rsidP="004D1C5C">
            <w:pPr>
              <w:widowControl w:val="0"/>
              <w:tabs>
                <w:tab w:val="left" w:pos="1276"/>
              </w:tabs>
              <w:outlineLvl w:val="0"/>
              <w:rPr>
                <w:b/>
                <w:color w:val="000000"/>
                <w:spacing w:val="3"/>
                <w:lang w:eastAsia="en-US"/>
              </w:rPr>
            </w:pPr>
            <w:r w:rsidRPr="004D1C5C">
              <w:rPr>
                <w:bCs/>
                <w:spacing w:val="3"/>
                <w:lang w:eastAsia="en-US"/>
              </w:rPr>
              <w:t>Перечень основной и дополнительной учебной литературы, необходимой для освоения дисциплины</w:t>
            </w:r>
          </w:p>
        </w:tc>
        <w:tc>
          <w:tcPr>
            <w:tcW w:w="674" w:type="dxa"/>
            <w:shd w:val="clear" w:color="auto" w:fill="auto"/>
          </w:tcPr>
          <w:p w14:paraId="3B13F3CF" w14:textId="77777777" w:rsidR="004D1C5C" w:rsidRPr="004D1C5C" w:rsidRDefault="004D1C5C" w:rsidP="004D1C5C">
            <w:pPr>
              <w:widowControl w:val="0"/>
              <w:tabs>
                <w:tab w:val="left" w:pos="1276"/>
              </w:tabs>
              <w:jc w:val="center"/>
              <w:outlineLvl w:val="0"/>
              <w:rPr>
                <w:spacing w:val="3"/>
                <w:lang w:eastAsia="en-US"/>
              </w:rPr>
            </w:pPr>
            <w:r w:rsidRPr="004D1C5C">
              <w:rPr>
                <w:spacing w:val="3"/>
                <w:lang w:eastAsia="en-US"/>
              </w:rPr>
              <w:t>88</w:t>
            </w:r>
          </w:p>
        </w:tc>
      </w:tr>
      <w:tr w:rsidR="004D1C5C" w:rsidRPr="004D1C5C" w14:paraId="623DBF59" w14:textId="77777777" w:rsidTr="008B5904">
        <w:tc>
          <w:tcPr>
            <w:tcW w:w="675" w:type="dxa"/>
            <w:shd w:val="clear" w:color="auto" w:fill="auto"/>
          </w:tcPr>
          <w:p w14:paraId="64603F60" w14:textId="77777777" w:rsidR="004D1C5C" w:rsidRPr="004D1C5C" w:rsidRDefault="004D1C5C" w:rsidP="004D1C5C">
            <w:pPr>
              <w:widowControl w:val="0"/>
              <w:tabs>
                <w:tab w:val="left" w:pos="1276"/>
              </w:tabs>
              <w:outlineLvl w:val="0"/>
              <w:rPr>
                <w:spacing w:val="3"/>
                <w:lang w:eastAsia="en-US"/>
              </w:rPr>
            </w:pPr>
            <w:r w:rsidRPr="004D1C5C">
              <w:rPr>
                <w:spacing w:val="3"/>
                <w:lang w:eastAsia="en-US"/>
              </w:rPr>
              <w:t>9</w:t>
            </w:r>
          </w:p>
        </w:tc>
        <w:tc>
          <w:tcPr>
            <w:tcW w:w="8221" w:type="dxa"/>
            <w:shd w:val="clear" w:color="auto" w:fill="auto"/>
          </w:tcPr>
          <w:p w14:paraId="5B6C37D7" w14:textId="77777777" w:rsidR="004D1C5C" w:rsidRPr="004D1C5C" w:rsidRDefault="004D1C5C" w:rsidP="004D1C5C">
            <w:pPr>
              <w:widowControl w:val="0"/>
              <w:tabs>
                <w:tab w:val="left" w:pos="1276"/>
              </w:tabs>
              <w:outlineLvl w:val="0"/>
              <w:rPr>
                <w:bCs/>
                <w:spacing w:val="3"/>
                <w:lang w:eastAsia="en-US"/>
              </w:rPr>
            </w:pPr>
            <w:r w:rsidRPr="004D1C5C">
              <w:rPr>
                <w:bCs/>
                <w:spacing w:val="3"/>
                <w:lang w:eastAsia="en-US"/>
              </w:rPr>
              <w:t>Перечень ресурсов информационно-телекоммуникационной сети «Интернет», необходимых для освоения дисциплины</w:t>
            </w:r>
          </w:p>
        </w:tc>
        <w:tc>
          <w:tcPr>
            <w:tcW w:w="674" w:type="dxa"/>
            <w:shd w:val="clear" w:color="auto" w:fill="auto"/>
          </w:tcPr>
          <w:p w14:paraId="61A71782" w14:textId="77777777" w:rsidR="004D1C5C" w:rsidRPr="004D1C5C" w:rsidRDefault="004D1C5C" w:rsidP="004D1C5C">
            <w:pPr>
              <w:widowControl w:val="0"/>
              <w:tabs>
                <w:tab w:val="left" w:pos="1276"/>
              </w:tabs>
              <w:jc w:val="center"/>
              <w:outlineLvl w:val="0"/>
              <w:rPr>
                <w:spacing w:val="3"/>
                <w:lang w:eastAsia="en-US"/>
              </w:rPr>
            </w:pPr>
            <w:r w:rsidRPr="004D1C5C">
              <w:rPr>
                <w:spacing w:val="3"/>
                <w:lang w:eastAsia="en-US"/>
              </w:rPr>
              <w:t>91</w:t>
            </w:r>
          </w:p>
        </w:tc>
      </w:tr>
      <w:tr w:rsidR="004D1C5C" w:rsidRPr="004D1C5C" w14:paraId="115662BA" w14:textId="77777777" w:rsidTr="008B5904">
        <w:tc>
          <w:tcPr>
            <w:tcW w:w="675" w:type="dxa"/>
            <w:shd w:val="clear" w:color="auto" w:fill="auto"/>
          </w:tcPr>
          <w:p w14:paraId="75E2B376" w14:textId="77777777" w:rsidR="004D1C5C" w:rsidRPr="004D1C5C" w:rsidRDefault="004D1C5C" w:rsidP="004D1C5C">
            <w:pPr>
              <w:widowControl w:val="0"/>
              <w:tabs>
                <w:tab w:val="left" w:pos="1276"/>
              </w:tabs>
              <w:outlineLvl w:val="0"/>
              <w:rPr>
                <w:spacing w:val="3"/>
                <w:lang w:eastAsia="en-US"/>
              </w:rPr>
            </w:pPr>
            <w:r w:rsidRPr="004D1C5C">
              <w:rPr>
                <w:spacing w:val="3"/>
                <w:lang w:eastAsia="en-US"/>
              </w:rPr>
              <w:t>10</w:t>
            </w:r>
          </w:p>
        </w:tc>
        <w:tc>
          <w:tcPr>
            <w:tcW w:w="8221" w:type="dxa"/>
            <w:shd w:val="clear" w:color="auto" w:fill="auto"/>
          </w:tcPr>
          <w:p w14:paraId="150BB8EB" w14:textId="77777777" w:rsidR="004D1C5C" w:rsidRPr="004D1C5C" w:rsidRDefault="004D1C5C" w:rsidP="004D1C5C">
            <w:pPr>
              <w:widowControl w:val="0"/>
              <w:tabs>
                <w:tab w:val="left" w:pos="1276"/>
              </w:tabs>
              <w:outlineLvl w:val="0"/>
              <w:rPr>
                <w:bCs/>
                <w:spacing w:val="3"/>
                <w:lang w:eastAsia="en-US"/>
              </w:rPr>
            </w:pPr>
            <w:r w:rsidRPr="004D1C5C">
              <w:rPr>
                <w:bCs/>
                <w:spacing w:val="3"/>
                <w:lang w:eastAsia="en-US"/>
              </w:rPr>
              <w:t>Методические указания для обучающихся по освоению дисциплины</w:t>
            </w:r>
          </w:p>
        </w:tc>
        <w:tc>
          <w:tcPr>
            <w:tcW w:w="674" w:type="dxa"/>
            <w:shd w:val="clear" w:color="auto" w:fill="auto"/>
          </w:tcPr>
          <w:p w14:paraId="7DC1DD5E" w14:textId="77777777" w:rsidR="004D1C5C" w:rsidRPr="004D1C5C" w:rsidRDefault="004D1C5C" w:rsidP="004D1C5C">
            <w:pPr>
              <w:widowControl w:val="0"/>
              <w:tabs>
                <w:tab w:val="left" w:pos="1276"/>
              </w:tabs>
              <w:jc w:val="center"/>
              <w:outlineLvl w:val="0"/>
              <w:rPr>
                <w:spacing w:val="3"/>
                <w:lang w:eastAsia="en-US"/>
              </w:rPr>
            </w:pPr>
            <w:r w:rsidRPr="004D1C5C">
              <w:rPr>
                <w:spacing w:val="3"/>
                <w:lang w:eastAsia="en-US"/>
              </w:rPr>
              <w:t>92</w:t>
            </w:r>
          </w:p>
        </w:tc>
      </w:tr>
      <w:tr w:rsidR="004D1C5C" w:rsidRPr="004D1C5C" w14:paraId="3ABB38DB" w14:textId="77777777" w:rsidTr="008B5904">
        <w:tc>
          <w:tcPr>
            <w:tcW w:w="675" w:type="dxa"/>
            <w:shd w:val="clear" w:color="auto" w:fill="auto"/>
          </w:tcPr>
          <w:p w14:paraId="3A162B8C" w14:textId="77777777" w:rsidR="004D1C5C" w:rsidRPr="004D1C5C" w:rsidRDefault="004D1C5C" w:rsidP="004D1C5C">
            <w:pPr>
              <w:widowControl w:val="0"/>
              <w:tabs>
                <w:tab w:val="left" w:pos="1276"/>
              </w:tabs>
              <w:outlineLvl w:val="0"/>
              <w:rPr>
                <w:spacing w:val="3"/>
                <w:lang w:eastAsia="en-US"/>
              </w:rPr>
            </w:pPr>
            <w:r w:rsidRPr="004D1C5C">
              <w:rPr>
                <w:spacing w:val="3"/>
                <w:lang w:eastAsia="en-US"/>
              </w:rPr>
              <w:t>11</w:t>
            </w:r>
          </w:p>
        </w:tc>
        <w:tc>
          <w:tcPr>
            <w:tcW w:w="8221" w:type="dxa"/>
            <w:shd w:val="clear" w:color="auto" w:fill="auto"/>
          </w:tcPr>
          <w:p w14:paraId="7F91799D" w14:textId="77777777" w:rsidR="004D1C5C" w:rsidRPr="004D1C5C" w:rsidRDefault="004D1C5C" w:rsidP="004D1C5C">
            <w:pPr>
              <w:widowControl w:val="0"/>
              <w:tabs>
                <w:tab w:val="left" w:pos="1276"/>
              </w:tabs>
              <w:outlineLvl w:val="0"/>
              <w:rPr>
                <w:bCs/>
                <w:spacing w:val="3"/>
                <w:lang w:eastAsia="en-US"/>
              </w:rPr>
            </w:pPr>
            <w:r w:rsidRPr="004D1C5C">
              <w:rPr>
                <w:bCs/>
                <w:spacing w:val="3"/>
                <w:lang w:eastAsia="en-US"/>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p>
        </w:tc>
        <w:tc>
          <w:tcPr>
            <w:tcW w:w="674" w:type="dxa"/>
            <w:shd w:val="clear" w:color="auto" w:fill="auto"/>
          </w:tcPr>
          <w:p w14:paraId="0AF3817C" w14:textId="77777777" w:rsidR="004D1C5C" w:rsidRPr="004D1C5C" w:rsidRDefault="004D1C5C" w:rsidP="004D1C5C">
            <w:pPr>
              <w:widowControl w:val="0"/>
              <w:tabs>
                <w:tab w:val="left" w:pos="1276"/>
              </w:tabs>
              <w:jc w:val="center"/>
              <w:outlineLvl w:val="0"/>
              <w:rPr>
                <w:spacing w:val="3"/>
                <w:lang w:eastAsia="en-US"/>
              </w:rPr>
            </w:pPr>
            <w:r w:rsidRPr="004D1C5C">
              <w:rPr>
                <w:spacing w:val="3"/>
                <w:lang w:eastAsia="en-US"/>
              </w:rPr>
              <w:t>102</w:t>
            </w:r>
          </w:p>
        </w:tc>
      </w:tr>
      <w:tr w:rsidR="004D1C5C" w:rsidRPr="004D1C5C" w14:paraId="110FE84D" w14:textId="77777777" w:rsidTr="008B5904">
        <w:tc>
          <w:tcPr>
            <w:tcW w:w="675" w:type="dxa"/>
            <w:shd w:val="clear" w:color="auto" w:fill="auto"/>
          </w:tcPr>
          <w:p w14:paraId="3B80F5FC" w14:textId="77777777" w:rsidR="004D1C5C" w:rsidRPr="004D1C5C" w:rsidRDefault="004D1C5C" w:rsidP="004D1C5C">
            <w:pPr>
              <w:widowControl w:val="0"/>
              <w:tabs>
                <w:tab w:val="left" w:pos="1276"/>
              </w:tabs>
              <w:outlineLvl w:val="0"/>
              <w:rPr>
                <w:spacing w:val="3"/>
                <w:lang w:eastAsia="en-US"/>
              </w:rPr>
            </w:pPr>
            <w:r w:rsidRPr="004D1C5C">
              <w:rPr>
                <w:spacing w:val="3"/>
                <w:lang w:eastAsia="en-US"/>
              </w:rPr>
              <w:t>11.1</w:t>
            </w:r>
          </w:p>
        </w:tc>
        <w:tc>
          <w:tcPr>
            <w:tcW w:w="8221" w:type="dxa"/>
            <w:shd w:val="clear" w:color="auto" w:fill="auto"/>
          </w:tcPr>
          <w:p w14:paraId="5D69A8E0" w14:textId="77777777" w:rsidR="004D1C5C" w:rsidRPr="004D1C5C" w:rsidRDefault="004D1C5C" w:rsidP="004D1C5C">
            <w:pPr>
              <w:widowControl w:val="0"/>
              <w:tabs>
                <w:tab w:val="left" w:pos="1276"/>
              </w:tabs>
              <w:outlineLvl w:val="0"/>
              <w:rPr>
                <w:spacing w:val="3"/>
                <w:lang w:eastAsia="en-US"/>
              </w:rPr>
            </w:pPr>
            <w:r w:rsidRPr="004D1C5C">
              <w:rPr>
                <w:spacing w:val="3"/>
                <w:lang w:eastAsia="en-US"/>
              </w:rPr>
              <w:t>Комплект лицензионного программного обеспечения</w:t>
            </w:r>
          </w:p>
        </w:tc>
        <w:tc>
          <w:tcPr>
            <w:tcW w:w="674" w:type="dxa"/>
            <w:shd w:val="clear" w:color="auto" w:fill="auto"/>
          </w:tcPr>
          <w:p w14:paraId="39807B88" w14:textId="77777777" w:rsidR="004D1C5C" w:rsidRPr="004D1C5C" w:rsidRDefault="004D1C5C" w:rsidP="004D1C5C">
            <w:pPr>
              <w:widowControl w:val="0"/>
              <w:tabs>
                <w:tab w:val="left" w:pos="1276"/>
              </w:tabs>
              <w:jc w:val="center"/>
              <w:outlineLvl w:val="0"/>
              <w:rPr>
                <w:spacing w:val="3"/>
                <w:lang w:eastAsia="en-US"/>
              </w:rPr>
            </w:pPr>
            <w:r w:rsidRPr="004D1C5C">
              <w:rPr>
                <w:spacing w:val="3"/>
                <w:lang w:eastAsia="en-US"/>
              </w:rPr>
              <w:t>102</w:t>
            </w:r>
          </w:p>
        </w:tc>
      </w:tr>
      <w:tr w:rsidR="004D1C5C" w:rsidRPr="004D1C5C" w14:paraId="189C058A" w14:textId="77777777" w:rsidTr="008B5904">
        <w:tc>
          <w:tcPr>
            <w:tcW w:w="675" w:type="dxa"/>
            <w:shd w:val="clear" w:color="auto" w:fill="auto"/>
          </w:tcPr>
          <w:p w14:paraId="2A4F87EC" w14:textId="77777777" w:rsidR="004D1C5C" w:rsidRPr="004D1C5C" w:rsidRDefault="004D1C5C" w:rsidP="004D1C5C">
            <w:pPr>
              <w:widowControl w:val="0"/>
              <w:tabs>
                <w:tab w:val="left" w:pos="1276"/>
              </w:tabs>
              <w:outlineLvl w:val="0"/>
              <w:rPr>
                <w:spacing w:val="3"/>
                <w:lang w:eastAsia="en-US"/>
              </w:rPr>
            </w:pPr>
            <w:r w:rsidRPr="004D1C5C">
              <w:rPr>
                <w:spacing w:val="3"/>
                <w:lang w:eastAsia="en-US"/>
              </w:rPr>
              <w:t>11.2</w:t>
            </w:r>
          </w:p>
        </w:tc>
        <w:tc>
          <w:tcPr>
            <w:tcW w:w="8221" w:type="dxa"/>
            <w:shd w:val="clear" w:color="auto" w:fill="auto"/>
          </w:tcPr>
          <w:p w14:paraId="481E3A2E" w14:textId="77777777" w:rsidR="004D1C5C" w:rsidRPr="004D1C5C" w:rsidRDefault="004D1C5C" w:rsidP="004D1C5C">
            <w:pPr>
              <w:widowControl w:val="0"/>
              <w:tabs>
                <w:tab w:val="left" w:pos="1276"/>
              </w:tabs>
              <w:outlineLvl w:val="0"/>
              <w:rPr>
                <w:spacing w:val="3"/>
                <w:lang w:eastAsia="en-US"/>
              </w:rPr>
            </w:pPr>
            <w:r w:rsidRPr="004D1C5C">
              <w:rPr>
                <w:spacing w:val="3"/>
                <w:lang w:eastAsia="en-US"/>
              </w:rPr>
              <w:t>Современные профессиональные базы данных и информационные справочные системы</w:t>
            </w:r>
          </w:p>
        </w:tc>
        <w:tc>
          <w:tcPr>
            <w:tcW w:w="674" w:type="dxa"/>
            <w:shd w:val="clear" w:color="auto" w:fill="auto"/>
          </w:tcPr>
          <w:p w14:paraId="4AAAE18F" w14:textId="77777777" w:rsidR="004D1C5C" w:rsidRPr="004D1C5C" w:rsidRDefault="004D1C5C" w:rsidP="004D1C5C">
            <w:pPr>
              <w:widowControl w:val="0"/>
              <w:tabs>
                <w:tab w:val="left" w:pos="1276"/>
              </w:tabs>
              <w:jc w:val="center"/>
              <w:outlineLvl w:val="0"/>
              <w:rPr>
                <w:spacing w:val="3"/>
                <w:lang w:eastAsia="en-US"/>
              </w:rPr>
            </w:pPr>
            <w:r w:rsidRPr="004D1C5C">
              <w:rPr>
                <w:spacing w:val="3"/>
                <w:lang w:eastAsia="en-US"/>
              </w:rPr>
              <w:t>102</w:t>
            </w:r>
          </w:p>
        </w:tc>
      </w:tr>
      <w:tr w:rsidR="004D1C5C" w:rsidRPr="004D1C5C" w14:paraId="2E29E74E" w14:textId="77777777" w:rsidTr="008B5904">
        <w:tc>
          <w:tcPr>
            <w:tcW w:w="675" w:type="dxa"/>
            <w:shd w:val="clear" w:color="auto" w:fill="auto"/>
          </w:tcPr>
          <w:p w14:paraId="348D49C3" w14:textId="77777777" w:rsidR="004D1C5C" w:rsidRPr="004D1C5C" w:rsidRDefault="004D1C5C" w:rsidP="004D1C5C">
            <w:pPr>
              <w:widowControl w:val="0"/>
              <w:tabs>
                <w:tab w:val="left" w:pos="1276"/>
              </w:tabs>
              <w:outlineLvl w:val="0"/>
              <w:rPr>
                <w:spacing w:val="3"/>
                <w:lang w:eastAsia="en-US"/>
              </w:rPr>
            </w:pPr>
            <w:r w:rsidRPr="004D1C5C">
              <w:rPr>
                <w:spacing w:val="3"/>
                <w:lang w:eastAsia="en-US"/>
              </w:rPr>
              <w:t>11.3</w:t>
            </w:r>
          </w:p>
        </w:tc>
        <w:tc>
          <w:tcPr>
            <w:tcW w:w="8221" w:type="dxa"/>
            <w:shd w:val="clear" w:color="auto" w:fill="auto"/>
          </w:tcPr>
          <w:p w14:paraId="2B539462" w14:textId="77777777" w:rsidR="004D1C5C" w:rsidRPr="004D1C5C" w:rsidRDefault="004D1C5C" w:rsidP="004D1C5C">
            <w:pPr>
              <w:widowControl w:val="0"/>
              <w:tabs>
                <w:tab w:val="left" w:pos="1276"/>
              </w:tabs>
              <w:outlineLvl w:val="0"/>
              <w:rPr>
                <w:spacing w:val="3"/>
                <w:lang w:eastAsia="en-US"/>
              </w:rPr>
            </w:pPr>
            <w:r w:rsidRPr="004D1C5C">
              <w:rPr>
                <w:spacing w:val="3"/>
                <w:lang w:eastAsia="en-US"/>
              </w:rPr>
              <w:t>Сертифицированные программные и аппаратные средства защиты информации</w:t>
            </w:r>
          </w:p>
        </w:tc>
        <w:tc>
          <w:tcPr>
            <w:tcW w:w="674" w:type="dxa"/>
            <w:shd w:val="clear" w:color="auto" w:fill="auto"/>
          </w:tcPr>
          <w:p w14:paraId="40704593" w14:textId="77777777" w:rsidR="004D1C5C" w:rsidRPr="004D1C5C" w:rsidRDefault="004D1C5C" w:rsidP="004D1C5C">
            <w:pPr>
              <w:widowControl w:val="0"/>
              <w:tabs>
                <w:tab w:val="left" w:pos="1276"/>
              </w:tabs>
              <w:jc w:val="center"/>
              <w:outlineLvl w:val="0"/>
              <w:rPr>
                <w:spacing w:val="3"/>
                <w:lang w:eastAsia="en-US"/>
              </w:rPr>
            </w:pPr>
            <w:r w:rsidRPr="004D1C5C">
              <w:rPr>
                <w:spacing w:val="3"/>
                <w:lang w:eastAsia="en-US"/>
              </w:rPr>
              <w:t>102</w:t>
            </w:r>
          </w:p>
        </w:tc>
      </w:tr>
      <w:tr w:rsidR="004D1C5C" w:rsidRPr="004D1C5C" w14:paraId="200F3172" w14:textId="77777777" w:rsidTr="008B5904">
        <w:tc>
          <w:tcPr>
            <w:tcW w:w="675" w:type="dxa"/>
            <w:shd w:val="clear" w:color="auto" w:fill="auto"/>
          </w:tcPr>
          <w:p w14:paraId="189B5914" w14:textId="77777777" w:rsidR="004D1C5C" w:rsidRPr="004D1C5C" w:rsidRDefault="004D1C5C" w:rsidP="004D1C5C">
            <w:pPr>
              <w:widowControl w:val="0"/>
              <w:tabs>
                <w:tab w:val="left" w:pos="1276"/>
              </w:tabs>
              <w:outlineLvl w:val="0"/>
              <w:rPr>
                <w:spacing w:val="3"/>
                <w:lang w:eastAsia="en-US"/>
              </w:rPr>
            </w:pPr>
            <w:r w:rsidRPr="004D1C5C">
              <w:rPr>
                <w:spacing w:val="3"/>
                <w:lang w:eastAsia="en-US"/>
              </w:rPr>
              <w:t>12</w:t>
            </w:r>
          </w:p>
        </w:tc>
        <w:tc>
          <w:tcPr>
            <w:tcW w:w="8221" w:type="dxa"/>
            <w:shd w:val="clear" w:color="auto" w:fill="auto"/>
          </w:tcPr>
          <w:p w14:paraId="1AB52185" w14:textId="77777777" w:rsidR="004D1C5C" w:rsidRPr="004D1C5C" w:rsidRDefault="004D1C5C" w:rsidP="004D1C5C">
            <w:pPr>
              <w:widowControl w:val="0"/>
              <w:tabs>
                <w:tab w:val="left" w:pos="1276"/>
              </w:tabs>
              <w:outlineLvl w:val="0"/>
              <w:rPr>
                <w:b/>
                <w:bCs/>
                <w:spacing w:val="3"/>
                <w:lang w:eastAsia="en-US"/>
              </w:rPr>
            </w:pPr>
            <w:r w:rsidRPr="004D1C5C">
              <w:rPr>
                <w:bCs/>
                <w:spacing w:val="3"/>
                <w:lang w:eastAsia="en-US"/>
              </w:rPr>
              <w:t>Описание материально-технической базы, необходимой для осуществления образовательного процесса по дисциплине</w:t>
            </w:r>
          </w:p>
        </w:tc>
        <w:tc>
          <w:tcPr>
            <w:tcW w:w="674" w:type="dxa"/>
            <w:shd w:val="clear" w:color="auto" w:fill="auto"/>
          </w:tcPr>
          <w:p w14:paraId="31D3A935" w14:textId="77777777" w:rsidR="004D1C5C" w:rsidRPr="004D1C5C" w:rsidRDefault="004D1C5C" w:rsidP="004D1C5C">
            <w:pPr>
              <w:widowControl w:val="0"/>
              <w:tabs>
                <w:tab w:val="left" w:pos="1276"/>
              </w:tabs>
              <w:jc w:val="center"/>
              <w:outlineLvl w:val="0"/>
              <w:rPr>
                <w:spacing w:val="3"/>
                <w:lang w:eastAsia="en-US"/>
              </w:rPr>
            </w:pPr>
            <w:r w:rsidRPr="004D1C5C">
              <w:rPr>
                <w:spacing w:val="3"/>
                <w:lang w:eastAsia="en-US"/>
              </w:rPr>
              <w:t>103</w:t>
            </w:r>
          </w:p>
        </w:tc>
      </w:tr>
    </w:tbl>
    <w:p w14:paraId="53B5AD47" w14:textId="77777777" w:rsidR="00773290" w:rsidRDefault="00773290" w:rsidP="001173BF">
      <w:pPr>
        <w:pStyle w:val="1c"/>
        <w:shd w:val="clear" w:color="auto" w:fill="auto"/>
        <w:tabs>
          <w:tab w:val="left" w:pos="1276"/>
        </w:tabs>
        <w:spacing w:before="0" w:after="0" w:line="360" w:lineRule="auto"/>
        <w:ind w:firstLine="709"/>
        <w:rPr>
          <w:sz w:val="28"/>
          <w:szCs w:val="28"/>
        </w:rPr>
      </w:pPr>
    </w:p>
    <w:p w14:paraId="605C4B33" w14:textId="56CF0F6D" w:rsidR="0088060E" w:rsidRPr="003564C8" w:rsidRDefault="005B5B8E" w:rsidP="00061FA2">
      <w:pPr>
        <w:pStyle w:val="63"/>
        <w:shd w:val="clear" w:color="auto" w:fill="auto"/>
        <w:tabs>
          <w:tab w:val="left" w:pos="142"/>
        </w:tabs>
        <w:spacing w:line="240" w:lineRule="auto"/>
        <w:ind w:firstLine="709"/>
        <w:jc w:val="both"/>
        <w:rPr>
          <w:color w:val="000000"/>
          <w:sz w:val="28"/>
          <w:szCs w:val="28"/>
        </w:rPr>
      </w:pPr>
      <w:r>
        <w:rPr>
          <w:b/>
          <w:sz w:val="28"/>
          <w:szCs w:val="28"/>
          <w:lang w:val="ru-RU"/>
        </w:rPr>
        <w:br w:type="page"/>
      </w:r>
      <w:r w:rsidR="0088060E" w:rsidRPr="006F4DE6">
        <w:rPr>
          <w:b/>
          <w:sz w:val="28"/>
          <w:szCs w:val="28"/>
          <w:shd w:val="clear" w:color="auto" w:fill="FFFFFF"/>
        </w:rPr>
        <w:lastRenderedPageBreak/>
        <w:t>1.</w:t>
      </w:r>
      <w:r w:rsidR="0088060E">
        <w:rPr>
          <w:b/>
          <w:sz w:val="28"/>
          <w:szCs w:val="28"/>
          <w:shd w:val="clear" w:color="auto" w:fill="FFFFFF"/>
          <w:lang w:val="ru-RU"/>
        </w:rPr>
        <w:t xml:space="preserve"> </w:t>
      </w:r>
      <w:r w:rsidR="0088060E">
        <w:rPr>
          <w:b/>
          <w:sz w:val="28"/>
          <w:szCs w:val="28"/>
        </w:rPr>
        <w:t>Наименование дисциплины</w:t>
      </w:r>
      <w:r w:rsidR="006C76C6">
        <w:rPr>
          <w:b/>
          <w:sz w:val="28"/>
          <w:szCs w:val="28"/>
          <w:lang w:val="ru-RU"/>
        </w:rPr>
        <w:t>:</w:t>
      </w:r>
      <w:r w:rsidR="00482F17">
        <w:rPr>
          <w:b/>
          <w:sz w:val="28"/>
          <w:szCs w:val="28"/>
          <w:lang w:val="ru-RU"/>
        </w:rPr>
        <w:t xml:space="preserve"> </w:t>
      </w:r>
      <w:r w:rsidR="000E09A2" w:rsidRPr="000E09A2">
        <w:rPr>
          <w:color w:val="000000"/>
          <w:sz w:val="28"/>
          <w:szCs w:val="28"/>
        </w:rPr>
        <w:t>«</w:t>
      </w:r>
      <w:r w:rsidR="006C76C6" w:rsidRPr="006C76C6">
        <w:rPr>
          <w:color w:val="000000"/>
          <w:sz w:val="28"/>
          <w:szCs w:val="28"/>
        </w:rPr>
        <w:t>Правовое регулирование бизнеса</w:t>
      </w:r>
      <w:r w:rsidR="000E09A2" w:rsidRPr="000E09A2">
        <w:rPr>
          <w:color w:val="000000"/>
          <w:sz w:val="28"/>
          <w:szCs w:val="28"/>
        </w:rPr>
        <w:t>»</w:t>
      </w:r>
      <w:r w:rsidR="00482F17">
        <w:rPr>
          <w:color w:val="000000"/>
          <w:sz w:val="28"/>
          <w:szCs w:val="28"/>
          <w:lang w:val="ru-RU"/>
        </w:rPr>
        <w:t>.</w:t>
      </w:r>
      <w:r w:rsidR="0088060E" w:rsidRPr="003564C8">
        <w:rPr>
          <w:color w:val="000000"/>
          <w:sz w:val="28"/>
          <w:szCs w:val="28"/>
        </w:rPr>
        <w:t xml:space="preserve"> </w:t>
      </w:r>
    </w:p>
    <w:p w14:paraId="4FBDBD84" w14:textId="77777777" w:rsidR="00660875" w:rsidRDefault="00660875" w:rsidP="00061FA2">
      <w:pPr>
        <w:pStyle w:val="afb"/>
        <w:tabs>
          <w:tab w:val="left" w:pos="1134"/>
        </w:tabs>
        <w:ind w:firstLine="709"/>
        <w:jc w:val="both"/>
        <w:rPr>
          <w:rFonts w:ascii="Times New Roman" w:hAnsi="Times New Roman"/>
          <w:b/>
          <w:sz w:val="28"/>
          <w:szCs w:val="28"/>
        </w:rPr>
      </w:pPr>
    </w:p>
    <w:p w14:paraId="3D1C5090" w14:textId="77777777" w:rsidR="00614EF7" w:rsidRDefault="00614EF7" w:rsidP="00061FA2">
      <w:pPr>
        <w:pStyle w:val="afb"/>
        <w:tabs>
          <w:tab w:val="left" w:pos="1134"/>
        </w:tabs>
        <w:ind w:firstLine="709"/>
        <w:jc w:val="both"/>
        <w:rPr>
          <w:rFonts w:ascii="Times New Roman" w:eastAsia="Times New Roman" w:hAnsi="Times New Roman"/>
          <w:b/>
          <w:sz w:val="28"/>
          <w:szCs w:val="28"/>
          <w:lang w:eastAsia="ru-RU"/>
        </w:rPr>
      </w:pPr>
      <w:r w:rsidRPr="00D242B1">
        <w:rPr>
          <w:rFonts w:ascii="Times New Roman" w:hAnsi="Times New Roman"/>
          <w:b/>
          <w:sz w:val="28"/>
          <w:szCs w:val="28"/>
        </w:rPr>
        <w:t xml:space="preserve">2. </w:t>
      </w:r>
      <w:r w:rsidRPr="00D242B1">
        <w:rPr>
          <w:rFonts w:ascii="Times New Roman" w:eastAsia="Times New Roman" w:hAnsi="Times New Roman"/>
          <w:b/>
          <w:sz w:val="28"/>
          <w:szCs w:val="28"/>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7B93C33C" w14:textId="77777777" w:rsidR="00061FA2" w:rsidRDefault="00061FA2" w:rsidP="00061FA2">
      <w:pPr>
        <w:pStyle w:val="afb"/>
        <w:tabs>
          <w:tab w:val="left" w:pos="1134"/>
        </w:tabs>
        <w:ind w:firstLine="709"/>
        <w:jc w:val="both"/>
        <w:rPr>
          <w:rFonts w:ascii="Times New Roman" w:eastAsia="Times New Roman" w:hAnsi="Times New Roman"/>
          <w:b/>
          <w:sz w:val="28"/>
          <w:szCs w:val="28"/>
          <w:lang w:eastAsia="ru-RU"/>
        </w:rPr>
      </w:pPr>
    </w:p>
    <w:tbl>
      <w:tblPr>
        <w:tblStyle w:val="1d"/>
        <w:tblW w:w="9810" w:type="dxa"/>
        <w:tblLayout w:type="fixed"/>
        <w:tblLook w:val="04A0" w:firstRow="1" w:lastRow="0" w:firstColumn="1" w:lastColumn="0" w:noHBand="0" w:noVBand="1"/>
      </w:tblPr>
      <w:tblGrid>
        <w:gridCol w:w="1129"/>
        <w:gridCol w:w="2268"/>
        <w:gridCol w:w="2557"/>
        <w:gridCol w:w="3856"/>
      </w:tblGrid>
      <w:tr w:rsidR="007C68DA" w:rsidRPr="0046041F" w14:paraId="03810E67" w14:textId="77777777" w:rsidTr="002057C4">
        <w:trPr>
          <w:trHeight w:val="1917"/>
        </w:trPr>
        <w:tc>
          <w:tcPr>
            <w:tcW w:w="1129" w:type="dxa"/>
            <w:textDirection w:val="btLr"/>
          </w:tcPr>
          <w:p w14:paraId="23E5FED8" w14:textId="77777777" w:rsidR="007C68DA" w:rsidRPr="0046041F" w:rsidRDefault="007C68DA" w:rsidP="00E25DE5">
            <w:pPr>
              <w:jc w:val="center"/>
              <w:rPr>
                <w:b/>
                <w:bCs/>
                <w:color w:val="000000"/>
              </w:rPr>
            </w:pPr>
            <w:bookmarkStart w:id="0" w:name="_Hlk95492133"/>
            <w:r w:rsidRPr="0046041F">
              <w:rPr>
                <w:b/>
                <w:bCs/>
                <w:color w:val="000000"/>
              </w:rPr>
              <w:t>Код компетенции</w:t>
            </w:r>
          </w:p>
        </w:tc>
        <w:tc>
          <w:tcPr>
            <w:tcW w:w="2268" w:type="dxa"/>
          </w:tcPr>
          <w:p w14:paraId="496E692E" w14:textId="77777777" w:rsidR="007C68DA" w:rsidRPr="0046041F" w:rsidRDefault="007C68DA" w:rsidP="00E25DE5">
            <w:pPr>
              <w:jc w:val="center"/>
              <w:rPr>
                <w:b/>
                <w:bCs/>
                <w:color w:val="000000"/>
              </w:rPr>
            </w:pPr>
            <w:r w:rsidRPr="0046041F">
              <w:rPr>
                <w:b/>
                <w:bCs/>
                <w:color w:val="000000"/>
              </w:rPr>
              <w:t>Наименование компетенции</w:t>
            </w:r>
          </w:p>
        </w:tc>
        <w:tc>
          <w:tcPr>
            <w:tcW w:w="2557" w:type="dxa"/>
          </w:tcPr>
          <w:p w14:paraId="2BC5E9D8" w14:textId="77777777" w:rsidR="007C68DA" w:rsidRPr="0046041F" w:rsidRDefault="007C68DA" w:rsidP="00E25DE5">
            <w:pPr>
              <w:jc w:val="center"/>
              <w:rPr>
                <w:b/>
                <w:bCs/>
                <w:color w:val="000000"/>
              </w:rPr>
            </w:pPr>
            <w:r w:rsidRPr="0046041F">
              <w:rPr>
                <w:b/>
                <w:bCs/>
                <w:color w:val="000000"/>
              </w:rPr>
              <w:t>Индикаторы достижения компетенции</w:t>
            </w:r>
          </w:p>
        </w:tc>
        <w:tc>
          <w:tcPr>
            <w:tcW w:w="3856" w:type="dxa"/>
          </w:tcPr>
          <w:p w14:paraId="62A8DF08" w14:textId="77777777" w:rsidR="007C68DA" w:rsidRPr="0046041F" w:rsidRDefault="007C68DA" w:rsidP="00E25DE5">
            <w:pPr>
              <w:jc w:val="center"/>
              <w:rPr>
                <w:b/>
                <w:bCs/>
                <w:color w:val="000000"/>
              </w:rPr>
            </w:pPr>
            <w:r w:rsidRPr="0046041F">
              <w:rPr>
                <w:b/>
                <w:bCs/>
                <w:color w:val="000000"/>
              </w:rPr>
              <w:t>Результаты обучения (умения и знания) соотнесенные с индикаторами достижения компетенции</w:t>
            </w:r>
          </w:p>
        </w:tc>
      </w:tr>
      <w:tr w:rsidR="008178F5" w:rsidRPr="0046041F" w14:paraId="4C040C03" w14:textId="77777777" w:rsidTr="002057C4">
        <w:trPr>
          <w:trHeight w:val="1044"/>
        </w:trPr>
        <w:tc>
          <w:tcPr>
            <w:tcW w:w="1129" w:type="dxa"/>
            <w:vMerge w:val="restart"/>
          </w:tcPr>
          <w:p w14:paraId="5E096359" w14:textId="77777777" w:rsidR="008178F5" w:rsidRPr="0046041F" w:rsidRDefault="008178F5" w:rsidP="008178F5">
            <w:pPr>
              <w:rPr>
                <w:b/>
                <w:bCs/>
                <w:color w:val="000000"/>
              </w:rPr>
            </w:pPr>
            <w:r w:rsidRPr="0046041F">
              <w:rPr>
                <w:b/>
                <w:bCs/>
                <w:color w:val="000000"/>
              </w:rPr>
              <w:t>УК-2</w:t>
            </w:r>
          </w:p>
        </w:tc>
        <w:tc>
          <w:tcPr>
            <w:tcW w:w="2268" w:type="dxa"/>
            <w:vMerge w:val="restart"/>
          </w:tcPr>
          <w:p w14:paraId="293525E6" w14:textId="7DEED944" w:rsidR="008178F5" w:rsidRPr="0046041F" w:rsidRDefault="008178F5" w:rsidP="008178F5">
            <w:pPr>
              <w:rPr>
                <w:color w:val="000000"/>
              </w:rPr>
            </w:pPr>
            <w:r w:rsidRPr="0046041F">
              <w:rPr>
                <w:color w:val="000000"/>
              </w:rPr>
              <w:t>Способность применять нормы государственного языка Российской Федерации в устной и письменной речи в процессе личной и профессиональной коммуникаций</w:t>
            </w:r>
          </w:p>
        </w:tc>
        <w:tc>
          <w:tcPr>
            <w:tcW w:w="2557" w:type="dxa"/>
          </w:tcPr>
          <w:p w14:paraId="76FBB6DA" w14:textId="4F39AF01" w:rsidR="008178F5" w:rsidRPr="0046041F" w:rsidRDefault="008178F5" w:rsidP="008178F5">
            <w:pPr>
              <w:rPr>
                <w:color w:val="000000"/>
              </w:rPr>
            </w:pPr>
            <w:r w:rsidRPr="0046041F">
              <w:rPr>
                <w:color w:val="000000"/>
              </w:rPr>
              <w:t>1.Использует 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tc>
        <w:tc>
          <w:tcPr>
            <w:tcW w:w="3856" w:type="dxa"/>
          </w:tcPr>
          <w:p w14:paraId="7876EC0A" w14:textId="77777777" w:rsidR="008178F5" w:rsidRPr="0046041F" w:rsidRDefault="008178F5" w:rsidP="008178F5">
            <w:pPr>
              <w:tabs>
                <w:tab w:val="left" w:pos="540"/>
              </w:tabs>
              <w:contextualSpacing/>
              <w:rPr>
                <w:b/>
                <w:i/>
                <w:iCs/>
              </w:rPr>
            </w:pPr>
            <w:r w:rsidRPr="0046041F">
              <w:rPr>
                <w:bCs/>
                <w:i/>
                <w:iCs/>
              </w:rPr>
              <w:t>Знать</w:t>
            </w:r>
            <w:r w:rsidRPr="0046041F">
              <w:rPr>
                <w:b/>
                <w:i/>
                <w:iCs/>
              </w:rPr>
              <w:t>:</w:t>
            </w:r>
          </w:p>
          <w:p w14:paraId="6CD3C5E9" w14:textId="77777777" w:rsidR="008178F5" w:rsidRPr="0046041F" w:rsidRDefault="008178F5" w:rsidP="008178F5">
            <w:pPr>
              <w:tabs>
                <w:tab w:val="left" w:pos="540"/>
              </w:tabs>
              <w:contextualSpacing/>
              <w:rPr>
                <w:bCs/>
              </w:rPr>
            </w:pPr>
            <w:r w:rsidRPr="0046041F">
              <w:rPr>
                <w:bCs/>
              </w:rPr>
              <w:t>информационно-коммуникационные ресурсы и технологии применимые в процессе решения стандартных коммуникативных задач на государственном языке Российской Федерации</w:t>
            </w:r>
          </w:p>
          <w:p w14:paraId="135C5BA1" w14:textId="77777777" w:rsidR="008178F5" w:rsidRPr="0046041F" w:rsidRDefault="008178F5" w:rsidP="008178F5">
            <w:pPr>
              <w:tabs>
                <w:tab w:val="left" w:pos="540"/>
              </w:tabs>
              <w:contextualSpacing/>
              <w:rPr>
                <w:bCs/>
                <w:i/>
                <w:iCs/>
              </w:rPr>
            </w:pPr>
          </w:p>
          <w:p w14:paraId="5933FD30" w14:textId="77777777" w:rsidR="008178F5" w:rsidRPr="0046041F" w:rsidRDefault="008178F5" w:rsidP="008178F5">
            <w:pPr>
              <w:tabs>
                <w:tab w:val="left" w:pos="540"/>
              </w:tabs>
              <w:contextualSpacing/>
              <w:rPr>
                <w:b/>
                <w:i/>
                <w:iCs/>
              </w:rPr>
            </w:pPr>
            <w:r w:rsidRPr="0046041F">
              <w:rPr>
                <w:bCs/>
                <w:i/>
                <w:iCs/>
              </w:rPr>
              <w:t>Уметь</w:t>
            </w:r>
            <w:r w:rsidRPr="0046041F">
              <w:rPr>
                <w:b/>
                <w:i/>
                <w:iCs/>
              </w:rPr>
              <w:t>:</w:t>
            </w:r>
          </w:p>
          <w:p w14:paraId="31A2C248" w14:textId="6E48BE07" w:rsidR="008178F5" w:rsidRPr="0046041F" w:rsidRDefault="0046041F" w:rsidP="008178F5">
            <w:pPr>
              <w:rPr>
                <w:color w:val="000000"/>
              </w:rPr>
            </w:pPr>
            <w:r>
              <w:rPr>
                <w:color w:val="000000"/>
              </w:rPr>
              <w:t>и</w:t>
            </w:r>
            <w:r w:rsidR="008178F5" w:rsidRPr="0046041F">
              <w:rPr>
                <w:color w:val="000000"/>
              </w:rPr>
              <w:t>спольз</w:t>
            </w:r>
            <w:r>
              <w:rPr>
                <w:color w:val="000000"/>
              </w:rPr>
              <w:t xml:space="preserve">овать </w:t>
            </w:r>
            <w:r w:rsidR="008178F5" w:rsidRPr="0046041F">
              <w:rPr>
                <w:color w:val="000000"/>
              </w:rPr>
              <w:t xml:space="preserve">информационно-коммуникационные ресурсы и технологии при поиске необходимой </w:t>
            </w:r>
            <w:r w:rsidR="00F83045">
              <w:rPr>
                <w:color w:val="000000"/>
              </w:rPr>
              <w:t xml:space="preserve">правовой </w:t>
            </w:r>
            <w:r w:rsidR="008178F5" w:rsidRPr="0046041F">
              <w:rPr>
                <w:color w:val="000000"/>
              </w:rPr>
              <w:t xml:space="preserve">информации в процессе решения </w:t>
            </w:r>
            <w:r w:rsidR="00F83045">
              <w:rPr>
                <w:color w:val="000000"/>
              </w:rPr>
              <w:t xml:space="preserve">бизнес-задач </w:t>
            </w:r>
            <w:r w:rsidR="008178F5" w:rsidRPr="0046041F">
              <w:rPr>
                <w:color w:val="000000"/>
              </w:rPr>
              <w:t>на государственном языке Российской Федерации</w:t>
            </w:r>
          </w:p>
        </w:tc>
      </w:tr>
      <w:tr w:rsidR="008178F5" w:rsidRPr="0046041F" w14:paraId="197A37C1" w14:textId="77777777" w:rsidTr="002057C4">
        <w:trPr>
          <w:trHeight w:val="1044"/>
        </w:trPr>
        <w:tc>
          <w:tcPr>
            <w:tcW w:w="1129" w:type="dxa"/>
            <w:vMerge/>
          </w:tcPr>
          <w:p w14:paraId="12FB17D1" w14:textId="77777777" w:rsidR="008178F5" w:rsidRPr="0046041F" w:rsidRDefault="008178F5" w:rsidP="008178F5">
            <w:pPr>
              <w:rPr>
                <w:b/>
                <w:bCs/>
                <w:color w:val="000000"/>
              </w:rPr>
            </w:pPr>
          </w:p>
        </w:tc>
        <w:tc>
          <w:tcPr>
            <w:tcW w:w="2268" w:type="dxa"/>
            <w:vMerge/>
          </w:tcPr>
          <w:p w14:paraId="45CD6CFD" w14:textId="77777777" w:rsidR="008178F5" w:rsidRPr="0046041F" w:rsidRDefault="008178F5" w:rsidP="008178F5">
            <w:pPr>
              <w:rPr>
                <w:color w:val="000000"/>
              </w:rPr>
            </w:pPr>
          </w:p>
        </w:tc>
        <w:tc>
          <w:tcPr>
            <w:tcW w:w="2557" w:type="dxa"/>
          </w:tcPr>
          <w:p w14:paraId="74DB0B5C" w14:textId="7B719AC0" w:rsidR="008178F5" w:rsidRPr="0046041F" w:rsidRDefault="008178F5" w:rsidP="008178F5">
            <w:pPr>
              <w:rPr>
                <w:color w:val="000000"/>
              </w:rPr>
            </w:pPr>
            <w:r w:rsidRPr="0046041F">
              <w:rPr>
                <w:color w:val="000000"/>
              </w:rPr>
              <w:t>2. Ведет деловую переписку, учитывая особенности официально-делового стиля и речевого этикета</w:t>
            </w:r>
          </w:p>
        </w:tc>
        <w:tc>
          <w:tcPr>
            <w:tcW w:w="3856" w:type="dxa"/>
          </w:tcPr>
          <w:p w14:paraId="1B8C929B" w14:textId="77777777" w:rsidR="008178F5" w:rsidRPr="0046041F" w:rsidRDefault="008178F5" w:rsidP="008178F5">
            <w:pPr>
              <w:tabs>
                <w:tab w:val="left" w:pos="540"/>
              </w:tabs>
              <w:contextualSpacing/>
              <w:rPr>
                <w:b/>
                <w:i/>
                <w:iCs/>
              </w:rPr>
            </w:pPr>
            <w:r w:rsidRPr="0046041F">
              <w:rPr>
                <w:bCs/>
                <w:i/>
                <w:iCs/>
              </w:rPr>
              <w:t>Знать</w:t>
            </w:r>
            <w:r w:rsidRPr="0046041F">
              <w:rPr>
                <w:b/>
                <w:i/>
                <w:iCs/>
              </w:rPr>
              <w:t>:</w:t>
            </w:r>
          </w:p>
          <w:p w14:paraId="7AE10AAA" w14:textId="77AEF359" w:rsidR="008178F5" w:rsidRPr="0046041F" w:rsidRDefault="008178F5" w:rsidP="008178F5">
            <w:pPr>
              <w:tabs>
                <w:tab w:val="left" w:pos="540"/>
              </w:tabs>
              <w:contextualSpacing/>
              <w:rPr>
                <w:bCs/>
              </w:rPr>
            </w:pPr>
            <w:r w:rsidRPr="0046041F">
              <w:rPr>
                <w:color w:val="000000"/>
              </w:rPr>
              <w:t>особенности официально-делового стиля и речевого этикета;</w:t>
            </w:r>
            <w:r w:rsidRPr="0046041F">
              <w:rPr>
                <w:bCs/>
              </w:rPr>
              <w:t xml:space="preserve"> </w:t>
            </w:r>
          </w:p>
          <w:p w14:paraId="63F6CD5D" w14:textId="0E4AEAE2" w:rsidR="008178F5" w:rsidRPr="0046041F" w:rsidRDefault="008178F5" w:rsidP="008178F5">
            <w:pPr>
              <w:tabs>
                <w:tab w:val="left" w:pos="540"/>
              </w:tabs>
              <w:contextualSpacing/>
              <w:rPr>
                <w:bCs/>
              </w:rPr>
            </w:pPr>
            <w:r w:rsidRPr="0046041F">
              <w:rPr>
                <w:bCs/>
              </w:rPr>
              <w:t xml:space="preserve">особенности композиции </w:t>
            </w:r>
            <w:r w:rsidR="00F83045">
              <w:rPr>
                <w:bCs/>
              </w:rPr>
              <w:t xml:space="preserve">правовой </w:t>
            </w:r>
            <w:r w:rsidRPr="0046041F">
              <w:rPr>
                <w:bCs/>
              </w:rPr>
              <w:t>переписки, учитывая особенности официально-делового стиля и речевого этикета</w:t>
            </w:r>
          </w:p>
          <w:p w14:paraId="147972EB" w14:textId="77777777" w:rsidR="008178F5" w:rsidRPr="0046041F" w:rsidRDefault="008178F5" w:rsidP="008178F5">
            <w:pPr>
              <w:tabs>
                <w:tab w:val="left" w:pos="540"/>
              </w:tabs>
              <w:contextualSpacing/>
              <w:rPr>
                <w:bCs/>
                <w:i/>
                <w:iCs/>
              </w:rPr>
            </w:pPr>
          </w:p>
          <w:p w14:paraId="123A608A" w14:textId="77777777" w:rsidR="008178F5" w:rsidRPr="0046041F" w:rsidRDefault="008178F5" w:rsidP="008178F5">
            <w:pPr>
              <w:tabs>
                <w:tab w:val="left" w:pos="540"/>
              </w:tabs>
              <w:contextualSpacing/>
              <w:rPr>
                <w:b/>
                <w:i/>
                <w:iCs/>
              </w:rPr>
            </w:pPr>
            <w:r w:rsidRPr="0046041F">
              <w:rPr>
                <w:bCs/>
                <w:i/>
                <w:iCs/>
              </w:rPr>
              <w:t>Уметь</w:t>
            </w:r>
            <w:r w:rsidRPr="0046041F">
              <w:rPr>
                <w:b/>
                <w:i/>
                <w:iCs/>
              </w:rPr>
              <w:t>:</w:t>
            </w:r>
          </w:p>
          <w:p w14:paraId="64964654" w14:textId="1B442DEF" w:rsidR="008178F5" w:rsidRPr="0046041F" w:rsidRDefault="008178F5" w:rsidP="008178F5">
            <w:pPr>
              <w:rPr>
                <w:color w:val="000000"/>
              </w:rPr>
            </w:pPr>
            <w:r w:rsidRPr="0046041F">
              <w:rPr>
                <w:color w:val="000000"/>
              </w:rPr>
              <w:t xml:space="preserve">логично, аргументированно и ясно выражать свою точку зрения в процессе </w:t>
            </w:r>
            <w:r w:rsidR="00F83045">
              <w:rPr>
                <w:color w:val="000000"/>
              </w:rPr>
              <w:t xml:space="preserve">решения правовых вопросов бизнеса на основе </w:t>
            </w:r>
            <w:r w:rsidRPr="0046041F">
              <w:rPr>
                <w:color w:val="000000"/>
              </w:rPr>
              <w:t>устной и письменной коммуникации;</w:t>
            </w:r>
          </w:p>
          <w:p w14:paraId="050649F2" w14:textId="77777777" w:rsidR="008178F5" w:rsidRDefault="0034614E" w:rsidP="0034614E">
            <w:pPr>
              <w:rPr>
                <w:color w:val="000000"/>
              </w:rPr>
            </w:pPr>
            <w:r w:rsidRPr="0034614E">
              <w:rPr>
                <w:color w:val="000000"/>
              </w:rPr>
              <w:t>анализировать и применять на</w:t>
            </w:r>
            <w:r>
              <w:rPr>
                <w:color w:val="000000"/>
              </w:rPr>
              <w:t xml:space="preserve"> </w:t>
            </w:r>
            <w:r w:rsidRPr="0034614E">
              <w:rPr>
                <w:color w:val="000000"/>
              </w:rPr>
              <w:t xml:space="preserve">практике </w:t>
            </w:r>
            <w:r>
              <w:rPr>
                <w:color w:val="000000"/>
              </w:rPr>
              <w:t xml:space="preserve">правовые </w:t>
            </w:r>
            <w:r w:rsidRPr="0034614E">
              <w:rPr>
                <w:color w:val="000000"/>
              </w:rPr>
              <w:t>знания делового</w:t>
            </w:r>
            <w:r>
              <w:rPr>
                <w:color w:val="000000"/>
              </w:rPr>
              <w:t xml:space="preserve"> </w:t>
            </w:r>
            <w:r w:rsidRPr="0034614E">
              <w:rPr>
                <w:color w:val="000000"/>
              </w:rPr>
              <w:t>общения, адекватного языкового</w:t>
            </w:r>
            <w:r>
              <w:rPr>
                <w:color w:val="000000"/>
              </w:rPr>
              <w:t xml:space="preserve"> </w:t>
            </w:r>
            <w:r w:rsidRPr="0034614E">
              <w:rPr>
                <w:color w:val="000000"/>
              </w:rPr>
              <w:t>оформления деловых документов, писем</w:t>
            </w:r>
          </w:p>
          <w:p w14:paraId="124FC661" w14:textId="2C1100D6" w:rsidR="00482F17" w:rsidRPr="0046041F" w:rsidRDefault="00482F17" w:rsidP="0034614E">
            <w:pPr>
              <w:rPr>
                <w:color w:val="000000"/>
              </w:rPr>
            </w:pPr>
          </w:p>
        </w:tc>
      </w:tr>
      <w:tr w:rsidR="008178F5" w:rsidRPr="0046041F" w14:paraId="5EE93FCF" w14:textId="77777777" w:rsidTr="002057C4">
        <w:trPr>
          <w:trHeight w:val="1044"/>
        </w:trPr>
        <w:tc>
          <w:tcPr>
            <w:tcW w:w="1129" w:type="dxa"/>
            <w:vMerge/>
          </w:tcPr>
          <w:p w14:paraId="3B05CFBC" w14:textId="77777777" w:rsidR="008178F5" w:rsidRPr="0046041F" w:rsidRDefault="008178F5" w:rsidP="008178F5">
            <w:pPr>
              <w:rPr>
                <w:b/>
                <w:bCs/>
                <w:color w:val="000000"/>
              </w:rPr>
            </w:pPr>
          </w:p>
        </w:tc>
        <w:tc>
          <w:tcPr>
            <w:tcW w:w="2268" w:type="dxa"/>
            <w:vMerge/>
          </w:tcPr>
          <w:p w14:paraId="68FF26DA" w14:textId="77777777" w:rsidR="008178F5" w:rsidRPr="0046041F" w:rsidRDefault="008178F5" w:rsidP="008178F5">
            <w:pPr>
              <w:rPr>
                <w:color w:val="000000"/>
              </w:rPr>
            </w:pPr>
          </w:p>
        </w:tc>
        <w:tc>
          <w:tcPr>
            <w:tcW w:w="2557" w:type="dxa"/>
          </w:tcPr>
          <w:p w14:paraId="1F8264F2" w14:textId="1073E435" w:rsidR="008178F5" w:rsidRPr="0046041F" w:rsidRDefault="008178F5" w:rsidP="008178F5">
            <w:pPr>
              <w:rPr>
                <w:color w:val="000000"/>
              </w:rPr>
            </w:pPr>
            <w:r w:rsidRPr="0046041F">
              <w:rPr>
                <w:color w:val="000000"/>
              </w:rPr>
              <w:t xml:space="preserve">3. </w:t>
            </w:r>
            <w:r w:rsidR="005374F3">
              <w:rPr>
                <w:color w:val="000000"/>
              </w:rPr>
              <w:t>В</w:t>
            </w:r>
            <w:r w:rsidRPr="0046041F">
              <w:rPr>
                <w:color w:val="000000"/>
              </w:rPr>
              <w:t>е</w:t>
            </w:r>
            <w:r w:rsidR="005374F3">
              <w:rPr>
                <w:color w:val="000000"/>
              </w:rPr>
              <w:t xml:space="preserve">дет </w:t>
            </w:r>
            <w:r w:rsidRPr="0046041F">
              <w:rPr>
                <w:color w:val="000000"/>
              </w:rPr>
              <w:t>деловые переговоры на государственном языке Российской Федерации</w:t>
            </w:r>
          </w:p>
        </w:tc>
        <w:tc>
          <w:tcPr>
            <w:tcW w:w="3856" w:type="dxa"/>
          </w:tcPr>
          <w:p w14:paraId="24AD5B23" w14:textId="77777777" w:rsidR="008178F5" w:rsidRPr="0046041F" w:rsidRDefault="008178F5" w:rsidP="008178F5">
            <w:pPr>
              <w:tabs>
                <w:tab w:val="left" w:pos="540"/>
              </w:tabs>
              <w:contextualSpacing/>
              <w:rPr>
                <w:b/>
                <w:i/>
                <w:iCs/>
              </w:rPr>
            </w:pPr>
            <w:r w:rsidRPr="0046041F">
              <w:rPr>
                <w:bCs/>
                <w:i/>
                <w:iCs/>
              </w:rPr>
              <w:t>Знать</w:t>
            </w:r>
            <w:r w:rsidRPr="0046041F">
              <w:rPr>
                <w:b/>
                <w:i/>
                <w:iCs/>
              </w:rPr>
              <w:t>:</w:t>
            </w:r>
          </w:p>
          <w:p w14:paraId="48D61AB4" w14:textId="2E9F91E6" w:rsidR="008178F5" w:rsidRPr="0046041F" w:rsidRDefault="008178F5" w:rsidP="008178F5">
            <w:pPr>
              <w:tabs>
                <w:tab w:val="left" w:pos="540"/>
              </w:tabs>
              <w:contextualSpacing/>
              <w:rPr>
                <w:color w:val="000000"/>
              </w:rPr>
            </w:pPr>
            <w:r w:rsidRPr="0046041F">
              <w:rPr>
                <w:bCs/>
              </w:rPr>
              <w:t xml:space="preserve">основные стили </w:t>
            </w:r>
            <w:r w:rsidR="0034614E">
              <w:rPr>
                <w:bCs/>
              </w:rPr>
              <w:t xml:space="preserve">и </w:t>
            </w:r>
            <w:r w:rsidRPr="0046041F">
              <w:rPr>
                <w:bCs/>
              </w:rPr>
              <w:t xml:space="preserve">правила официально-деловой коммуникации </w:t>
            </w:r>
            <w:r w:rsidRPr="0046041F">
              <w:rPr>
                <w:color w:val="000000"/>
              </w:rPr>
              <w:t>на государственном языке Российской Федерации</w:t>
            </w:r>
          </w:p>
          <w:p w14:paraId="0A650C03" w14:textId="77777777" w:rsidR="008178F5" w:rsidRPr="0046041F" w:rsidRDefault="008178F5" w:rsidP="008178F5">
            <w:pPr>
              <w:tabs>
                <w:tab w:val="left" w:pos="540"/>
              </w:tabs>
              <w:contextualSpacing/>
              <w:rPr>
                <w:bCs/>
              </w:rPr>
            </w:pPr>
          </w:p>
          <w:p w14:paraId="618A8D47" w14:textId="77777777" w:rsidR="008178F5" w:rsidRPr="0046041F" w:rsidRDefault="008178F5" w:rsidP="008178F5">
            <w:pPr>
              <w:tabs>
                <w:tab w:val="left" w:pos="540"/>
              </w:tabs>
              <w:contextualSpacing/>
              <w:rPr>
                <w:b/>
                <w:i/>
                <w:iCs/>
              </w:rPr>
            </w:pPr>
            <w:r w:rsidRPr="0046041F">
              <w:rPr>
                <w:bCs/>
                <w:i/>
                <w:iCs/>
              </w:rPr>
              <w:t>Уметь</w:t>
            </w:r>
            <w:r w:rsidRPr="0046041F">
              <w:rPr>
                <w:b/>
                <w:i/>
                <w:iCs/>
              </w:rPr>
              <w:t>:</w:t>
            </w:r>
          </w:p>
          <w:p w14:paraId="1B5AD3DB" w14:textId="77777777" w:rsidR="008178F5" w:rsidRPr="0046041F" w:rsidRDefault="008178F5" w:rsidP="008178F5">
            <w:pPr>
              <w:rPr>
                <w:color w:val="000000"/>
              </w:rPr>
            </w:pPr>
            <w:r w:rsidRPr="0046041F">
              <w:rPr>
                <w:color w:val="000000"/>
              </w:rPr>
              <w:t>применять навыки устной деловой (профессиональной) коммуникации на государственном языке Российской Федерации;</w:t>
            </w:r>
          </w:p>
          <w:p w14:paraId="067E4417" w14:textId="77454DBD" w:rsidR="008178F5" w:rsidRPr="0046041F" w:rsidRDefault="008178F5" w:rsidP="008178F5">
            <w:pPr>
              <w:rPr>
                <w:color w:val="000000"/>
              </w:rPr>
            </w:pPr>
            <w:r w:rsidRPr="0046041F">
              <w:rPr>
                <w:color w:val="000000"/>
              </w:rPr>
              <w:t>аргументировано формировать устную речь</w:t>
            </w:r>
            <w:r w:rsidR="0034614E">
              <w:rPr>
                <w:color w:val="000000"/>
              </w:rPr>
              <w:t xml:space="preserve"> и </w:t>
            </w:r>
            <w:r w:rsidRPr="0046041F">
              <w:rPr>
                <w:color w:val="000000"/>
              </w:rPr>
              <w:t>вести деловые переговоры на государственном языке Российской Федерации</w:t>
            </w:r>
          </w:p>
          <w:p w14:paraId="68675308" w14:textId="77777777" w:rsidR="008178F5" w:rsidRPr="0046041F" w:rsidRDefault="008178F5" w:rsidP="008178F5">
            <w:pPr>
              <w:rPr>
                <w:color w:val="000000"/>
              </w:rPr>
            </w:pPr>
          </w:p>
        </w:tc>
      </w:tr>
      <w:tr w:rsidR="008178F5" w:rsidRPr="0046041F" w14:paraId="2BC25554" w14:textId="77777777" w:rsidTr="002057C4">
        <w:trPr>
          <w:trHeight w:val="1044"/>
        </w:trPr>
        <w:tc>
          <w:tcPr>
            <w:tcW w:w="1129" w:type="dxa"/>
            <w:vMerge/>
          </w:tcPr>
          <w:p w14:paraId="2F1556FD" w14:textId="77777777" w:rsidR="008178F5" w:rsidRPr="0046041F" w:rsidRDefault="008178F5" w:rsidP="008178F5">
            <w:pPr>
              <w:rPr>
                <w:b/>
                <w:bCs/>
                <w:color w:val="000000"/>
              </w:rPr>
            </w:pPr>
          </w:p>
        </w:tc>
        <w:tc>
          <w:tcPr>
            <w:tcW w:w="2268" w:type="dxa"/>
            <w:vMerge/>
          </w:tcPr>
          <w:p w14:paraId="60B6F649" w14:textId="77777777" w:rsidR="008178F5" w:rsidRPr="0046041F" w:rsidRDefault="008178F5" w:rsidP="008178F5">
            <w:pPr>
              <w:rPr>
                <w:color w:val="000000"/>
              </w:rPr>
            </w:pPr>
          </w:p>
        </w:tc>
        <w:tc>
          <w:tcPr>
            <w:tcW w:w="2557" w:type="dxa"/>
          </w:tcPr>
          <w:p w14:paraId="66132835" w14:textId="5CEC2857" w:rsidR="008178F5" w:rsidRPr="0046041F" w:rsidRDefault="008178F5" w:rsidP="008178F5">
            <w:pPr>
              <w:rPr>
                <w:color w:val="000000"/>
              </w:rPr>
            </w:pPr>
            <w:r w:rsidRPr="0046041F">
              <w:rPr>
                <w:color w:val="000000"/>
              </w:rPr>
              <w:t>4. Использует лексико-грамматические и стилистические ресурсы на государственном языке Российской Федерации в зависимости от решаемой коммуникативной, в том числе профессиональной, задачи</w:t>
            </w:r>
          </w:p>
        </w:tc>
        <w:tc>
          <w:tcPr>
            <w:tcW w:w="3856" w:type="dxa"/>
          </w:tcPr>
          <w:p w14:paraId="174CAD41" w14:textId="77777777" w:rsidR="008178F5" w:rsidRPr="0046041F" w:rsidRDefault="008178F5" w:rsidP="008178F5">
            <w:pPr>
              <w:tabs>
                <w:tab w:val="left" w:pos="540"/>
              </w:tabs>
              <w:contextualSpacing/>
              <w:rPr>
                <w:b/>
                <w:i/>
                <w:iCs/>
              </w:rPr>
            </w:pPr>
            <w:r w:rsidRPr="0046041F">
              <w:rPr>
                <w:bCs/>
                <w:i/>
                <w:iCs/>
              </w:rPr>
              <w:t>Знать</w:t>
            </w:r>
            <w:r w:rsidRPr="0046041F">
              <w:rPr>
                <w:b/>
                <w:i/>
                <w:iCs/>
              </w:rPr>
              <w:t>:</w:t>
            </w:r>
          </w:p>
          <w:p w14:paraId="739F51E1" w14:textId="571780D1" w:rsidR="008178F5" w:rsidRPr="0046041F" w:rsidRDefault="008178F5" w:rsidP="008178F5">
            <w:pPr>
              <w:tabs>
                <w:tab w:val="left" w:pos="540"/>
              </w:tabs>
              <w:contextualSpacing/>
              <w:rPr>
                <w:bCs/>
              </w:rPr>
            </w:pPr>
            <w:r w:rsidRPr="0046041F">
              <w:rPr>
                <w:bCs/>
              </w:rPr>
              <w:t xml:space="preserve">сущность и значение </w:t>
            </w:r>
            <w:r w:rsidR="0034614E">
              <w:rPr>
                <w:bCs/>
              </w:rPr>
              <w:t xml:space="preserve">правовой </w:t>
            </w:r>
            <w:r w:rsidRPr="0046041F">
              <w:rPr>
                <w:bCs/>
              </w:rPr>
              <w:t>информации в деловой коммуникации и в развитии современного общества;</w:t>
            </w:r>
          </w:p>
          <w:p w14:paraId="42151894" w14:textId="66D41D6F" w:rsidR="008178F5" w:rsidRPr="0046041F" w:rsidRDefault="00187829" w:rsidP="008178F5">
            <w:pPr>
              <w:tabs>
                <w:tab w:val="left" w:pos="540"/>
              </w:tabs>
              <w:contextualSpacing/>
              <w:rPr>
                <w:bCs/>
              </w:rPr>
            </w:pPr>
            <w:r>
              <w:rPr>
                <w:bCs/>
              </w:rPr>
              <w:t xml:space="preserve">правовые </w:t>
            </w:r>
            <w:r w:rsidR="008178F5" w:rsidRPr="0046041F">
              <w:rPr>
                <w:bCs/>
              </w:rPr>
              <w:t xml:space="preserve">ресурсы и технологии применимые в процессе решения стандартных коммуникативных </w:t>
            </w:r>
            <w:r>
              <w:rPr>
                <w:bCs/>
              </w:rPr>
              <w:t>бизнес-</w:t>
            </w:r>
            <w:r w:rsidR="008178F5" w:rsidRPr="0046041F">
              <w:rPr>
                <w:bCs/>
              </w:rPr>
              <w:t>задач на государственном языке Российской Федерации</w:t>
            </w:r>
          </w:p>
          <w:p w14:paraId="3E5CB8B6" w14:textId="77777777" w:rsidR="008178F5" w:rsidRPr="0046041F" w:rsidRDefault="008178F5" w:rsidP="008178F5">
            <w:pPr>
              <w:tabs>
                <w:tab w:val="left" w:pos="540"/>
              </w:tabs>
              <w:contextualSpacing/>
              <w:rPr>
                <w:bCs/>
              </w:rPr>
            </w:pPr>
          </w:p>
          <w:p w14:paraId="0626FAE2" w14:textId="77777777" w:rsidR="008178F5" w:rsidRPr="0046041F" w:rsidRDefault="008178F5" w:rsidP="008178F5">
            <w:pPr>
              <w:tabs>
                <w:tab w:val="left" w:pos="540"/>
              </w:tabs>
              <w:contextualSpacing/>
              <w:rPr>
                <w:b/>
                <w:i/>
                <w:iCs/>
              </w:rPr>
            </w:pPr>
            <w:r w:rsidRPr="0046041F">
              <w:rPr>
                <w:bCs/>
                <w:i/>
                <w:iCs/>
              </w:rPr>
              <w:t>Уметь</w:t>
            </w:r>
            <w:r w:rsidRPr="0046041F">
              <w:rPr>
                <w:b/>
                <w:i/>
                <w:iCs/>
              </w:rPr>
              <w:t>:</w:t>
            </w:r>
          </w:p>
          <w:p w14:paraId="20735EA2" w14:textId="1A526B64" w:rsidR="008178F5" w:rsidRPr="0046041F" w:rsidRDefault="008178F5" w:rsidP="008178F5">
            <w:pPr>
              <w:rPr>
                <w:color w:val="000000"/>
              </w:rPr>
            </w:pPr>
            <w:r w:rsidRPr="0046041F">
              <w:rPr>
                <w:color w:val="000000"/>
              </w:rPr>
              <w:t>использовать различны</w:t>
            </w:r>
            <w:r w:rsidR="007B2C08">
              <w:rPr>
                <w:color w:val="000000"/>
              </w:rPr>
              <w:t>е</w:t>
            </w:r>
            <w:r w:rsidRPr="0046041F">
              <w:rPr>
                <w:color w:val="000000"/>
              </w:rPr>
              <w:t xml:space="preserve"> способ</w:t>
            </w:r>
            <w:r w:rsidR="007B2C08">
              <w:rPr>
                <w:color w:val="000000"/>
              </w:rPr>
              <w:t>ы</w:t>
            </w:r>
            <w:r w:rsidRPr="0046041F">
              <w:rPr>
                <w:color w:val="000000"/>
              </w:rPr>
              <w:t xml:space="preserve"> аргументации в процессе устной и письменной коммуникации</w:t>
            </w:r>
            <w:r w:rsidR="007B2C08">
              <w:rPr>
                <w:color w:val="000000"/>
              </w:rPr>
              <w:t xml:space="preserve"> по вопросам правового регулирования бизнеса</w:t>
            </w:r>
            <w:r w:rsidRPr="0046041F">
              <w:rPr>
                <w:color w:val="000000"/>
              </w:rPr>
              <w:t>;</w:t>
            </w:r>
          </w:p>
          <w:p w14:paraId="05023EFA" w14:textId="0B8AE1B7" w:rsidR="008178F5" w:rsidRPr="0046041F" w:rsidRDefault="008178F5" w:rsidP="008178F5">
            <w:pPr>
              <w:rPr>
                <w:color w:val="000000"/>
              </w:rPr>
            </w:pPr>
            <w:r w:rsidRPr="0046041F">
              <w:rPr>
                <w:color w:val="000000"/>
              </w:rPr>
              <w:t>применять навыки письменной и устной профессиональной</w:t>
            </w:r>
            <w:r w:rsidR="007B2C08">
              <w:rPr>
                <w:color w:val="000000"/>
              </w:rPr>
              <w:t xml:space="preserve"> (правовой)</w:t>
            </w:r>
            <w:r w:rsidRPr="0046041F">
              <w:rPr>
                <w:color w:val="000000"/>
              </w:rPr>
              <w:t xml:space="preserve"> коммуникации на государственном языке Российской Федерации;</w:t>
            </w:r>
          </w:p>
          <w:p w14:paraId="090E8785" w14:textId="77777777" w:rsidR="008178F5" w:rsidRDefault="008178F5" w:rsidP="008178F5">
            <w:pPr>
              <w:rPr>
                <w:color w:val="000000"/>
              </w:rPr>
            </w:pPr>
            <w:r w:rsidRPr="0046041F">
              <w:rPr>
                <w:color w:val="000000"/>
              </w:rPr>
              <w:t xml:space="preserve">ясно и аргументировано формировать деловую коммуникацию </w:t>
            </w:r>
            <w:r w:rsidR="00BD0671">
              <w:rPr>
                <w:color w:val="000000"/>
              </w:rPr>
              <w:t xml:space="preserve">по вопросам правового регулирования бизнеса на </w:t>
            </w:r>
            <w:r w:rsidRPr="0046041F">
              <w:rPr>
                <w:color w:val="000000"/>
              </w:rPr>
              <w:t>государственном языке Российской Федерации</w:t>
            </w:r>
          </w:p>
          <w:p w14:paraId="172A97FE" w14:textId="77777777" w:rsidR="00FD5B58" w:rsidRDefault="00FD5B58" w:rsidP="008178F5">
            <w:pPr>
              <w:rPr>
                <w:color w:val="000000"/>
              </w:rPr>
            </w:pPr>
          </w:p>
          <w:p w14:paraId="512475A9" w14:textId="77777777" w:rsidR="00FD5B58" w:rsidRDefault="00FD5B58" w:rsidP="008178F5">
            <w:pPr>
              <w:rPr>
                <w:color w:val="000000"/>
              </w:rPr>
            </w:pPr>
          </w:p>
          <w:p w14:paraId="10C22185" w14:textId="77777777" w:rsidR="00FD5B58" w:rsidRDefault="00FD5B58" w:rsidP="008178F5">
            <w:pPr>
              <w:rPr>
                <w:color w:val="000000"/>
              </w:rPr>
            </w:pPr>
          </w:p>
          <w:p w14:paraId="686C9B24" w14:textId="77777777" w:rsidR="00FD5B58" w:rsidRDefault="00FD5B58" w:rsidP="008178F5">
            <w:pPr>
              <w:rPr>
                <w:color w:val="000000"/>
              </w:rPr>
            </w:pPr>
          </w:p>
          <w:p w14:paraId="7760118B" w14:textId="77777777" w:rsidR="00FD5B58" w:rsidRDefault="00FD5B58" w:rsidP="008178F5">
            <w:pPr>
              <w:rPr>
                <w:color w:val="000000"/>
              </w:rPr>
            </w:pPr>
          </w:p>
          <w:p w14:paraId="4F23C189" w14:textId="77777777" w:rsidR="00FD5B58" w:rsidRDefault="00FD5B58" w:rsidP="008178F5">
            <w:pPr>
              <w:rPr>
                <w:color w:val="000000"/>
              </w:rPr>
            </w:pPr>
          </w:p>
          <w:p w14:paraId="70542E32" w14:textId="77777777" w:rsidR="00FD5B58" w:rsidRDefault="00FD5B58" w:rsidP="008178F5">
            <w:pPr>
              <w:rPr>
                <w:color w:val="000000"/>
              </w:rPr>
            </w:pPr>
          </w:p>
          <w:p w14:paraId="07FA635B" w14:textId="3B6AEAB3" w:rsidR="00FD5B58" w:rsidRPr="0046041F" w:rsidRDefault="00FD5B58" w:rsidP="008178F5">
            <w:pPr>
              <w:rPr>
                <w:color w:val="000000"/>
              </w:rPr>
            </w:pPr>
          </w:p>
        </w:tc>
      </w:tr>
      <w:tr w:rsidR="003A26C7" w:rsidRPr="0046041F" w14:paraId="54BC03ED" w14:textId="77777777" w:rsidTr="002057C4">
        <w:trPr>
          <w:trHeight w:val="1044"/>
        </w:trPr>
        <w:tc>
          <w:tcPr>
            <w:tcW w:w="1129" w:type="dxa"/>
            <w:vMerge w:val="restart"/>
          </w:tcPr>
          <w:p w14:paraId="20BF8DEB" w14:textId="16F97F21" w:rsidR="003A26C7" w:rsidRPr="0046041F" w:rsidRDefault="003A26C7" w:rsidP="003A26C7">
            <w:pPr>
              <w:rPr>
                <w:b/>
                <w:bCs/>
                <w:color w:val="000000"/>
              </w:rPr>
            </w:pPr>
            <w:r w:rsidRPr="0046041F">
              <w:rPr>
                <w:b/>
                <w:bCs/>
                <w:color w:val="000000"/>
              </w:rPr>
              <w:lastRenderedPageBreak/>
              <w:t>ПКП-</w:t>
            </w:r>
            <w:r w:rsidR="005374F3">
              <w:rPr>
                <w:b/>
                <w:bCs/>
                <w:color w:val="000000"/>
              </w:rPr>
              <w:t>3</w:t>
            </w:r>
          </w:p>
        </w:tc>
        <w:tc>
          <w:tcPr>
            <w:tcW w:w="2268" w:type="dxa"/>
            <w:vMerge w:val="restart"/>
          </w:tcPr>
          <w:p w14:paraId="6FB4347A" w14:textId="4F3595DD" w:rsidR="003A26C7" w:rsidRPr="0046041F" w:rsidRDefault="00DF0371" w:rsidP="00DF0371">
            <w:pPr>
              <w:rPr>
                <w:color w:val="000000"/>
              </w:rPr>
            </w:pPr>
            <w:r w:rsidRPr="00DF0371">
              <w:rPr>
                <w:color w:val="000000"/>
              </w:rPr>
              <w:t>Способность планировать,</w:t>
            </w:r>
            <w:r>
              <w:rPr>
                <w:color w:val="000000"/>
              </w:rPr>
              <w:t xml:space="preserve"> </w:t>
            </w:r>
            <w:r w:rsidRPr="00DF0371">
              <w:rPr>
                <w:color w:val="000000"/>
              </w:rPr>
              <w:t>участвовать в процессах текущего</w:t>
            </w:r>
            <w:r>
              <w:rPr>
                <w:color w:val="000000"/>
              </w:rPr>
              <w:t xml:space="preserve"> </w:t>
            </w:r>
            <w:r w:rsidRPr="00DF0371">
              <w:rPr>
                <w:color w:val="000000"/>
              </w:rPr>
              <w:t>и стратегического планирования и</w:t>
            </w:r>
            <w:r>
              <w:rPr>
                <w:color w:val="000000"/>
              </w:rPr>
              <w:t xml:space="preserve"> </w:t>
            </w:r>
            <w:r w:rsidRPr="00DF0371">
              <w:rPr>
                <w:color w:val="000000"/>
              </w:rPr>
              <w:t>контроля в организации</w:t>
            </w:r>
          </w:p>
        </w:tc>
        <w:tc>
          <w:tcPr>
            <w:tcW w:w="2557" w:type="dxa"/>
          </w:tcPr>
          <w:p w14:paraId="6F4E30CA" w14:textId="2C13993F" w:rsidR="003A26C7" w:rsidRPr="0046041F" w:rsidRDefault="00DF0371" w:rsidP="00DF0371">
            <w:pPr>
              <w:rPr>
                <w:color w:val="000000"/>
              </w:rPr>
            </w:pPr>
            <w:r w:rsidRPr="00DF0371">
              <w:rPr>
                <w:color w:val="000000"/>
              </w:rPr>
              <w:t>1. Демонстрирует навыки</w:t>
            </w:r>
            <w:r>
              <w:rPr>
                <w:color w:val="000000"/>
              </w:rPr>
              <w:t xml:space="preserve"> </w:t>
            </w:r>
            <w:r w:rsidRPr="00DF0371">
              <w:rPr>
                <w:color w:val="000000"/>
              </w:rPr>
              <w:t>использования в своей работе новых</w:t>
            </w:r>
            <w:r>
              <w:rPr>
                <w:color w:val="000000"/>
              </w:rPr>
              <w:t xml:space="preserve"> </w:t>
            </w:r>
            <w:r w:rsidRPr="00DF0371">
              <w:rPr>
                <w:color w:val="000000"/>
              </w:rPr>
              <w:t>технологий для планирования и контроля</w:t>
            </w:r>
            <w:r>
              <w:rPr>
                <w:color w:val="000000"/>
              </w:rPr>
              <w:t xml:space="preserve"> </w:t>
            </w:r>
            <w:r w:rsidRPr="00DF0371">
              <w:rPr>
                <w:color w:val="000000"/>
              </w:rPr>
              <w:t>в организации</w:t>
            </w:r>
          </w:p>
        </w:tc>
        <w:tc>
          <w:tcPr>
            <w:tcW w:w="3856" w:type="dxa"/>
          </w:tcPr>
          <w:p w14:paraId="29E3F977" w14:textId="77777777" w:rsidR="003A26C7" w:rsidRPr="0046041F" w:rsidRDefault="003A26C7" w:rsidP="003A26C7">
            <w:pPr>
              <w:tabs>
                <w:tab w:val="left" w:pos="540"/>
              </w:tabs>
              <w:contextualSpacing/>
              <w:rPr>
                <w:b/>
                <w:i/>
                <w:iCs/>
              </w:rPr>
            </w:pPr>
            <w:r w:rsidRPr="0046041F">
              <w:rPr>
                <w:bCs/>
                <w:i/>
                <w:iCs/>
              </w:rPr>
              <w:t>Знать</w:t>
            </w:r>
            <w:r w:rsidRPr="0046041F">
              <w:rPr>
                <w:b/>
                <w:i/>
                <w:iCs/>
              </w:rPr>
              <w:t>:</w:t>
            </w:r>
          </w:p>
          <w:p w14:paraId="2C5E04DA" w14:textId="4FCCAB9A" w:rsidR="004C1F36" w:rsidRDefault="00CB4600" w:rsidP="003A26C7">
            <w:pPr>
              <w:tabs>
                <w:tab w:val="left" w:pos="540"/>
              </w:tabs>
              <w:contextualSpacing/>
              <w:rPr>
                <w:color w:val="000000"/>
              </w:rPr>
            </w:pPr>
            <w:r>
              <w:rPr>
                <w:bCs/>
              </w:rPr>
              <w:t xml:space="preserve">нормы действующего законодательства и подзаконных актов, регулирующих вопросы </w:t>
            </w:r>
            <w:r w:rsidR="006146A9">
              <w:rPr>
                <w:bCs/>
              </w:rPr>
              <w:t>организации</w:t>
            </w:r>
            <w:r w:rsidR="004C1F36" w:rsidRPr="00DF0371">
              <w:rPr>
                <w:color w:val="000000"/>
              </w:rPr>
              <w:t xml:space="preserve"> </w:t>
            </w:r>
            <w:r w:rsidR="006B0E58">
              <w:rPr>
                <w:color w:val="000000"/>
              </w:rPr>
              <w:t xml:space="preserve">текущего и стратегического </w:t>
            </w:r>
            <w:r w:rsidR="004C1F36" w:rsidRPr="00DF0371">
              <w:rPr>
                <w:color w:val="000000"/>
              </w:rPr>
              <w:t>планирования и контроля</w:t>
            </w:r>
            <w:r w:rsidR="004C1F36">
              <w:rPr>
                <w:color w:val="000000"/>
              </w:rPr>
              <w:t xml:space="preserve"> </w:t>
            </w:r>
            <w:r w:rsidR="004C1F36" w:rsidRPr="00DF0371">
              <w:rPr>
                <w:color w:val="000000"/>
              </w:rPr>
              <w:t>в организации</w:t>
            </w:r>
          </w:p>
          <w:p w14:paraId="246BB4F2" w14:textId="77777777" w:rsidR="009629F1" w:rsidRPr="0046041F" w:rsidRDefault="009629F1" w:rsidP="003A26C7">
            <w:pPr>
              <w:tabs>
                <w:tab w:val="left" w:pos="540"/>
              </w:tabs>
              <w:contextualSpacing/>
              <w:rPr>
                <w:bCs/>
              </w:rPr>
            </w:pPr>
          </w:p>
          <w:p w14:paraId="4AD091D6" w14:textId="77777777" w:rsidR="003A26C7" w:rsidRPr="0046041F" w:rsidRDefault="003A26C7" w:rsidP="003A26C7">
            <w:pPr>
              <w:tabs>
                <w:tab w:val="left" w:pos="540"/>
              </w:tabs>
              <w:contextualSpacing/>
              <w:rPr>
                <w:b/>
                <w:i/>
                <w:iCs/>
              </w:rPr>
            </w:pPr>
            <w:r w:rsidRPr="0046041F">
              <w:rPr>
                <w:bCs/>
                <w:i/>
                <w:iCs/>
              </w:rPr>
              <w:t>Уметь</w:t>
            </w:r>
            <w:r w:rsidRPr="0046041F">
              <w:rPr>
                <w:b/>
                <w:i/>
                <w:iCs/>
              </w:rPr>
              <w:t>:</w:t>
            </w:r>
          </w:p>
          <w:p w14:paraId="0355E5B4" w14:textId="1A8D7841" w:rsidR="004C1F36" w:rsidRDefault="004C1F36" w:rsidP="004C1F36">
            <w:pPr>
              <w:tabs>
                <w:tab w:val="left" w:pos="540"/>
              </w:tabs>
              <w:contextualSpacing/>
              <w:rPr>
                <w:bCs/>
              </w:rPr>
            </w:pPr>
            <w:r w:rsidRPr="00D264A1">
              <w:rPr>
                <w:bCs/>
              </w:rPr>
              <w:t xml:space="preserve">толковать </w:t>
            </w:r>
            <w:r>
              <w:rPr>
                <w:bCs/>
              </w:rPr>
              <w:t xml:space="preserve">и </w:t>
            </w:r>
            <w:r w:rsidR="009629F1">
              <w:rPr>
                <w:bCs/>
              </w:rPr>
              <w:t xml:space="preserve">применять нормы действующего законодательства и подзаконных актов, </w:t>
            </w:r>
            <w:r w:rsidR="006B0E58" w:rsidRPr="006B0E58">
              <w:rPr>
                <w:bCs/>
              </w:rPr>
              <w:t>регулирующих вопросы организации текущего и стратегического планирования и контроля в организации</w:t>
            </w:r>
          </w:p>
          <w:p w14:paraId="25B2BAFB" w14:textId="77777777" w:rsidR="003A26C7" w:rsidRPr="0046041F" w:rsidRDefault="003A26C7" w:rsidP="003A26C7">
            <w:pPr>
              <w:rPr>
                <w:color w:val="000000"/>
              </w:rPr>
            </w:pPr>
          </w:p>
        </w:tc>
      </w:tr>
      <w:tr w:rsidR="003A26C7" w:rsidRPr="0046041F" w14:paraId="572405DB" w14:textId="77777777" w:rsidTr="002057C4">
        <w:trPr>
          <w:trHeight w:val="1044"/>
        </w:trPr>
        <w:tc>
          <w:tcPr>
            <w:tcW w:w="1129" w:type="dxa"/>
            <w:vMerge/>
          </w:tcPr>
          <w:p w14:paraId="22FE61FE" w14:textId="77777777" w:rsidR="003A26C7" w:rsidRPr="0046041F" w:rsidRDefault="003A26C7" w:rsidP="003A26C7">
            <w:pPr>
              <w:rPr>
                <w:color w:val="000000"/>
              </w:rPr>
            </w:pPr>
          </w:p>
        </w:tc>
        <w:tc>
          <w:tcPr>
            <w:tcW w:w="2268" w:type="dxa"/>
            <w:vMerge/>
          </w:tcPr>
          <w:p w14:paraId="14020912" w14:textId="77777777" w:rsidR="003A26C7" w:rsidRPr="0046041F" w:rsidRDefault="003A26C7" w:rsidP="003A26C7">
            <w:pPr>
              <w:rPr>
                <w:color w:val="000000"/>
              </w:rPr>
            </w:pPr>
          </w:p>
        </w:tc>
        <w:tc>
          <w:tcPr>
            <w:tcW w:w="2557" w:type="dxa"/>
          </w:tcPr>
          <w:p w14:paraId="2D22A911" w14:textId="003D4739" w:rsidR="003A26C7" w:rsidRPr="0046041F" w:rsidRDefault="00DF0371" w:rsidP="00DF0371">
            <w:pPr>
              <w:rPr>
                <w:color w:val="000000"/>
              </w:rPr>
            </w:pPr>
            <w:r w:rsidRPr="00DF0371">
              <w:rPr>
                <w:color w:val="000000"/>
              </w:rPr>
              <w:t>2. Использует метрики</w:t>
            </w:r>
            <w:r>
              <w:rPr>
                <w:color w:val="000000"/>
              </w:rPr>
              <w:t xml:space="preserve"> </w:t>
            </w:r>
            <w:r w:rsidRPr="00DF0371">
              <w:rPr>
                <w:color w:val="000000"/>
              </w:rPr>
              <w:t>результативности компании на каждом</w:t>
            </w:r>
            <w:r>
              <w:rPr>
                <w:color w:val="000000"/>
              </w:rPr>
              <w:t xml:space="preserve"> </w:t>
            </w:r>
            <w:r w:rsidRPr="00DF0371">
              <w:rPr>
                <w:color w:val="000000"/>
              </w:rPr>
              <w:t>этапе жизненного цикла компании</w:t>
            </w:r>
          </w:p>
        </w:tc>
        <w:tc>
          <w:tcPr>
            <w:tcW w:w="3856" w:type="dxa"/>
          </w:tcPr>
          <w:p w14:paraId="709BFD06" w14:textId="77777777" w:rsidR="003A26C7" w:rsidRPr="0046041F" w:rsidRDefault="003A26C7" w:rsidP="003A26C7">
            <w:pPr>
              <w:tabs>
                <w:tab w:val="left" w:pos="540"/>
              </w:tabs>
              <w:contextualSpacing/>
              <w:rPr>
                <w:b/>
                <w:i/>
                <w:iCs/>
              </w:rPr>
            </w:pPr>
            <w:r w:rsidRPr="0046041F">
              <w:rPr>
                <w:bCs/>
                <w:i/>
                <w:iCs/>
              </w:rPr>
              <w:t>Знать</w:t>
            </w:r>
            <w:r w:rsidRPr="0046041F">
              <w:rPr>
                <w:b/>
                <w:i/>
                <w:iCs/>
              </w:rPr>
              <w:t>:</w:t>
            </w:r>
          </w:p>
          <w:p w14:paraId="2B46CC16" w14:textId="185483DF" w:rsidR="003A26C7" w:rsidRPr="0046041F" w:rsidRDefault="00884E25" w:rsidP="00884E25">
            <w:pPr>
              <w:tabs>
                <w:tab w:val="left" w:pos="540"/>
              </w:tabs>
              <w:contextualSpacing/>
              <w:rPr>
                <w:bCs/>
              </w:rPr>
            </w:pPr>
            <w:r w:rsidRPr="00884E25">
              <w:rPr>
                <w:bCs/>
              </w:rPr>
              <w:t>содержание действующего</w:t>
            </w:r>
            <w:r>
              <w:rPr>
                <w:bCs/>
              </w:rPr>
              <w:t xml:space="preserve"> </w:t>
            </w:r>
            <w:r w:rsidRPr="00884E25">
              <w:rPr>
                <w:bCs/>
              </w:rPr>
              <w:t>российского законодательства и</w:t>
            </w:r>
            <w:r>
              <w:rPr>
                <w:bCs/>
              </w:rPr>
              <w:t xml:space="preserve"> </w:t>
            </w:r>
            <w:r w:rsidRPr="00884E25">
              <w:rPr>
                <w:bCs/>
              </w:rPr>
              <w:t>подзаконных актов</w:t>
            </w:r>
            <w:r>
              <w:rPr>
                <w:bCs/>
              </w:rPr>
              <w:t xml:space="preserve"> при </w:t>
            </w:r>
            <w:r w:rsidR="004C1F36">
              <w:rPr>
                <w:bCs/>
              </w:rPr>
              <w:t xml:space="preserve">определении </w:t>
            </w:r>
            <w:r w:rsidR="004C1F36" w:rsidRPr="004C1F36">
              <w:rPr>
                <w:bCs/>
              </w:rPr>
              <w:t>результативности компании на каждом этапе жизненного цикла компании</w:t>
            </w:r>
          </w:p>
          <w:p w14:paraId="56103A0A" w14:textId="77777777" w:rsidR="003A26C7" w:rsidRPr="0046041F" w:rsidRDefault="003A26C7" w:rsidP="003A26C7">
            <w:pPr>
              <w:tabs>
                <w:tab w:val="left" w:pos="540"/>
              </w:tabs>
              <w:contextualSpacing/>
              <w:rPr>
                <w:bCs/>
              </w:rPr>
            </w:pPr>
          </w:p>
          <w:p w14:paraId="478F6780" w14:textId="77777777" w:rsidR="003A26C7" w:rsidRPr="0046041F" w:rsidRDefault="003A26C7" w:rsidP="003A26C7">
            <w:pPr>
              <w:tabs>
                <w:tab w:val="left" w:pos="540"/>
              </w:tabs>
              <w:contextualSpacing/>
              <w:rPr>
                <w:b/>
                <w:i/>
                <w:iCs/>
              </w:rPr>
            </w:pPr>
            <w:r w:rsidRPr="0046041F">
              <w:rPr>
                <w:bCs/>
                <w:i/>
                <w:iCs/>
              </w:rPr>
              <w:t>Уметь</w:t>
            </w:r>
            <w:r w:rsidRPr="0046041F">
              <w:rPr>
                <w:b/>
                <w:i/>
                <w:iCs/>
              </w:rPr>
              <w:t>:</w:t>
            </w:r>
          </w:p>
          <w:p w14:paraId="6382797B" w14:textId="3B0FC6C7" w:rsidR="003A26C7" w:rsidRDefault="00884E25" w:rsidP="00884E25">
            <w:pPr>
              <w:tabs>
                <w:tab w:val="left" w:pos="540"/>
              </w:tabs>
              <w:contextualSpacing/>
              <w:rPr>
                <w:bCs/>
              </w:rPr>
            </w:pPr>
            <w:r w:rsidRPr="00884E25">
              <w:rPr>
                <w:bCs/>
              </w:rPr>
              <w:t xml:space="preserve">толковать </w:t>
            </w:r>
            <w:r w:rsidR="006B0E58">
              <w:rPr>
                <w:bCs/>
              </w:rPr>
              <w:t xml:space="preserve">и применять </w:t>
            </w:r>
            <w:r w:rsidRPr="00884E25">
              <w:rPr>
                <w:bCs/>
              </w:rPr>
              <w:t>нормы действующего</w:t>
            </w:r>
            <w:r>
              <w:rPr>
                <w:bCs/>
              </w:rPr>
              <w:t xml:space="preserve"> </w:t>
            </w:r>
            <w:r w:rsidRPr="00884E25">
              <w:rPr>
                <w:bCs/>
              </w:rPr>
              <w:t>российского законодательства и</w:t>
            </w:r>
            <w:r>
              <w:rPr>
                <w:bCs/>
              </w:rPr>
              <w:t xml:space="preserve"> </w:t>
            </w:r>
            <w:r w:rsidRPr="00884E25">
              <w:rPr>
                <w:bCs/>
              </w:rPr>
              <w:t>подзаконных актов</w:t>
            </w:r>
            <w:r w:rsidR="006B0E58">
              <w:rPr>
                <w:bCs/>
              </w:rPr>
              <w:t xml:space="preserve"> при определении </w:t>
            </w:r>
            <w:r w:rsidR="006B0E58" w:rsidRPr="004C1F36">
              <w:rPr>
                <w:bCs/>
              </w:rPr>
              <w:t>результативности компании на каждом этапе жизненного цикла компании</w:t>
            </w:r>
            <w:r>
              <w:rPr>
                <w:bCs/>
              </w:rPr>
              <w:t>;</w:t>
            </w:r>
          </w:p>
          <w:p w14:paraId="25BCCD7D" w14:textId="77777777" w:rsidR="003A26C7" w:rsidRPr="0046041F" w:rsidRDefault="003A26C7" w:rsidP="003A26C7">
            <w:pPr>
              <w:rPr>
                <w:color w:val="000000"/>
              </w:rPr>
            </w:pPr>
          </w:p>
        </w:tc>
      </w:tr>
      <w:bookmarkEnd w:id="0"/>
    </w:tbl>
    <w:p w14:paraId="7404CCA9" w14:textId="77777777" w:rsidR="00F47862" w:rsidRDefault="00F47862" w:rsidP="00952FA2">
      <w:pPr>
        <w:pStyle w:val="63"/>
        <w:shd w:val="clear" w:color="auto" w:fill="auto"/>
        <w:tabs>
          <w:tab w:val="left" w:pos="142"/>
        </w:tabs>
        <w:spacing w:line="360" w:lineRule="auto"/>
        <w:ind w:firstLine="709"/>
        <w:rPr>
          <w:b/>
          <w:sz w:val="28"/>
          <w:szCs w:val="28"/>
          <w:lang w:val="ru-RU"/>
        </w:rPr>
      </w:pPr>
    </w:p>
    <w:p w14:paraId="772C69C0" w14:textId="77777777" w:rsidR="008960FA" w:rsidRPr="007E1A17" w:rsidRDefault="00F47862" w:rsidP="008960FA">
      <w:pPr>
        <w:pStyle w:val="63"/>
        <w:shd w:val="clear" w:color="auto" w:fill="auto"/>
        <w:tabs>
          <w:tab w:val="left" w:pos="142"/>
        </w:tabs>
        <w:spacing w:line="360" w:lineRule="auto"/>
        <w:ind w:firstLine="709"/>
        <w:rPr>
          <w:rStyle w:val="13"/>
          <w:b/>
          <w:sz w:val="28"/>
          <w:szCs w:val="28"/>
        </w:rPr>
      </w:pPr>
      <w:r>
        <w:rPr>
          <w:b/>
          <w:sz w:val="28"/>
          <w:szCs w:val="28"/>
          <w:lang w:val="ru-RU"/>
        </w:rPr>
        <w:br w:type="page"/>
      </w:r>
      <w:r w:rsidR="008960FA" w:rsidRPr="00A31E1F">
        <w:rPr>
          <w:b/>
          <w:sz w:val="28"/>
          <w:szCs w:val="28"/>
        </w:rPr>
        <w:lastRenderedPageBreak/>
        <w:t>3. Место дисциплины в структуре образовательной программы</w:t>
      </w:r>
    </w:p>
    <w:p w14:paraId="7DE1DC6A" w14:textId="32D6BBFD" w:rsidR="0099265A" w:rsidRDefault="008960FA" w:rsidP="0099265A">
      <w:pPr>
        <w:pStyle w:val="af"/>
        <w:widowControl w:val="0"/>
        <w:shd w:val="clear" w:color="auto" w:fill="FFFFFF"/>
        <w:spacing w:line="360" w:lineRule="auto"/>
        <w:ind w:left="0" w:firstLine="709"/>
        <w:jc w:val="both"/>
      </w:pPr>
      <w:r>
        <w:t>Д</w:t>
      </w:r>
      <w:r w:rsidRPr="00F21204">
        <w:t xml:space="preserve">исциплина </w:t>
      </w:r>
      <w:r w:rsidRPr="000C533D">
        <w:rPr>
          <w:b/>
          <w:bCs/>
        </w:rPr>
        <w:t>«</w:t>
      </w:r>
      <w:r w:rsidR="00460356" w:rsidRPr="00460356">
        <w:rPr>
          <w:b/>
          <w:bCs/>
        </w:rPr>
        <w:t xml:space="preserve">Правовое регулирование </w:t>
      </w:r>
      <w:r w:rsidR="00482F17">
        <w:rPr>
          <w:b/>
          <w:bCs/>
        </w:rPr>
        <w:t>бизнеса</w:t>
      </w:r>
      <w:r w:rsidRPr="000C533D">
        <w:rPr>
          <w:b/>
          <w:bCs/>
        </w:rPr>
        <w:t>»</w:t>
      </w:r>
      <w:r w:rsidRPr="00F21204">
        <w:t xml:space="preserve"> </w:t>
      </w:r>
      <w:r>
        <w:t>относится к</w:t>
      </w:r>
      <w:r w:rsidRPr="005815BB">
        <w:t xml:space="preserve"> </w:t>
      </w:r>
      <w:r>
        <w:t>ч</w:t>
      </w:r>
      <w:r w:rsidRPr="000C533D">
        <w:t>аст</w:t>
      </w:r>
      <w:r>
        <w:t>и</w:t>
      </w:r>
      <w:r w:rsidRPr="000C533D">
        <w:t>, формируем</w:t>
      </w:r>
      <w:r>
        <w:t xml:space="preserve">ой </w:t>
      </w:r>
      <w:r w:rsidRPr="000C533D">
        <w:t>участниками образовательных отношений</w:t>
      </w:r>
      <w:r>
        <w:t xml:space="preserve"> (Б.1.2)</w:t>
      </w:r>
      <w:r w:rsidR="0099265A">
        <w:t xml:space="preserve">, профилю и циклу профиля </w:t>
      </w:r>
      <w:r w:rsidR="00460356">
        <w:t xml:space="preserve">(элективный) </w:t>
      </w:r>
      <w:r w:rsidR="0099265A">
        <w:t xml:space="preserve">(Б. 1.2.2.), </w:t>
      </w:r>
      <w:r w:rsidR="00482F17">
        <w:t>профилю «</w:t>
      </w:r>
      <w:r w:rsidR="00F258B2">
        <w:t>У</w:t>
      </w:r>
      <w:r w:rsidR="0004467E">
        <w:t xml:space="preserve">правление </w:t>
      </w:r>
      <w:r w:rsidR="00F258B2">
        <w:t>проектами</w:t>
      </w:r>
      <w:r w:rsidR="00482F17">
        <w:t>» (</w:t>
      </w:r>
      <w:r w:rsidR="0099265A">
        <w:t>Б.</w:t>
      </w:r>
      <w:r w:rsidR="00F258B2">
        <w:t> </w:t>
      </w:r>
      <w:r w:rsidR="0099265A">
        <w:t>1.2.2.)</w:t>
      </w:r>
      <w:r w:rsidR="00482F17">
        <w:t xml:space="preserve"> </w:t>
      </w:r>
      <w:r>
        <w:t xml:space="preserve">по направлению подготовки </w:t>
      </w:r>
      <w:r w:rsidR="0004467E" w:rsidRPr="0004467E">
        <w:t>38.03.02 Менеджмент, образовательная программа «Управление бизнесом»</w:t>
      </w:r>
      <w:r w:rsidR="001170E4">
        <w:t>, профиль «</w:t>
      </w:r>
      <w:r w:rsidR="0004467E" w:rsidRPr="0004467E">
        <w:t>Менеджмент и управление бизнесом</w:t>
      </w:r>
      <w:r w:rsidR="001170E4">
        <w:t>»</w:t>
      </w:r>
      <w:r w:rsidR="00482F17">
        <w:t>.</w:t>
      </w:r>
      <w:r w:rsidR="0099265A" w:rsidRPr="0099265A">
        <w:t xml:space="preserve"> </w:t>
      </w:r>
    </w:p>
    <w:p w14:paraId="5CD1BD7A" w14:textId="77777777" w:rsidR="0099265A" w:rsidRDefault="0099265A" w:rsidP="008960FA">
      <w:pPr>
        <w:pStyle w:val="af"/>
        <w:widowControl w:val="0"/>
        <w:shd w:val="clear" w:color="auto" w:fill="FFFFFF"/>
        <w:spacing w:line="360" w:lineRule="auto"/>
        <w:ind w:left="0" w:firstLine="709"/>
        <w:jc w:val="both"/>
      </w:pPr>
    </w:p>
    <w:p w14:paraId="755ECB9B" w14:textId="77777777" w:rsidR="008960FA" w:rsidRPr="00D07137" w:rsidRDefault="008960FA" w:rsidP="0019107A">
      <w:pPr>
        <w:pStyle w:val="af"/>
        <w:widowControl w:val="0"/>
        <w:shd w:val="clear" w:color="auto" w:fill="FFFFFF"/>
        <w:spacing w:line="276" w:lineRule="auto"/>
        <w:ind w:left="0" w:firstLine="709"/>
        <w:jc w:val="both"/>
        <w:rPr>
          <w:b/>
          <w:szCs w:val="28"/>
        </w:rPr>
      </w:pPr>
      <w:bookmarkStart w:id="1" w:name="_Hlk95230681"/>
      <w:bookmarkStart w:id="2" w:name="_Hlk95231584"/>
      <w:r w:rsidRPr="00663449">
        <w:rPr>
          <w:b/>
          <w:color w:val="000000"/>
          <w:szCs w:val="28"/>
        </w:rPr>
        <w:t xml:space="preserve">4. </w:t>
      </w:r>
      <w:r w:rsidRPr="00663449">
        <w:rPr>
          <w:b/>
          <w:szCs w:val="28"/>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p w14:paraId="50B5F4CA" w14:textId="77777777" w:rsidR="008960FA" w:rsidRDefault="008960FA" w:rsidP="008960FA">
      <w:pPr>
        <w:pStyle w:val="afb"/>
        <w:spacing w:line="360" w:lineRule="auto"/>
        <w:ind w:firstLine="709"/>
        <w:jc w:val="both"/>
        <w:rPr>
          <w:rFonts w:ascii="Times New Roman" w:hAnsi="Times New Roman"/>
          <w:color w:val="000000"/>
          <w:sz w:val="28"/>
          <w:szCs w:val="28"/>
          <w:lang w:val="x-none"/>
        </w:rPr>
      </w:pPr>
    </w:p>
    <w:p w14:paraId="4E4F52FD" w14:textId="12191835" w:rsidR="00347F73" w:rsidRDefault="008960FA" w:rsidP="008960FA">
      <w:pPr>
        <w:pStyle w:val="afb"/>
        <w:spacing w:line="360" w:lineRule="auto"/>
        <w:ind w:firstLine="709"/>
        <w:jc w:val="both"/>
        <w:rPr>
          <w:rFonts w:ascii="Times New Roman" w:hAnsi="Times New Roman"/>
          <w:color w:val="000000"/>
          <w:sz w:val="28"/>
          <w:szCs w:val="28"/>
        </w:rPr>
      </w:pPr>
      <w:r>
        <w:rPr>
          <w:rFonts w:ascii="Times New Roman" w:hAnsi="Times New Roman"/>
          <w:color w:val="000000"/>
          <w:sz w:val="28"/>
          <w:szCs w:val="28"/>
        </w:rPr>
        <w:t xml:space="preserve">Дисциплина изучается в </w:t>
      </w:r>
      <w:r w:rsidR="009A45DE">
        <w:rPr>
          <w:rFonts w:ascii="Times New Roman" w:hAnsi="Times New Roman"/>
          <w:color w:val="000000"/>
          <w:sz w:val="28"/>
          <w:szCs w:val="28"/>
        </w:rPr>
        <w:t>8</w:t>
      </w:r>
      <w:r>
        <w:rPr>
          <w:rFonts w:ascii="Times New Roman" w:hAnsi="Times New Roman"/>
          <w:color w:val="000000"/>
          <w:sz w:val="28"/>
          <w:szCs w:val="28"/>
        </w:rPr>
        <w:t xml:space="preserve"> семестр</w:t>
      </w:r>
      <w:r w:rsidR="00EF6F71">
        <w:rPr>
          <w:rFonts w:ascii="Times New Roman" w:hAnsi="Times New Roman"/>
          <w:color w:val="000000"/>
          <w:sz w:val="28"/>
          <w:szCs w:val="28"/>
        </w:rPr>
        <w:t>е</w:t>
      </w:r>
      <w:r>
        <w:rPr>
          <w:rFonts w:ascii="Times New Roman" w:hAnsi="Times New Roman"/>
          <w:color w:val="000000"/>
          <w:sz w:val="28"/>
          <w:szCs w:val="28"/>
        </w:rPr>
        <w:t xml:space="preserve">. </w:t>
      </w:r>
    </w:p>
    <w:p w14:paraId="6F7CD068" w14:textId="5E073B13" w:rsidR="008960FA" w:rsidRDefault="008960FA" w:rsidP="008960FA">
      <w:pPr>
        <w:pStyle w:val="afb"/>
        <w:spacing w:line="360" w:lineRule="auto"/>
        <w:ind w:firstLine="709"/>
        <w:jc w:val="both"/>
        <w:rPr>
          <w:rFonts w:ascii="Times New Roman" w:hAnsi="Times New Roman"/>
          <w:color w:val="000000"/>
          <w:sz w:val="28"/>
          <w:szCs w:val="28"/>
        </w:rPr>
      </w:pPr>
      <w:r>
        <w:rPr>
          <w:rFonts w:ascii="Times New Roman" w:hAnsi="Times New Roman"/>
          <w:color w:val="000000"/>
          <w:sz w:val="28"/>
          <w:szCs w:val="28"/>
        </w:rPr>
        <w:t xml:space="preserve">Общая трудоемкость дисциплины составляет </w:t>
      </w:r>
      <w:r w:rsidR="00EF6F71">
        <w:rPr>
          <w:rFonts w:ascii="Times New Roman" w:hAnsi="Times New Roman"/>
          <w:color w:val="000000"/>
          <w:sz w:val="28"/>
          <w:szCs w:val="28"/>
        </w:rPr>
        <w:t>1</w:t>
      </w:r>
      <w:r w:rsidR="00E277F1">
        <w:rPr>
          <w:rFonts w:ascii="Times New Roman" w:hAnsi="Times New Roman"/>
          <w:color w:val="000000"/>
          <w:sz w:val="28"/>
          <w:szCs w:val="28"/>
        </w:rPr>
        <w:t>44</w:t>
      </w:r>
      <w:r>
        <w:rPr>
          <w:rFonts w:ascii="Times New Roman" w:hAnsi="Times New Roman"/>
          <w:color w:val="000000"/>
          <w:sz w:val="28"/>
          <w:szCs w:val="28"/>
        </w:rPr>
        <w:t xml:space="preserve"> час</w:t>
      </w:r>
      <w:r w:rsidR="00E277F1">
        <w:rPr>
          <w:rFonts w:ascii="Times New Roman" w:hAnsi="Times New Roman"/>
          <w:color w:val="000000"/>
          <w:sz w:val="28"/>
          <w:szCs w:val="28"/>
        </w:rPr>
        <w:t>а</w:t>
      </w:r>
      <w:r>
        <w:rPr>
          <w:rFonts w:ascii="Times New Roman" w:hAnsi="Times New Roman"/>
          <w:color w:val="000000"/>
          <w:sz w:val="28"/>
          <w:szCs w:val="28"/>
        </w:rPr>
        <w:t xml:space="preserve"> </w:t>
      </w:r>
      <w:r w:rsidRPr="0098067D">
        <w:rPr>
          <w:rFonts w:ascii="Times New Roman" w:hAnsi="Times New Roman"/>
          <w:color w:val="000000"/>
          <w:sz w:val="28"/>
          <w:szCs w:val="28"/>
        </w:rPr>
        <w:t>(</w:t>
      </w:r>
      <w:r w:rsidR="00E277F1">
        <w:rPr>
          <w:rFonts w:ascii="Times New Roman" w:hAnsi="Times New Roman"/>
          <w:color w:val="000000"/>
          <w:sz w:val="28"/>
          <w:szCs w:val="28"/>
        </w:rPr>
        <w:t>4</w:t>
      </w:r>
      <w:r w:rsidR="00EF6F71">
        <w:rPr>
          <w:rFonts w:ascii="Times New Roman" w:hAnsi="Times New Roman"/>
          <w:color w:val="000000"/>
          <w:sz w:val="28"/>
          <w:szCs w:val="28"/>
        </w:rPr>
        <w:t xml:space="preserve"> зачетных единицы</w:t>
      </w:r>
      <w:r w:rsidRPr="0098067D">
        <w:rPr>
          <w:rFonts w:ascii="Times New Roman" w:hAnsi="Times New Roman"/>
          <w:color w:val="000000"/>
          <w:sz w:val="28"/>
          <w:szCs w:val="28"/>
        </w:rPr>
        <w:t>)</w:t>
      </w:r>
      <w:r>
        <w:rPr>
          <w:rFonts w:ascii="Times New Roman" w:hAnsi="Times New Roman"/>
          <w:color w:val="000000"/>
          <w:sz w:val="28"/>
          <w:szCs w:val="28"/>
        </w:rPr>
        <w:t>.</w:t>
      </w:r>
    </w:p>
    <w:p w14:paraId="19CF507C" w14:textId="7DB8444F" w:rsidR="00E01133" w:rsidRDefault="00E01133" w:rsidP="008960FA">
      <w:pPr>
        <w:pStyle w:val="afb"/>
        <w:spacing w:line="360" w:lineRule="auto"/>
        <w:ind w:firstLine="709"/>
        <w:jc w:val="both"/>
        <w:rPr>
          <w:rFonts w:ascii="Times New Roman" w:hAnsi="Times New Roman"/>
          <w:color w:val="000000"/>
          <w:sz w:val="28"/>
          <w:szCs w:val="28"/>
        </w:rPr>
      </w:pPr>
      <w:r w:rsidRPr="00E01133">
        <w:rPr>
          <w:rFonts w:ascii="Times New Roman" w:hAnsi="Times New Roman"/>
          <w:color w:val="000000"/>
          <w:sz w:val="28"/>
          <w:szCs w:val="28"/>
        </w:rPr>
        <w:t>Вид текущего контроля</w:t>
      </w:r>
      <w:r>
        <w:rPr>
          <w:rFonts w:ascii="Times New Roman" w:hAnsi="Times New Roman"/>
          <w:color w:val="000000"/>
          <w:sz w:val="28"/>
          <w:szCs w:val="28"/>
        </w:rPr>
        <w:t xml:space="preserve"> - </w:t>
      </w:r>
      <w:r w:rsidRPr="00E01133">
        <w:rPr>
          <w:rFonts w:ascii="Times New Roman" w:hAnsi="Times New Roman"/>
          <w:color w:val="000000"/>
          <w:sz w:val="28"/>
          <w:szCs w:val="28"/>
        </w:rPr>
        <w:t>контрольная работа</w:t>
      </w:r>
      <w:r>
        <w:rPr>
          <w:rFonts w:ascii="Times New Roman" w:hAnsi="Times New Roman"/>
          <w:color w:val="000000"/>
          <w:sz w:val="28"/>
          <w:szCs w:val="28"/>
        </w:rPr>
        <w:t>.</w:t>
      </w:r>
    </w:p>
    <w:p w14:paraId="22541C9F" w14:textId="1F5C5B97" w:rsidR="008960FA" w:rsidRPr="000F6D9A" w:rsidRDefault="008960FA" w:rsidP="008960FA">
      <w:pPr>
        <w:pStyle w:val="afb"/>
        <w:spacing w:line="360" w:lineRule="auto"/>
        <w:ind w:firstLine="709"/>
        <w:jc w:val="both"/>
        <w:rPr>
          <w:rFonts w:ascii="Times New Roman" w:hAnsi="Times New Roman"/>
          <w:color w:val="000000"/>
          <w:sz w:val="28"/>
          <w:szCs w:val="28"/>
        </w:rPr>
      </w:pPr>
      <w:r w:rsidRPr="000F6D9A">
        <w:rPr>
          <w:rFonts w:ascii="Times New Roman" w:hAnsi="Times New Roman"/>
          <w:color w:val="000000"/>
          <w:sz w:val="28"/>
          <w:szCs w:val="28"/>
        </w:rPr>
        <w:t xml:space="preserve">Вид промежуточной аттестации – </w:t>
      </w:r>
      <w:r w:rsidR="005746B3">
        <w:rPr>
          <w:rFonts w:ascii="Times New Roman" w:hAnsi="Times New Roman"/>
          <w:color w:val="000000"/>
          <w:sz w:val="28"/>
          <w:szCs w:val="28"/>
        </w:rPr>
        <w:t>экзамен</w:t>
      </w:r>
      <w:r w:rsidRPr="000F6D9A">
        <w:rPr>
          <w:rFonts w:ascii="Times New Roman" w:hAnsi="Times New Roman"/>
          <w:color w:val="000000"/>
          <w:sz w:val="28"/>
          <w:szCs w:val="28"/>
        </w:rPr>
        <w:t>.</w:t>
      </w:r>
    </w:p>
    <w:p w14:paraId="0FDAB68A" w14:textId="77777777" w:rsidR="008960FA" w:rsidRPr="00462DC4" w:rsidRDefault="008960FA" w:rsidP="008960FA">
      <w:pPr>
        <w:pStyle w:val="afb"/>
        <w:spacing w:line="360" w:lineRule="auto"/>
        <w:ind w:firstLine="709"/>
        <w:jc w:val="both"/>
        <w:rPr>
          <w:rStyle w:val="2a"/>
          <w:rFonts w:eastAsia="Calibri"/>
          <w:spacing w:val="-12"/>
          <w:sz w:val="28"/>
          <w:szCs w:val="28"/>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8"/>
        <w:gridCol w:w="2381"/>
        <w:gridCol w:w="2297"/>
      </w:tblGrid>
      <w:tr w:rsidR="00EF6F71" w:rsidRPr="00711E1B" w14:paraId="4C122026" w14:textId="77777777" w:rsidTr="00E01133">
        <w:trPr>
          <w:cantSplit/>
          <w:trHeight w:val="1473"/>
        </w:trPr>
        <w:tc>
          <w:tcPr>
            <w:tcW w:w="5098" w:type="dxa"/>
            <w:vAlign w:val="center"/>
          </w:tcPr>
          <w:p w14:paraId="54997724" w14:textId="77777777" w:rsidR="00EF6F71" w:rsidRPr="00711E1B" w:rsidRDefault="00EF6F71" w:rsidP="00EF6F71">
            <w:pPr>
              <w:pStyle w:val="afb"/>
              <w:jc w:val="center"/>
              <w:rPr>
                <w:rFonts w:ascii="Times New Roman" w:eastAsia="Times New Roman" w:hAnsi="Times New Roman"/>
                <w:b/>
                <w:color w:val="000000"/>
                <w:sz w:val="24"/>
                <w:szCs w:val="24"/>
              </w:rPr>
            </w:pPr>
            <w:r w:rsidRPr="00711E1B">
              <w:rPr>
                <w:rStyle w:val="2a"/>
                <w:rFonts w:eastAsia="Calibri"/>
                <w:b/>
                <w:sz w:val="24"/>
                <w:szCs w:val="24"/>
              </w:rPr>
              <w:t>Вид учебной работы по дисциплине</w:t>
            </w:r>
          </w:p>
        </w:tc>
        <w:tc>
          <w:tcPr>
            <w:tcW w:w="2381" w:type="dxa"/>
            <w:vAlign w:val="center"/>
          </w:tcPr>
          <w:p w14:paraId="1E7C83F6" w14:textId="77777777" w:rsidR="00EF6F71" w:rsidRPr="00711E1B" w:rsidRDefault="00EF6F71" w:rsidP="00EF6F71">
            <w:pPr>
              <w:pStyle w:val="63"/>
              <w:shd w:val="clear" w:color="auto" w:fill="auto"/>
              <w:spacing w:line="240" w:lineRule="auto"/>
              <w:ind w:left="120" w:firstLine="0"/>
              <w:rPr>
                <w:rStyle w:val="2a"/>
                <w:rFonts w:eastAsia="Calibri"/>
                <w:b/>
                <w:sz w:val="24"/>
                <w:szCs w:val="24"/>
              </w:rPr>
            </w:pPr>
            <w:r w:rsidRPr="00711E1B">
              <w:rPr>
                <w:rStyle w:val="2a"/>
                <w:rFonts w:eastAsia="Calibri"/>
                <w:b/>
                <w:sz w:val="24"/>
                <w:szCs w:val="24"/>
              </w:rPr>
              <w:t>Всего</w:t>
            </w:r>
          </w:p>
          <w:p w14:paraId="29DF2CB7" w14:textId="77777777" w:rsidR="00EF6F71" w:rsidRPr="00711E1B" w:rsidRDefault="00EF6F71" w:rsidP="00EF6F71">
            <w:pPr>
              <w:pStyle w:val="63"/>
              <w:shd w:val="clear" w:color="auto" w:fill="auto"/>
              <w:spacing w:line="240" w:lineRule="auto"/>
              <w:ind w:left="120" w:firstLine="0"/>
              <w:rPr>
                <w:b/>
                <w:sz w:val="24"/>
                <w:szCs w:val="24"/>
              </w:rPr>
            </w:pPr>
            <w:r w:rsidRPr="00711E1B">
              <w:rPr>
                <w:rStyle w:val="2a"/>
                <w:rFonts w:eastAsia="Calibri"/>
                <w:b/>
                <w:sz w:val="24"/>
                <w:szCs w:val="24"/>
              </w:rPr>
              <w:t>(в з/е и часах)</w:t>
            </w:r>
          </w:p>
        </w:tc>
        <w:tc>
          <w:tcPr>
            <w:tcW w:w="2297" w:type="dxa"/>
            <w:vAlign w:val="center"/>
          </w:tcPr>
          <w:p w14:paraId="71C332BB" w14:textId="1C21A910" w:rsidR="00EF6F71" w:rsidRPr="00711E1B" w:rsidRDefault="00EF6F71" w:rsidP="00EF6F71">
            <w:pPr>
              <w:pStyle w:val="63"/>
              <w:shd w:val="clear" w:color="auto" w:fill="auto"/>
              <w:spacing w:line="240" w:lineRule="auto"/>
              <w:ind w:firstLine="0"/>
              <w:rPr>
                <w:rStyle w:val="2a"/>
                <w:rFonts w:eastAsia="Calibri"/>
                <w:b/>
                <w:sz w:val="24"/>
                <w:szCs w:val="24"/>
              </w:rPr>
            </w:pPr>
            <w:r w:rsidRPr="00711E1B">
              <w:rPr>
                <w:rStyle w:val="2a"/>
                <w:rFonts w:eastAsia="Calibri"/>
                <w:b/>
                <w:sz w:val="24"/>
                <w:szCs w:val="24"/>
              </w:rPr>
              <w:t xml:space="preserve">Семестр </w:t>
            </w:r>
            <w:r w:rsidR="009A45DE">
              <w:rPr>
                <w:rStyle w:val="2a"/>
                <w:rFonts w:eastAsia="Calibri"/>
                <w:b/>
                <w:sz w:val="24"/>
                <w:szCs w:val="24"/>
              </w:rPr>
              <w:t>8</w:t>
            </w:r>
          </w:p>
          <w:p w14:paraId="687E305C" w14:textId="77777777" w:rsidR="00EF6F71" w:rsidRPr="00711E1B" w:rsidRDefault="00EF6F71" w:rsidP="00EF6F71">
            <w:pPr>
              <w:pStyle w:val="63"/>
              <w:shd w:val="clear" w:color="auto" w:fill="auto"/>
              <w:spacing w:line="240" w:lineRule="auto"/>
              <w:ind w:firstLine="0"/>
              <w:rPr>
                <w:rStyle w:val="2a"/>
                <w:rFonts w:eastAsia="Calibri"/>
                <w:b/>
                <w:sz w:val="24"/>
                <w:szCs w:val="24"/>
              </w:rPr>
            </w:pPr>
            <w:r w:rsidRPr="00711E1B">
              <w:rPr>
                <w:rStyle w:val="2a"/>
                <w:rFonts w:eastAsia="Calibri"/>
                <w:b/>
                <w:sz w:val="24"/>
                <w:szCs w:val="24"/>
              </w:rPr>
              <w:t>(в часах)</w:t>
            </w:r>
          </w:p>
        </w:tc>
      </w:tr>
      <w:tr w:rsidR="00E277F1" w:rsidRPr="00711E1B" w14:paraId="46C990BC" w14:textId="77777777" w:rsidTr="00E01133">
        <w:tc>
          <w:tcPr>
            <w:tcW w:w="5098" w:type="dxa"/>
          </w:tcPr>
          <w:p w14:paraId="6E682CC4" w14:textId="77777777" w:rsidR="00E277F1" w:rsidRPr="00711E1B" w:rsidRDefault="00E277F1" w:rsidP="00E277F1">
            <w:pPr>
              <w:pStyle w:val="63"/>
              <w:shd w:val="clear" w:color="auto" w:fill="auto"/>
              <w:spacing w:line="240" w:lineRule="auto"/>
              <w:ind w:left="120" w:firstLine="0"/>
              <w:jc w:val="left"/>
              <w:rPr>
                <w:b/>
                <w:sz w:val="24"/>
                <w:szCs w:val="24"/>
              </w:rPr>
            </w:pPr>
            <w:r w:rsidRPr="00711E1B">
              <w:rPr>
                <w:rStyle w:val="2a"/>
                <w:rFonts w:eastAsia="Calibri"/>
                <w:b/>
                <w:sz w:val="24"/>
                <w:szCs w:val="24"/>
              </w:rPr>
              <w:t>Общая трудоемкость дисциплины</w:t>
            </w:r>
          </w:p>
        </w:tc>
        <w:tc>
          <w:tcPr>
            <w:tcW w:w="2381" w:type="dxa"/>
          </w:tcPr>
          <w:p w14:paraId="2D8A48AD" w14:textId="1BCAB6DC" w:rsidR="00E277F1" w:rsidRPr="00711E1B" w:rsidRDefault="00E277F1" w:rsidP="00E277F1">
            <w:pPr>
              <w:pStyle w:val="Style39"/>
              <w:widowControl/>
              <w:spacing w:line="240" w:lineRule="auto"/>
              <w:rPr>
                <w:rStyle w:val="FontStyle73"/>
                <w:b w:val="0"/>
                <w:sz w:val="24"/>
                <w:szCs w:val="24"/>
              </w:rPr>
            </w:pPr>
            <w:r>
              <w:rPr>
                <w:rStyle w:val="FontStyle73"/>
                <w:bCs w:val="0"/>
                <w:sz w:val="24"/>
                <w:szCs w:val="24"/>
              </w:rPr>
              <w:t>4</w:t>
            </w:r>
            <w:r>
              <w:rPr>
                <w:rStyle w:val="FontStyle73"/>
                <w:sz w:val="24"/>
                <w:szCs w:val="24"/>
              </w:rPr>
              <w:t>/</w:t>
            </w:r>
            <w:r>
              <w:rPr>
                <w:rStyle w:val="FontStyle73"/>
                <w:bCs w:val="0"/>
                <w:sz w:val="24"/>
                <w:szCs w:val="24"/>
              </w:rPr>
              <w:t>1</w:t>
            </w:r>
            <w:r>
              <w:rPr>
                <w:rStyle w:val="FontStyle73"/>
                <w:sz w:val="24"/>
                <w:szCs w:val="24"/>
              </w:rPr>
              <w:t>44</w:t>
            </w:r>
          </w:p>
        </w:tc>
        <w:tc>
          <w:tcPr>
            <w:tcW w:w="2297" w:type="dxa"/>
          </w:tcPr>
          <w:p w14:paraId="2D12D6DC" w14:textId="472D07D4" w:rsidR="00E277F1" w:rsidRPr="00D77460" w:rsidRDefault="00E277F1" w:rsidP="00E277F1">
            <w:pPr>
              <w:pStyle w:val="Style39"/>
              <w:widowControl/>
              <w:spacing w:line="240" w:lineRule="auto"/>
              <w:rPr>
                <w:rStyle w:val="FontStyle73"/>
                <w:bCs w:val="0"/>
                <w:sz w:val="24"/>
                <w:szCs w:val="24"/>
              </w:rPr>
            </w:pPr>
            <w:r>
              <w:rPr>
                <w:rStyle w:val="FontStyle73"/>
                <w:bCs w:val="0"/>
                <w:sz w:val="24"/>
                <w:szCs w:val="24"/>
              </w:rPr>
              <w:t>1</w:t>
            </w:r>
            <w:r>
              <w:rPr>
                <w:rStyle w:val="FontStyle73"/>
                <w:sz w:val="24"/>
                <w:szCs w:val="24"/>
              </w:rPr>
              <w:t>44</w:t>
            </w:r>
          </w:p>
        </w:tc>
      </w:tr>
      <w:tr w:rsidR="00E277F1" w:rsidRPr="00711E1B" w14:paraId="7BC511B1" w14:textId="77777777" w:rsidTr="00E01133">
        <w:tc>
          <w:tcPr>
            <w:tcW w:w="5098" w:type="dxa"/>
          </w:tcPr>
          <w:p w14:paraId="3DC25BD5" w14:textId="77777777" w:rsidR="00E277F1" w:rsidRPr="00711E1B" w:rsidRDefault="00E277F1" w:rsidP="00E277F1">
            <w:pPr>
              <w:pStyle w:val="63"/>
              <w:shd w:val="clear" w:color="auto" w:fill="auto"/>
              <w:spacing w:line="240" w:lineRule="auto"/>
              <w:ind w:left="120" w:firstLine="0"/>
              <w:jc w:val="left"/>
              <w:rPr>
                <w:b/>
                <w:i/>
                <w:sz w:val="24"/>
                <w:szCs w:val="24"/>
              </w:rPr>
            </w:pPr>
            <w:r w:rsidRPr="00711E1B">
              <w:rPr>
                <w:rStyle w:val="2a"/>
                <w:rFonts w:eastAsia="Calibri"/>
                <w:b/>
                <w:i/>
                <w:sz w:val="24"/>
                <w:szCs w:val="24"/>
              </w:rPr>
              <w:t>Контактная работа-Аудиторные занятия</w:t>
            </w:r>
          </w:p>
        </w:tc>
        <w:tc>
          <w:tcPr>
            <w:tcW w:w="2381" w:type="dxa"/>
          </w:tcPr>
          <w:p w14:paraId="6449C48E" w14:textId="38020582" w:rsidR="00E277F1" w:rsidRPr="00711E1B" w:rsidRDefault="009A45DE" w:rsidP="00E277F1">
            <w:pPr>
              <w:pStyle w:val="Style39"/>
              <w:widowControl/>
              <w:spacing w:line="240" w:lineRule="auto"/>
              <w:rPr>
                <w:rStyle w:val="FontStyle73"/>
                <w:b w:val="0"/>
                <w:sz w:val="24"/>
                <w:szCs w:val="24"/>
              </w:rPr>
            </w:pPr>
            <w:r>
              <w:rPr>
                <w:rStyle w:val="FontStyle73"/>
                <w:bCs w:val="0"/>
                <w:sz w:val="24"/>
                <w:szCs w:val="24"/>
              </w:rPr>
              <w:t>32</w:t>
            </w:r>
          </w:p>
        </w:tc>
        <w:tc>
          <w:tcPr>
            <w:tcW w:w="2297" w:type="dxa"/>
          </w:tcPr>
          <w:p w14:paraId="7D06750B" w14:textId="70D766A8" w:rsidR="00E277F1" w:rsidRDefault="009A45DE" w:rsidP="00E277F1">
            <w:pPr>
              <w:pStyle w:val="Style39"/>
              <w:widowControl/>
              <w:spacing w:line="240" w:lineRule="auto"/>
              <w:rPr>
                <w:rStyle w:val="FontStyle73"/>
                <w:bCs w:val="0"/>
                <w:sz w:val="24"/>
                <w:szCs w:val="24"/>
              </w:rPr>
            </w:pPr>
            <w:r>
              <w:rPr>
                <w:rStyle w:val="FontStyle73"/>
                <w:bCs w:val="0"/>
                <w:sz w:val="24"/>
                <w:szCs w:val="24"/>
              </w:rPr>
              <w:t>3</w:t>
            </w:r>
            <w:r>
              <w:rPr>
                <w:rStyle w:val="FontStyle73"/>
                <w:sz w:val="24"/>
                <w:szCs w:val="24"/>
              </w:rPr>
              <w:t>2</w:t>
            </w:r>
          </w:p>
        </w:tc>
      </w:tr>
      <w:tr w:rsidR="00E277F1" w:rsidRPr="00711E1B" w14:paraId="46E3CB53" w14:textId="77777777" w:rsidTr="00E01133">
        <w:tc>
          <w:tcPr>
            <w:tcW w:w="5098" w:type="dxa"/>
          </w:tcPr>
          <w:p w14:paraId="5244A651" w14:textId="77777777" w:rsidR="00E277F1" w:rsidRPr="00711E1B" w:rsidRDefault="00E277F1" w:rsidP="00E277F1">
            <w:pPr>
              <w:pStyle w:val="63"/>
              <w:shd w:val="clear" w:color="auto" w:fill="auto"/>
              <w:spacing w:line="240" w:lineRule="auto"/>
              <w:ind w:left="120" w:firstLine="0"/>
              <w:jc w:val="left"/>
              <w:rPr>
                <w:i/>
                <w:sz w:val="24"/>
                <w:szCs w:val="24"/>
              </w:rPr>
            </w:pPr>
            <w:r w:rsidRPr="00711E1B">
              <w:rPr>
                <w:rStyle w:val="2a"/>
                <w:rFonts w:eastAsia="Calibri"/>
                <w:i/>
                <w:sz w:val="24"/>
                <w:szCs w:val="24"/>
              </w:rPr>
              <w:t>Лекции</w:t>
            </w:r>
          </w:p>
        </w:tc>
        <w:tc>
          <w:tcPr>
            <w:tcW w:w="2381" w:type="dxa"/>
          </w:tcPr>
          <w:p w14:paraId="2EAD445F" w14:textId="77777777" w:rsidR="00E277F1" w:rsidRPr="00711E1B" w:rsidRDefault="00E277F1" w:rsidP="00E277F1">
            <w:pPr>
              <w:pStyle w:val="Style40"/>
              <w:widowControl/>
              <w:jc w:val="center"/>
              <w:rPr>
                <w:rStyle w:val="FontStyle75"/>
                <w:sz w:val="24"/>
                <w:szCs w:val="24"/>
              </w:rPr>
            </w:pPr>
            <w:r>
              <w:rPr>
                <w:rStyle w:val="FontStyle75"/>
                <w:sz w:val="24"/>
                <w:szCs w:val="24"/>
              </w:rPr>
              <w:t>16</w:t>
            </w:r>
          </w:p>
        </w:tc>
        <w:tc>
          <w:tcPr>
            <w:tcW w:w="2297" w:type="dxa"/>
          </w:tcPr>
          <w:p w14:paraId="4824CD46" w14:textId="74584D7E" w:rsidR="00E277F1" w:rsidRDefault="00E277F1" w:rsidP="00E277F1">
            <w:pPr>
              <w:pStyle w:val="Style40"/>
              <w:widowControl/>
              <w:jc w:val="center"/>
              <w:rPr>
                <w:rStyle w:val="FontStyle75"/>
                <w:sz w:val="24"/>
                <w:szCs w:val="24"/>
              </w:rPr>
            </w:pPr>
            <w:r>
              <w:rPr>
                <w:rStyle w:val="FontStyle75"/>
                <w:sz w:val="24"/>
                <w:szCs w:val="24"/>
              </w:rPr>
              <w:t>16</w:t>
            </w:r>
          </w:p>
        </w:tc>
      </w:tr>
      <w:tr w:rsidR="00E277F1" w:rsidRPr="00711E1B" w14:paraId="16C593D4" w14:textId="77777777" w:rsidTr="00E01133">
        <w:tc>
          <w:tcPr>
            <w:tcW w:w="5098" w:type="dxa"/>
          </w:tcPr>
          <w:p w14:paraId="2BFC0146" w14:textId="77777777" w:rsidR="00E277F1" w:rsidRPr="00711E1B" w:rsidRDefault="00E277F1" w:rsidP="00E277F1">
            <w:pPr>
              <w:pStyle w:val="63"/>
              <w:shd w:val="clear" w:color="auto" w:fill="auto"/>
              <w:spacing w:line="240" w:lineRule="auto"/>
              <w:ind w:left="120" w:firstLine="0"/>
              <w:jc w:val="left"/>
              <w:rPr>
                <w:sz w:val="24"/>
                <w:szCs w:val="24"/>
              </w:rPr>
            </w:pPr>
            <w:r w:rsidRPr="00711E1B">
              <w:rPr>
                <w:rStyle w:val="2a"/>
                <w:rFonts w:eastAsia="Calibri"/>
                <w:i/>
                <w:sz w:val="24"/>
                <w:szCs w:val="24"/>
              </w:rPr>
              <w:t>Семинары, практические занятия</w:t>
            </w:r>
          </w:p>
        </w:tc>
        <w:tc>
          <w:tcPr>
            <w:tcW w:w="2381" w:type="dxa"/>
          </w:tcPr>
          <w:p w14:paraId="7DC9B743" w14:textId="04C748D7" w:rsidR="00E277F1" w:rsidRPr="00711E1B" w:rsidRDefault="009A45DE" w:rsidP="00E277F1">
            <w:pPr>
              <w:pStyle w:val="Style40"/>
              <w:widowControl/>
              <w:jc w:val="center"/>
              <w:rPr>
                <w:rStyle w:val="FontStyle75"/>
                <w:sz w:val="24"/>
                <w:szCs w:val="24"/>
              </w:rPr>
            </w:pPr>
            <w:r>
              <w:rPr>
                <w:rStyle w:val="FontStyle75"/>
                <w:sz w:val="24"/>
                <w:szCs w:val="24"/>
              </w:rPr>
              <w:t>16</w:t>
            </w:r>
          </w:p>
        </w:tc>
        <w:tc>
          <w:tcPr>
            <w:tcW w:w="2297" w:type="dxa"/>
          </w:tcPr>
          <w:p w14:paraId="3E888791" w14:textId="2A852A93" w:rsidR="00E277F1" w:rsidRDefault="009A45DE" w:rsidP="00E277F1">
            <w:pPr>
              <w:pStyle w:val="Style40"/>
              <w:widowControl/>
              <w:jc w:val="center"/>
              <w:rPr>
                <w:rStyle w:val="FontStyle75"/>
                <w:sz w:val="24"/>
                <w:szCs w:val="24"/>
              </w:rPr>
            </w:pPr>
            <w:r>
              <w:rPr>
                <w:rStyle w:val="FontStyle75"/>
                <w:sz w:val="24"/>
                <w:szCs w:val="24"/>
              </w:rPr>
              <w:t>16</w:t>
            </w:r>
          </w:p>
        </w:tc>
      </w:tr>
      <w:tr w:rsidR="00E277F1" w:rsidRPr="00711E1B" w14:paraId="435667E7" w14:textId="77777777" w:rsidTr="00E01133">
        <w:tc>
          <w:tcPr>
            <w:tcW w:w="5098" w:type="dxa"/>
          </w:tcPr>
          <w:p w14:paraId="34C4F0CD" w14:textId="77777777" w:rsidR="00E277F1" w:rsidRPr="00711E1B" w:rsidRDefault="00E277F1" w:rsidP="00E277F1">
            <w:pPr>
              <w:pStyle w:val="63"/>
              <w:shd w:val="clear" w:color="auto" w:fill="auto"/>
              <w:spacing w:line="240" w:lineRule="auto"/>
              <w:ind w:left="120" w:firstLine="0"/>
              <w:jc w:val="left"/>
              <w:rPr>
                <w:b/>
                <w:i/>
                <w:sz w:val="24"/>
                <w:szCs w:val="24"/>
              </w:rPr>
            </w:pPr>
            <w:r w:rsidRPr="00711E1B">
              <w:rPr>
                <w:rStyle w:val="2a"/>
                <w:rFonts w:eastAsia="Calibri"/>
                <w:b/>
                <w:i/>
                <w:sz w:val="24"/>
                <w:szCs w:val="24"/>
              </w:rPr>
              <w:t>Самостоятельная работа</w:t>
            </w:r>
          </w:p>
        </w:tc>
        <w:tc>
          <w:tcPr>
            <w:tcW w:w="2381" w:type="dxa"/>
          </w:tcPr>
          <w:p w14:paraId="0256B893" w14:textId="395C9E52" w:rsidR="00E277F1" w:rsidRPr="00BD7590" w:rsidRDefault="009A45DE" w:rsidP="00E277F1">
            <w:pPr>
              <w:pStyle w:val="Style39"/>
              <w:widowControl/>
              <w:spacing w:line="240" w:lineRule="auto"/>
              <w:rPr>
                <w:rStyle w:val="FontStyle73"/>
                <w:bCs w:val="0"/>
                <w:sz w:val="24"/>
                <w:szCs w:val="24"/>
              </w:rPr>
            </w:pPr>
            <w:r>
              <w:rPr>
                <w:rStyle w:val="FontStyle73"/>
                <w:bCs w:val="0"/>
                <w:sz w:val="24"/>
                <w:szCs w:val="24"/>
              </w:rPr>
              <w:t>1</w:t>
            </w:r>
            <w:r>
              <w:rPr>
                <w:rStyle w:val="FontStyle73"/>
                <w:sz w:val="24"/>
                <w:szCs w:val="24"/>
              </w:rPr>
              <w:t>12</w:t>
            </w:r>
          </w:p>
        </w:tc>
        <w:tc>
          <w:tcPr>
            <w:tcW w:w="2297" w:type="dxa"/>
          </w:tcPr>
          <w:p w14:paraId="53F3998C" w14:textId="51444EC2" w:rsidR="00E277F1" w:rsidRDefault="009A45DE" w:rsidP="00E277F1">
            <w:pPr>
              <w:pStyle w:val="Style39"/>
              <w:widowControl/>
              <w:spacing w:line="240" w:lineRule="auto"/>
              <w:rPr>
                <w:rStyle w:val="FontStyle73"/>
                <w:bCs w:val="0"/>
                <w:sz w:val="24"/>
                <w:szCs w:val="24"/>
              </w:rPr>
            </w:pPr>
            <w:r>
              <w:rPr>
                <w:rStyle w:val="FontStyle73"/>
                <w:bCs w:val="0"/>
                <w:sz w:val="24"/>
                <w:szCs w:val="24"/>
              </w:rPr>
              <w:t>1</w:t>
            </w:r>
            <w:r>
              <w:rPr>
                <w:rStyle w:val="FontStyle73"/>
                <w:sz w:val="24"/>
                <w:szCs w:val="24"/>
              </w:rPr>
              <w:t>12</w:t>
            </w:r>
          </w:p>
        </w:tc>
      </w:tr>
      <w:tr w:rsidR="00E277F1" w:rsidRPr="00711E1B" w14:paraId="0BB79C3B" w14:textId="77777777" w:rsidTr="00E01133">
        <w:tc>
          <w:tcPr>
            <w:tcW w:w="5098" w:type="dxa"/>
          </w:tcPr>
          <w:p w14:paraId="64DCE3CE" w14:textId="77777777" w:rsidR="00E277F1" w:rsidRPr="00711E1B" w:rsidRDefault="00E277F1" w:rsidP="00E277F1">
            <w:pPr>
              <w:pStyle w:val="63"/>
              <w:shd w:val="clear" w:color="auto" w:fill="auto"/>
              <w:spacing w:line="240" w:lineRule="auto"/>
              <w:ind w:left="120" w:firstLine="0"/>
              <w:jc w:val="left"/>
              <w:rPr>
                <w:rStyle w:val="2a"/>
                <w:rFonts w:eastAsia="Calibri"/>
                <w:sz w:val="24"/>
                <w:szCs w:val="24"/>
              </w:rPr>
            </w:pPr>
            <w:r w:rsidRPr="00711E1B">
              <w:rPr>
                <w:rStyle w:val="2a"/>
                <w:rFonts w:eastAsia="Calibri"/>
                <w:sz w:val="24"/>
                <w:szCs w:val="24"/>
              </w:rPr>
              <w:t>Вид текущего контроля</w:t>
            </w:r>
          </w:p>
        </w:tc>
        <w:tc>
          <w:tcPr>
            <w:tcW w:w="2381" w:type="dxa"/>
          </w:tcPr>
          <w:p w14:paraId="091C3C57" w14:textId="476F6FD8" w:rsidR="00E277F1" w:rsidRPr="00506865" w:rsidRDefault="00E277F1" w:rsidP="00E277F1">
            <w:pPr>
              <w:pStyle w:val="Style39"/>
              <w:widowControl/>
              <w:spacing w:line="240" w:lineRule="auto"/>
              <w:rPr>
                <w:rStyle w:val="FontStyle73"/>
                <w:b w:val="0"/>
                <w:sz w:val="24"/>
                <w:szCs w:val="24"/>
              </w:rPr>
            </w:pPr>
            <w:r w:rsidRPr="00C07AD9">
              <w:rPr>
                <w:rStyle w:val="FontStyle73"/>
                <w:b w:val="0"/>
                <w:sz w:val="24"/>
                <w:szCs w:val="24"/>
              </w:rPr>
              <w:t>Контрольная</w:t>
            </w:r>
            <w:r w:rsidRPr="00506865">
              <w:rPr>
                <w:rStyle w:val="FontStyle73"/>
                <w:b w:val="0"/>
                <w:sz w:val="24"/>
                <w:szCs w:val="24"/>
              </w:rPr>
              <w:t xml:space="preserve"> работа</w:t>
            </w:r>
          </w:p>
        </w:tc>
        <w:tc>
          <w:tcPr>
            <w:tcW w:w="2297" w:type="dxa"/>
          </w:tcPr>
          <w:p w14:paraId="1B439BAA" w14:textId="1AFB7BC3" w:rsidR="00E277F1" w:rsidRDefault="00E277F1" w:rsidP="00E277F1">
            <w:pPr>
              <w:pStyle w:val="Style39"/>
              <w:widowControl/>
              <w:spacing w:line="240" w:lineRule="auto"/>
              <w:rPr>
                <w:rStyle w:val="FontStyle73"/>
                <w:b w:val="0"/>
                <w:sz w:val="24"/>
                <w:szCs w:val="24"/>
              </w:rPr>
            </w:pPr>
            <w:r w:rsidRPr="00C07AD9">
              <w:rPr>
                <w:rStyle w:val="FontStyle73"/>
                <w:b w:val="0"/>
                <w:sz w:val="24"/>
                <w:szCs w:val="24"/>
              </w:rPr>
              <w:t>Контрольная</w:t>
            </w:r>
            <w:r w:rsidRPr="00506865">
              <w:rPr>
                <w:rStyle w:val="FontStyle73"/>
                <w:b w:val="0"/>
                <w:sz w:val="24"/>
                <w:szCs w:val="24"/>
              </w:rPr>
              <w:t xml:space="preserve"> работа</w:t>
            </w:r>
          </w:p>
        </w:tc>
      </w:tr>
      <w:tr w:rsidR="00E277F1" w:rsidRPr="00711E1B" w14:paraId="57E41A3E" w14:textId="77777777" w:rsidTr="00E01133">
        <w:tc>
          <w:tcPr>
            <w:tcW w:w="5098" w:type="dxa"/>
          </w:tcPr>
          <w:p w14:paraId="1DF14440" w14:textId="77777777" w:rsidR="00E277F1" w:rsidRPr="00711E1B" w:rsidRDefault="00E277F1" w:rsidP="00E277F1">
            <w:pPr>
              <w:pStyle w:val="63"/>
              <w:shd w:val="clear" w:color="auto" w:fill="auto"/>
              <w:spacing w:line="240" w:lineRule="auto"/>
              <w:ind w:left="120" w:firstLine="0"/>
              <w:jc w:val="left"/>
              <w:rPr>
                <w:sz w:val="24"/>
                <w:szCs w:val="24"/>
              </w:rPr>
            </w:pPr>
            <w:r w:rsidRPr="00711E1B">
              <w:rPr>
                <w:rStyle w:val="2a"/>
                <w:rFonts w:eastAsia="Calibri"/>
                <w:sz w:val="24"/>
                <w:szCs w:val="24"/>
              </w:rPr>
              <w:t>Вид промежуточной аттестации</w:t>
            </w:r>
          </w:p>
        </w:tc>
        <w:tc>
          <w:tcPr>
            <w:tcW w:w="2381" w:type="dxa"/>
          </w:tcPr>
          <w:p w14:paraId="4BD4034C" w14:textId="32080427" w:rsidR="00E277F1" w:rsidRPr="00711E1B" w:rsidRDefault="00E277F1" w:rsidP="00E277F1">
            <w:pPr>
              <w:pStyle w:val="Style39"/>
              <w:widowControl/>
              <w:spacing w:line="240" w:lineRule="auto"/>
              <w:rPr>
                <w:rStyle w:val="FontStyle73"/>
                <w:b w:val="0"/>
                <w:sz w:val="24"/>
                <w:szCs w:val="24"/>
              </w:rPr>
            </w:pPr>
            <w:r w:rsidRPr="00E277F1">
              <w:rPr>
                <w:rStyle w:val="FontStyle73"/>
                <w:bCs w:val="0"/>
                <w:sz w:val="24"/>
                <w:szCs w:val="24"/>
              </w:rPr>
              <w:t>Э</w:t>
            </w:r>
            <w:r>
              <w:rPr>
                <w:rStyle w:val="FontStyle73"/>
                <w:sz w:val="24"/>
                <w:szCs w:val="24"/>
              </w:rPr>
              <w:t>кзамен</w:t>
            </w:r>
          </w:p>
        </w:tc>
        <w:tc>
          <w:tcPr>
            <w:tcW w:w="2297" w:type="dxa"/>
          </w:tcPr>
          <w:p w14:paraId="1F8F4F5B" w14:textId="3CC797A5" w:rsidR="00E277F1" w:rsidRPr="00E277F1" w:rsidRDefault="00E277F1" w:rsidP="00E277F1">
            <w:pPr>
              <w:pStyle w:val="Style39"/>
              <w:widowControl/>
              <w:spacing w:line="240" w:lineRule="auto"/>
              <w:rPr>
                <w:rStyle w:val="FontStyle73"/>
                <w:bCs w:val="0"/>
                <w:sz w:val="24"/>
                <w:szCs w:val="24"/>
              </w:rPr>
            </w:pPr>
            <w:r w:rsidRPr="00E277F1">
              <w:rPr>
                <w:rStyle w:val="FontStyle73"/>
                <w:bCs w:val="0"/>
                <w:sz w:val="24"/>
                <w:szCs w:val="24"/>
              </w:rPr>
              <w:t>Экзамен</w:t>
            </w:r>
          </w:p>
        </w:tc>
      </w:tr>
    </w:tbl>
    <w:p w14:paraId="64CFA19A" w14:textId="77777777" w:rsidR="008960FA" w:rsidRDefault="008960FA" w:rsidP="008960FA">
      <w:pPr>
        <w:pStyle w:val="afb"/>
        <w:spacing w:line="276" w:lineRule="auto"/>
        <w:ind w:firstLine="709"/>
        <w:jc w:val="both"/>
        <w:rPr>
          <w:rFonts w:ascii="Times New Roman" w:hAnsi="Times New Roman"/>
          <w:b/>
          <w:sz w:val="28"/>
          <w:szCs w:val="28"/>
        </w:rPr>
      </w:pPr>
    </w:p>
    <w:p w14:paraId="0C776C10" w14:textId="77777777" w:rsidR="00CB0D5F" w:rsidRPr="001173BF" w:rsidRDefault="00BD7590" w:rsidP="007F35FD">
      <w:pPr>
        <w:pStyle w:val="afb"/>
        <w:spacing w:line="276" w:lineRule="auto"/>
        <w:ind w:firstLine="709"/>
        <w:jc w:val="both"/>
        <w:rPr>
          <w:rFonts w:ascii="Times New Roman" w:hAnsi="Times New Roman"/>
          <w:b/>
          <w:sz w:val="28"/>
          <w:szCs w:val="28"/>
        </w:rPr>
      </w:pPr>
      <w:r>
        <w:rPr>
          <w:rFonts w:ascii="Times New Roman" w:hAnsi="Times New Roman"/>
          <w:b/>
          <w:sz w:val="28"/>
          <w:szCs w:val="28"/>
        </w:rPr>
        <w:br w:type="page"/>
      </w:r>
      <w:bookmarkStart w:id="3" w:name="_Hlk99379662"/>
      <w:r w:rsidR="00CB0D5F" w:rsidRPr="00A6099B">
        <w:rPr>
          <w:rFonts w:ascii="Times New Roman" w:hAnsi="Times New Roman"/>
          <w:b/>
          <w:sz w:val="28"/>
          <w:szCs w:val="28"/>
        </w:rPr>
        <w:lastRenderedPageBreak/>
        <w:t>5. Содержание дисциплины, структурированное по темам (разделам) дисциплины с указанием их объемов (в академических часах) и видов учебных занятий</w:t>
      </w:r>
    </w:p>
    <w:p w14:paraId="5C79507E" w14:textId="77777777" w:rsidR="00DB01E3" w:rsidRDefault="00DB01E3" w:rsidP="007F35FD">
      <w:pPr>
        <w:pStyle w:val="afb"/>
        <w:spacing w:line="276" w:lineRule="auto"/>
        <w:ind w:firstLine="709"/>
        <w:jc w:val="both"/>
        <w:rPr>
          <w:rFonts w:ascii="Times New Roman" w:hAnsi="Times New Roman"/>
          <w:i/>
          <w:sz w:val="28"/>
          <w:szCs w:val="28"/>
        </w:rPr>
      </w:pPr>
    </w:p>
    <w:p w14:paraId="3511D1D5" w14:textId="77777777" w:rsidR="00D66B45" w:rsidRDefault="00D66B45" w:rsidP="007F35FD">
      <w:pPr>
        <w:pStyle w:val="42"/>
        <w:shd w:val="clear" w:color="auto" w:fill="auto"/>
        <w:spacing w:line="276" w:lineRule="auto"/>
        <w:ind w:firstLine="709"/>
        <w:rPr>
          <w:rFonts w:ascii="Times New Roman" w:hAnsi="Times New Roman"/>
          <w:i w:val="0"/>
          <w:sz w:val="28"/>
          <w:szCs w:val="28"/>
        </w:rPr>
      </w:pPr>
      <w:bookmarkStart w:id="4" w:name="_Hlk99118558"/>
      <w:bookmarkStart w:id="5" w:name="_Hlk137721319"/>
      <w:r w:rsidRPr="00133B4A">
        <w:rPr>
          <w:rFonts w:ascii="Times New Roman" w:hAnsi="Times New Roman"/>
          <w:i w:val="0"/>
          <w:sz w:val="28"/>
          <w:szCs w:val="28"/>
        </w:rPr>
        <w:t>5.1. Содержание дисциплины</w:t>
      </w:r>
    </w:p>
    <w:p w14:paraId="07ABACFA" w14:textId="77777777" w:rsidR="00547AF4" w:rsidRPr="007F35FD" w:rsidRDefault="00547AF4" w:rsidP="007F35FD">
      <w:pPr>
        <w:widowControl w:val="0"/>
        <w:suppressAutoHyphens/>
        <w:spacing w:line="276" w:lineRule="auto"/>
        <w:ind w:firstLine="709"/>
        <w:jc w:val="both"/>
        <w:rPr>
          <w:rFonts w:eastAsia="Calibri"/>
          <w:bCs/>
          <w:sz w:val="28"/>
          <w:szCs w:val="28"/>
          <w:lang w:eastAsia="en-US"/>
        </w:rPr>
      </w:pPr>
      <w:bookmarkStart w:id="6" w:name="_Hlk141870949"/>
      <w:bookmarkStart w:id="7" w:name="_Hlk47034310"/>
      <w:bookmarkEnd w:id="1"/>
      <w:bookmarkEnd w:id="2"/>
      <w:bookmarkEnd w:id="4"/>
    </w:p>
    <w:p w14:paraId="5D263581" w14:textId="7193A0DB" w:rsidR="007F35FD" w:rsidRPr="007F35FD" w:rsidRDefault="007F35FD" w:rsidP="00A82220">
      <w:pPr>
        <w:widowControl w:val="0"/>
        <w:suppressAutoHyphens/>
        <w:spacing w:line="276" w:lineRule="auto"/>
        <w:ind w:firstLine="709"/>
        <w:jc w:val="both"/>
        <w:rPr>
          <w:rFonts w:eastAsia="Arial Unicode MS"/>
          <w:b/>
          <w:bCs/>
          <w:color w:val="000000"/>
          <w:kern w:val="1"/>
          <w:sz w:val="28"/>
          <w:szCs w:val="28"/>
          <w:lang w:eastAsia="ar-SA"/>
        </w:rPr>
      </w:pPr>
      <w:r w:rsidRPr="007F35FD">
        <w:rPr>
          <w:rFonts w:eastAsia="Arial Unicode MS"/>
          <w:b/>
          <w:bCs/>
          <w:color w:val="000000"/>
          <w:kern w:val="1"/>
          <w:sz w:val="28"/>
          <w:szCs w:val="28"/>
          <w:lang w:val="x-none" w:eastAsia="ar-SA"/>
        </w:rPr>
        <w:t xml:space="preserve">Тема 1. </w:t>
      </w:r>
      <w:r w:rsidR="00A82220" w:rsidRPr="00A82220">
        <w:rPr>
          <w:rFonts w:eastAsia="Arial Unicode MS"/>
          <w:b/>
          <w:bCs/>
          <w:color w:val="000000"/>
          <w:kern w:val="1"/>
          <w:sz w:val="28"/>
          <w:szCs w:val="28"/>
          <w:lang w:val="x-none" w:eastAsia="ar-SA"/>
        </w:rPr>
        <w:t>Понятие предпринимательской деятельности и предпринимательского</w:t>
      </w:r>
      <w:r w:rsidR="00A82220">
        <w:rPr>
          <w:rFonts w:eastAsia="Arial Unicode MS"/>
          <w:b/>
          <w:bCs/>
          <w:color w:val="000000"/>
          <w:kern w:val="1"/>
          <w:sz w:val="28"/>
          <w:szCs w:val="28"/>
          <w:lang w:eastAsia="ar-SA"/>
        </w:rPr>
        <w:t xml:space="preserve"> </w:t>
      </w:r>
      <w:r w:rsidR="00A82220" w:rsidRPr="00A82220">
        <w:rPr>
          <w:rFonts w:eastAsia="Arial Unicode MS"/>
          <w:b/>
          <w:bCs/>
          <w:color w:val="000000"/>
          <w:kern w:val="1"/>
          <w:sz w:val="28"/>
          <w:szCs w:val="28"/>
          <w:lang w:val="x-none" w:eastAsia="ar-SA"/>
        </w:rPr>
        <w:t>права</w:t>
      </w:r>
      <w:r w:rsidR="00A82220">
        <w:rPr>
          <w:rFonts w:eastAsia="Arial Unicode MS"/>
          <w:b/>
          <w:bCs/>
          <w:color w:val="000000"/>
          <w:kern w:val="1"/>
          <w:sz w:val="28"/>
          <w:szCs w:val="28"/>
          <w:lang w:eastAsia="ar-SA"/>
        </w:rPr>
        <w:t xml:space="preserve">. </w:t>
      </w:r>
      <w:r w:rsidR="00BC68D1" w:rsidRPr="00BC68D1">
        <w:rPr>
          <w:rFonts w:eastAsia="Arial Unicode MS"/>
          <w:b/>
          <w:bCs/>
          <w:color w:val="000000"/>
          <w:kern w:val="1"/>
          <w:sz w:val="28"/>
          <w:szCs w:val="28"/>
          <w:lang w:eastAsia="ar-SA"/>
        </w:rPr>
        <w:t>Общие</w:t>
      </w:r>
      <w:r w:rsidR="00BC68D1">
        <w:rPr>
          <w:rFonts w:eastAsia="Arial Unicode MS"/>
          <w:b/>
          <w:bCs/>
          <w:color w:val="000000"/>
          <w:kern w:val="1"/>
          <w:sz w:val="28"/>
          <w:szCs w:val="28"/>
          <w:lang w:eastAsia="ar-SA"/>
        </w:rPr>
        <w:t xml:space="preserve"> </w:t>
      </w:r>
      <w:r w:rsidR="00BC68D1" w:rsidRPr="00BC68D1">
        <w:rPr>
          <w:rFonts w:eastAsia="Arial Unicode MS"/>
          <w:b/>
          <w:bCs/>
          <w:color w:val="000000"/>
          <w:kern w:val="1"/>
          <w:sz w:val="28"/>
          <w:szCs w:val="28"/>
          <w:lang w:eastAsia="ar-SA"/>
        </w:rPr>
        <w:t>положения о правовом</w:t>
      </w:r>
      <w:r w:rsidR="00BC68D1">
        <w:rPr>
          <w:rFonts w:eastAsia="Arial Unicode MS"/>
          <w:b/>
          <w:bCs/>
          <w:color w:val="000000"/>
          <w:kern w:val="1"/>
          <w:sz w:val="28"/>
          <w:szCs w:val="28"/>
          <w:lang w:eastAsia="ar-SA"/>
        </w:rPr>
        <w:t xml:space="preserve"> </w:t>
      </w:r>
      <w:r w:rsidR="00BC68D1" w:rsidRPr="00BC68D1">
        <w:rPr>
          <w:rFonts w:eastAsia="Arial Unicode MS"/>
          <w:b/>
          <w:bCs/>
          <w:color w:val="000000"/>
          <w:kern w:val="1"/>
          <w:sz w:val="28"/>
          <w:szCs w:val="28"/>
          <w:lang w:eastAsia="ar-SA"/>
        </w:rPr>
        <w:t>регулировании</w:t>
      </w:r>
      <w:r w:rsidR="00BC68D1">
        <w:rPr>
          <w:rFonts w:eastAsia="Arial Unicode MS"/>
          <w:b/>
          <w:bCs/>
          <w:color w:val="000000"/>
          <w:kern w:val="1"/>
          <w:sz w:val="28"/>
          <w:szCs w:val="28"/>
          <w:lang w:eastAsia="ar-SA"/>
        </w:rPr>
        <w:t xml:space="preserve"> </w:t>
      </w:r>
      <w:r w:rsidR="00BC68D1" w:rsidRPr="00BC68D1">
        <w:rPr>
          <w:rFonts w:eastAsia="Arial Unicode MS"/>
          <w:b/>
          <w:bCs/>
          <w:color w:val="000000"/>
          <w:kern w:val="1"/>
          <w:sz w:val="28"/>
          <w:szCs w:val="28"/>
          <w:lang w:eastAsia="ar-SA"/>
        </w:rPr>
        <w:t>предпринимательской</w:t>
      </w:r>
      <w:r w:rsidR="00BC68D1">
        <w:rPr>
          <w:rFonts w:eastAsia="Arial Unicode MS"/>
          <w:b/>
          <w:bCs/>
          <w:color w:val="000000"/>
          <w:kern w:val="1"/>
          <w:sz w:val="28"/>
          <w:szCs w:val="28"/>
          <w:lang w:eastAsia="ar-SA"/>
        </w:rPr>
        <w:t xml:space="preserve"> </w:t>
      </w:r>
      <w:r w:rsidR="00BC68D1" w:rsidRPr="00BC68D1">
        <w:rPr>
          <w:rFonts w:eastAsia="Arial Unicode MS"/>
          <w:b/>
          <w:bCs/>
          <w:color w:val="000000"/>
          <w:kern w:val="1"/>
          <w:sz w:val="28"/>
          <w:szCs w:val="28"/>
          <w:lang w:eastAsia="ar-SA"/>
        </w:rPr>
        <w:t>деятельности</w:t>
      </w:r>
    </w:p>
    <w:p w14:paraId="1E7ADFF2" w14:textId="77777777" w:rsidR="00425EDC" w:rsidRDefault="00425EDC" w:rsidP="00425EDC">
      <w:pPr>
        <w:spacing w:line="276" w:lineRule="auto"/>
        <w:ind w:firstLine="709"/>
        <w:jc w:val="both"/>
        <w:rPr>
          <w:sz w:val="28"/>
          <w:szCs w:val="28"/>
        </w:rPr>
      </w:pPr>
      <w:r w:rsidRPr="007F35FD">
        <w:rPr>
          <w:sz w:val="28"/>
          <w:szCs w:val="28"/>
        </w:rPr>
        <w:t>Понятие предпринимательской деятельности. Соотношение предпринимательской деятельности и гражданского оборота. Предпринимательская деятельность и экономические (рыночные) отношения. Макро- и микроуровень экономической деятельности. Методы исследования предпринимательской деятельности. Политические, экономические и идеологические предпосылки осуществления предпринимательской деятельности в Российской Федерации после 1991 года. Естественно-правовая концепция как идеологическая основа регулирования предпринимательской деятельности в Российской Федерации.</w:t>
      </w:r>
      <w:r w:rsidRPr="00E472EE">
        <w:rPr>
          <w:sz w:val="28"/>
          <w:szCs w:val="28"/>
        </w:rPr>
        <w:t xml:space="preserve"> </w:t>
      </w:r>
      <w:r w:rsidRPr="007F35FD">
        <w:rPr>
          <w:sz w:val="28"/>
          <w:szCs w:val="28"/>
        </w:rPr>
        <w:t>Отношения, складывающиеся при осуществлении предпринимательской деятельности. Классификация отношений, складывающихся при осуществлении предпринимательской деятельности.</w:t>
      </w:r>
    </w:p>
    <w:p w14:paraId="6AEE10A4" w14:textId="77777777" w:rsidR="00425EDC" w:rsidRDefault="00425EDC" w:rsidP="00425EDC">
      <w:pPr>
        <w:spacing w:line="276" w:lineRule="auto"/>
        <w:ind w:firstLine="709"/>
        <w:jc w:val="both"/>
        <w:rPr>
          <w:sz w:val="28"/>
          <w:szCs w:val="28"/>
        </w:rPr>
      </w:pPr>
      <w:r w:rsidRPr="007F35FD">
        <w:rPr>
          <w:sz w:val="28"/>
          <w:szCs w:val="28"/>
        </w:rPr>
        <w:t xml:space="preserve">Предпринимательское право, как учебная дисциплина. Проблема предпринимательского права как самостоятельной отрасли права. Проблема определения предмета предпринимательского права. Методы правового регулирования, применяемые при регулировании предпринимательской деятельности. </w:t>
      </w:r>
    </w:p>
    <w:p w14:paraId="4A015997" w14:textId="77777777" w:rsidR="00425EDC" w:rsidRDefault="00425EDC" w:rsidP="00425EDC">
      <w:pPr>
        <w:spacing w:line="276" w:lineRule="auto"/>
        <w:ind w:firstLine="709"/>
        <w:jc w:val="both"/>
        <w:rPr>
          <w:sz w:val="28"/>
          <w:szCs w:val="28"/>
        </w:rPr>
      </w:pPr>
      <w:r w:rsidRPr="007F35FD">
        <w:rPr>
          <w:sz w:val="28"/>
          <w:szCs w:val="28"/>
        </w:rPr>
        <w:t xml:space="preserve">Принципы регулирования предпринимательской деятельности. Принцип свободы договора. Принцип свободы и неприкосновенности частной собственности. Принцип равенства всех форм собственности. Принцип дозволительной направленности правового регулирования предпринимательской деятельности (принцип диспозитивности). Принцип законности. Принцип судебной защиты нарушенных прав в сфере предпринимательской деятельности. Особенности содержания принципов правового регулирования предпринимательской деятельности. </w:t>
      </w:r>
    </w:p>
    <w:p w14:paraId="30D6D2FE" w14:textId="77777777" w:rsidR="00425EDC" w:rsidRPr="007F35FD" w:rsidRDefault="00425EDC" w:rsidP="00425EDC">
      <w:pPr>
        <w:spacing w:line="276" w:lineRule="auto"/>
        <w:ind w:firstLine="709"/>
        <w:jc w:val="both"/>
        <w:rPr>
          <w:sz w:val="28"/>
          <w:szCs w:val="28"/>
        </w:rPr>
      </w:pPr>
      <w:r w:rsidRPr="007F35FD">
        <w:rPr>
          <w:sz w:val="28"/>
          <w:szCs w:val="28"/>
        </w:rPr>
        <w:t>Торговое (коммерческое, предпринимательское) право зарубежных стран. Частное и торговое право. Основные кодификации торгового права. Предпринимательское право и международное частное право.</w:t>
      </w:r>
    </w:p>
    <w:p w14:paraId="1DDF82A9" w14:textId="52EE63E3" w:rsidR="007F35FD" w:rsidRPr="007F35FD" w:rsidRDefault="007F35FD" w:rsidP="007F35FD">
      <w:pPr>
        <w:spacing w:line="276" w:lineRule="auto"/>
        <w:ind w:firstLine="709"/>
        <w:jc w:val="both"/>
        <w:rPr>
          <w:sz w:val="28"/>
          <w:szCs w:val="28"/>
        </w:rPr>
      </w:pPr>
    </w:p>
    <w:p w14:paraId="22A45D58" w14:textId="77777777" w:rsidR="007F35FD" w:rsidRPr="007F35FD" w:rsidRDefault="007F35FD" w:rsidP="007F35FD">
      <w:pPr>
        <w:spacing w:line="276" w:lineRule="auto"/>
        <w:ind w:firstLine="709"/>
        <w:jc w:val="both"/>
        <w:rPr>
          <w:sz w:val="28"/>
          <w:szCs w:val="28"/>
        </w:rPr>
      </w:pPr>
    </w:p>
    <w:p w14:paraId="2724C502" w14:textId="77777777" w:rsidR="007F35FD" w:rsidRPr="007F35FD" w:rsidRDefault="007F35FD" w:rsidP="007F35FD">
      <w:pPr>
        <w:widowControl w:val="0"/>
        <w:suppressAutoHyphens/>
        <w:spacing w:line="276" w:lineRule="auto"/>
        <w:ind w:firstLine="709"/>
        <w:jc w:val="both"/>
        <w:rPr>
          <w:rFonts w:eastAsia="Arial Unicode MS"/>
          <w:b/>
          <w:bCs/>
          <w:color w:val="000000"/>
          <w:kern w:val="1"/>
          <w:sz w:val="28"/>
          <w:szCs w:val="28"/>
          <w:lang w:eastAsia="ar-SA"/>
        </w:rPr>
      </w:pPr>
      <w:r w:rsidRPr="007F35FD">
        <w:rPr>
          <w:rFonts w:eastAsia="Arial Unicode MS"/>
          <w:b/>
          <w:bCs/>
          <w:color w:val="000000"/>
          <w:kern w:val="1"/>
          <w:sz w:val="28"/>
          <w:szCs w:val="28"/>
          <w:lang w:val="x-none" w:eastAsia="ar-SA"/>
        </w:rPr>
        <w:lastRenderedPageBreak/>
        <w:t>Тема 2. Предпринимательское законодательство</w:t>
      </w:r>
    </w:p>
    <w:p w14:paraId="48A6ADF9" w14:textId="77777777" w:rsidR="007F35FD" w:rsidRPr="007F35FD" w:rsidRDefault="007F35FD" w:rsidP="007F35FD">
      <w:pPr>
        <w:widowControl w:val="0"/>
        <w:suppressAutoHyphens/>
        <w:spacing w:line="276" w:lineRule="auto"/>
        <w:ind w:firstLine="709"/>
        <w:jc w:val="both"/>
        <w:rPr>
          <w:rFonts w:eastAsia="Arial Unicode MS"/>
          <w:color w:val="000000"/>
          <w:kern w:val="1"/>
          <w:sz w:val="28"/>
          <w:szCs w:val="28"/>
          <w:lang w:val="x-none" w:eastAsia="ar-SA"/>
        </w:rPr>
      </w:pPr>
      <w:r w:rsidRPr="007F35FD">
        <w:rPr>
          <w:rFonts w:eastAsia="Arial Unicode MS"/>
          <w:color w:val="000000"/>
          <w:kern w:val="1"/>
          <w:sz w:val="28"/>
          <w:szCs w:val="28"/>
          <w:lang w:val="x-none" w:eastAsia="ar-SA"/>
        </w:rPr>
        <w:t xml:space="preserve">Предпринимательское законодательство. Понятие и структура </w:t>
      </w:r>
      <w:r w:rsidRPr="007F35FD">
        <w:rPr>
          <w:rFonts w:eastAsia="Arial Unicode MS"/>
          <w:sz w:val="28"/>
          <w:szCs w:val="28"/>
          <w:lang w:val="x-none" w:eastAsia="ar-SA"/>
        </w:rPr>
        <w:t xml:space="preserve">источников. Проблема систематизации и кодификации предпринимательского законодательства. </w:t>
      </w:r>
      <w:r w:rsidRPr="007F35FD">
        <w:rPr>
          <w:rFonts w:eastAsia="Arial Unicode MS"/>
          <w:color w:val="000000"/>
          <w:kern w:val="1"/>
          <w:sz w:val="28"/>
          <w:szCs w:val="28"/>
          <w:lang w:val="x-none" w:eastAsia="ar-SA"/>
        </w:rPr>
        <w:t>Конституционные основы регулирования предпринимательства. Законы и подзаконные нормативные акты. Гражданский кодекс и иные кодифицированные акты как основные источники регулирования предпринимательских отношений. Указы Президента РФ. Постановления Правительства РФ. Другие правовые нормативные акты. Нормативные акты централизованного регулирования и локальные нормативные акты. Общие и специальные нормативные акты.</w:t>
      </w:r>
      <w:r w:rsidRPr="007F35FD">
        <w:rPr>
          <w:rFonts w:eastAsia="Arial Unicode MS"/>
          <w:color w:val="000000"/>
          <w:kern w:val="1"/>
          <w:sz w:val="28"/>
          <w:szCs w:val="28"/>
          <w:lang w:eastAsia="ar-SA"/>
        </w:rPr>
        <w:t xml:space="preserve"> </w:t>
      </w:r>
      <w:r w:rsidRPr="007F35FD">
        <w:rPr>
          <w:rFonts w:eastAsia="Arial Unicode MS"/>
          <w:color w:val="000000"/>
          <w:kern w:val="1"/>
          <w:sz w:val="28"/>
          <w:szCs w:val="28"/>
          <w:lang w:val="x-none" w:eastAsia="ar-SA"/>
        </w:rPr>
        <w:t>Обычаи делового оборота как специфичная часть предпринимательского законодательства. Нормы международного права. Значение судебной и арбитражной практики.</w:t>
      </w:r>
    </w:p>
    <w:p w14:paraId="3D6D17E7" w14:textId="77777777" w:rsidR="007F35FD" w:rsidRPr="007F35FD" w:rsidRDefault="007F35FD" w:rsidP="007F35FD">
      <w:pPr>
        <w:widowControl w:val="0"/>
        <w:suppressAutoHyphens/>
        <w:spacing w:line="276" w:lineRule="auto"/>
        <w:ind w:firstLine="709"/>
        <w:jc w:val="both"/>
        <w:rPr>
          <w:rFonts w:eastAsia="Arial Unicode MS"/>
          <w:color w:val="000000"/>
          <w:kern w:val="1"/>
          <w:sz w:val="28"/>
          <w:szCs w:val="28"/>
          <w:lang w:val="x-none" w:eastAsia="ar-SA"/>
        </w:rPr>
      </w:pPr>
    </w:p>
    <w:p w14:paraId="7332FF7A" w14:textId="77777777" w:rsidR="007F35FD" w:rsidRPr="007F35FD" w:rsidRDefault="007F35FD" w:rsidP="007F35FD">
      <w:pPr>
        <w:widowControl w:val="0"/>
        <w:suppressAutoHyphens/>
        <w:spacing w:line="276" w:lineRule="auto"/>
        <w:ind w:firstLine="709"/>
        <w:jc w:val="both"/>
        <w:rPr>
          <w:rFonts w:eastAsia="Arial Unicode MS"/>
          <w:b/>
          <w:bCs/>
          <w:color w:val="000000"/>
          <w:kern w:val="1"/>
          <w:sz w:val="28"/>
          <w:szCs w:val="28"/>
          <w:lang w:eastAsia="ar-SA"/>
        </w:rPr>
      </w:pPr>
      <w:r w:rsidRPr="007F35FD">
        <w:rPr>
          <w:rFonts w:eastAsia="Arial Unicode MS"/>
          <w:b/>
          <w:bCs/>
          <w:color w:val="000000"/>
          <w:kern w:val="1"/>
          <w:sz w:val="28"/>
          <w:szCs w:val="28"/>
          <w:lang w:val="x-none" w:eastAsia="ar-SA"/>
        </w:rPr>
        <w:t>Тема 3. Понятие и особенности предпринимательского правоотношения</w:t>
      </w:r>
    </w:p>
    <w:p w14:paraId="067FD3D9" w14:textId="77777777" w:rsidR="007F35FD" w:rsidRPr="007F35FD" w:rsidRDefault="007F35FD" w:rsidP="007F35FD">
      <w:pPr>
        <w:widowControl w:val="0"/>
        <w:suppressAutoHyphens/>
        <w:spacing w:line="276" w:lineRule="auto"/>
        <w:ind w:firstLine="709"/>
        <w:jc w:val="both"/>
        <w:rPr>
          <w:rFonts w:eastAsia="Arial Unicode MS"/>
          <w:sz w:val="28"/>
          <w:szCs w:val="28"/>
          <w:lang w:val="x-none" w:eastAsia="ar-SA"/>
        </w:rPr>
      </w:pPr>
      <w:r w:rsidRPr="007F35FD">
        <w:rPr>
          <w:rFonts w:eastAsia="Arial Unicode MS"/>
          <w:color w:val="000000"/>
          <w:kern w:val="1"/>
          <w:sz w:val="28"/>
          <w:szCs w:val="28"/>
          <w:lang w:val="x-none" w:eastAsia="ar-SA"/>
        </w:rPr>
        <w:t>Понятие предпринимательского правоотношения. Влияние методов правового регулирования предпринимательских отношений на особенности его структуры.</w:t>
      </w:r>
      <w:r w:rsidRPr="007F35FD">
        <w:rPr>
          <w:rFonts w:eastAsia="Arial Unicode MS"/>
          <w:color w:val="000000"/>
          <w:kern w:val="1"/>
          <w:sz w:val="28"/>
          <w:szCs w:val="28"/>
          <w:lang w:eastAsia="ar-SA"/>
        </w:rPr>
        <w:t xml:space="preserve"> </w:t>
      </w:r>
      <w:r w:rsidRPr="007F35FD">
        <w:rPr>
          <w:rFonts w:eastAsia="Arial Unicode MS"/>
          <w:color w:val="000000"/>
          <w:kern w:val="1"/>
          <w:sz w:val="28"/>
          <w:szCs w:val="28"/>
          <w:lang w:val="x-none" w:eastAsia="ar-SA"/>
        </w:rPr>
        <w:t xml:space="preserve">Элементы предпринимательского правоотношения. Субъекты предпринимательского правоотношения. Объекты предпринимательского правоотношения. Содержание предпринимательского правоотношения. </w:t>
      </w:r>
      <w:r w:rsidRPr="007F35FD">
        <w:rPr>
          <w:rFonts w:eastAsia="Arial Unicode MS"/>
          <w:color w:val="000000"/>
          <w:kern w:val="28"/>
          <w:sz w:val="28"/>
          <w:szCs w:val="28"/>
          <w:lang w:val="x-none" w:eastAsia="ar-SA"/>
        </w:rPr>
        <w:t xml:space="preserve">Понятие, содержание и виды предпринимательских прав и обязанностей. Основания возникновения, изменения, прекращения предпринимательского правоотношения. </w:t>
      </w:r>
      <w:r w:rsidRPr="007F35FD">
        <w:rPr>
          <w:rFonts w:eastAsia="Arial Unicode MS"/>
          <w:sz w:val="28"/>
          <w:szCs w:val="28"/>
          <w:lang w:val="x-none" w:eastAsia="ar-SA"/>
        </w:rPr>
        <w:t>Классификация предпринимательских правоотношений. Корпоративные правоотношения как разновидность предпринимательских отношений.</w:t>
      </w:r>
    </w:p>
    <w:p w14:paraId="70EEEE4A" w14:textId="77777777" w:rsidR="007F35FD" w:rsidRPr="007F35FD" w:rsidRDefault="007F35FD" w:rsidP="007F35FD">
      <w:pPr>
        <w:widowControl w:val="0"/>
        <w:suppressAutoHyphens/>
        <w:spacing w:line="276" w:lineRule="auto"/>
        <w:ind w:firstLine="709"/>
        <w:jc w:val="both"/>
        <w:rPr>
          <w:rFonts w:eastAsia="Arial Unicode MS"/>
          <w:kern w:val="1"/>
          <w:sz w:val="28"/>
          <w:szCs w:val="28"/>
          <w:lang w:eastAsia="ar-SA"/>
        </w:rPr>
      </w:pPr>
    </w:p>
    <w:p w14:paraId="2A32EF2F" w14:textId="6A1806E7" w:rsidR="007F35FD" w:rsidRPr="007F35FD" w:rsidRDefault="007F35FD" w:rsidP="00E73C96">
      <w:pPr>
        <w:widowControl w:val="0"/>
        <w:suppressAutoHyphens/>
        <w:spacing w:line="276" w:lineRule="auto"/>
        <w:ind w:firstLine="709"/>
        <w:jc w:val="both"/>
        <w:rPr>
          <w:rFonts w:eastAsia="Arial Unicode MS"/>
          <w:b/>
          <w:bCs/>
          <w:color w:val="000000"/>
          <w:kern w:val="1"/>
          <w:sz w:val="28"/>
          <w:szCs w:val="28"/>
          <w:lang w:eastAsia="ar-SA"/>
        </w:rPr>
      </w:pPr>
      <w:r w:rsidRPr="007F35FD">
        <w:rPr>
          <w:rFonts w:eastAsia="Arial Unicode MS"/>
          <w:b/>
          <w:bCs/>
          <w:color w:val="000000"/>
          <w:kern w:val="1"/>
          <w:sz w:val="28"/>
          <w:szCs w:val="28"/>
          <w:lang w:val="x-none" w:eastAsia="ar-SA"/>
        </w:rPr>
        <w:t xml:space="preserve">Тема 4. </w:t>
      </w:r>
      <w:r w:rsidR="00E73C96" w:rsidRPr="00E73C96">
        <w:rPr>
          <w:rFonts w:eastAsia="Arial Unicode MS"/>
          <w:b/>
          <w:bCs/>
          <w:color w:val="000000"/>
          <w:kern w:val="1"/>
          <w:sz w:val="28"/>
          <w:szCs w:val="28"/>
          <w:lang w:val="x-none" w:eastAsia="ar-SA"/>
        </w:rPr>
        <w:t>Субъекты</w:t>
      </w:r>
      <w:r w:rsidR="00E73C96">
        <w:rPr>
          <w:rFonts w:eastAsia="Arial Unicode MS"/>
          <w:b/>
          <w:bCs/>
          <w:color w:val="000000"/>
          <w:kern w:val="1"/>
          <w:sz w:val="28"/>
          <w:szCs w:val="28"/>
          <w:lang w:eastAsia="ar-SA"/>
        </w:rPr>
        <w:t xml:space="preserve"> </w:t>
      </w:r>
      <w:r w:rsidR="00E73C96" w:rsidRPr="00E73C96">
        <w:rPr>
          <w:rFonts w:eastAsia="Arial Unicode MS"/>
          <w:b/>
          <w:bCs/>
          <w:color w:val="000000"/>
          <w:kern w:val="1"/>
          <w:sz w:val="28"/>
          <w:szCs w:val="28"/>
          <w:lang w:val="x-none" w:eastAsia="ar-SA"/>
        </w:rPr>
        <w:t>предпринимательской</w:t>
      </w:r>
      <w:r w:rsidR="00E73C96">
        <w:rPr>
          <w:rFonts w:eastAsia="Arial Unicode MS"/>
          <w:b/>
          <w:bCs/>
          <w:color w:val="000000"/>
          <w:kern w:val="1"/>
          <w:sz w:val="28"/>
          <w:szCs w:val="28"/>
          <w:lang w:eastAsia="ar-SA"/>
        </w:rPr>
        <w:t xml:space="preserve"> </w:t>
      </w:r>
      <w:r w:rsidR="00E73C96" w:rsidRPr="00E73C96">
        <w:rPr>
          <w:rFonts w:eastAsia="Arial Unicode MS"/>
          <w:b/>
          <w:bCs/>
          <w:color w:val="000000"/>
          <w:kern w:val="1"/>
          <w:sz w:val="28"/>
          <w:szCs w:val="28"/>
          <w:lang w:val="x-none" w:eastAsia="ar-SA"/>
        </w:rPr>
        <w:t>деятельности</w:t>
      </w:r>
    </w:p>
    <w:p w14:paraId="1CD07BA9" w14:textId="77777777" w:rsidR="0035605A" w:rsidRPr="0035605A" w:rsidRDefault="0035605A" w:rsidP="0035605A">
      <w:pPr>
        <w:widowControl w:val="0"/>
        <w:suppressAutoHyphens/>
        <w:spacing w:line="276" w:lineRule="auto"/>
        <w:ind w:firstLine="709"/>
        <w:jc w:val="both"/>
        <w:rPr>
          <w:rFonts w:eastAsia="Arial Unicode MS"/>
          <w:color w:val="000000"/>
          <w:kern w:val="1"/>
          <w:sz w:val="28"/>
          <w:szCs w:val="28"/>
          <w:lang w:val="x-none" w:eastAsia="ar-SA"/>
        </w:rPr>
      </w:pPr>
      <w:r w:rsidRPr="0035605A">
        <w:rPr>
          <w:rFonts w:eastAsia="Arial Unicode MS"/>
          <w:color w:val="000000"/>
          <w:kern w:val="1"/>
          <w:sz w:val="28"/>
          <w:szCs w:val="28"/>
          <w:lang w:val="x-none" w:eastAsia="ar-SA"/>
        </w:rPr>
        <w:t xml:space="preserve">Понятие и признаки субъекта предпринимательского правоотношения. Соотношение понятий «субъект предпринимательского правоотношения», «субъект предпринимательской деятельности», «субъект предпринимательского права», «юридическое лицо». Организационно-правовое единство субъекта предпринимательского правоотношения. </w:t>
      </w:r>
    </w:p>
    <w:p w14:paraId="0524C07A" w14:textId="77777777" w:rsidR="0035605A" w:rsidRPr="0035605A" w:rsidRDefault="0035605A" w:rsidP="0035605A">
      <w:pPr>
        <w:widowControl w:val="0"/>
        <w:suppressAutoHyphens/>
        <w:spacing w:line="276" w:lineRule="auto"/>
        <w:ind w:firstLine="709"/>
        <w:jc w:val="both"/>
        <w:rPr>
          <w:rFonts w:eastAsia="Arial Unicode MS"/>
          <w:color w:val="000000"/>
          <w:kern w:val="1"/>
          <w:sz w:val="28"/>
          <w:szCs w:val="28"/>
          <w:lang w:val="x-none" w:eastAsia="ar-SA"/>
        </w:rPr>
      </w:pPr>
      <w:r w:rsidRPr="0035605A">
        <w:rPr>
          <w:rFonts w:eastAsia="Arial Unicode MS"/>
          <w:color w:val="000000"/>
          <w:kern w:val="1"/>
          <w:sz w:val="28"/>
          <w:szCs w:val="28"/>
          <w:lang w:val="x-none" w:eastAsia="ar-SA"/>
        </w:rPr>
        <w:t xml:space="preserve">Создание субъекта предпринимательского правоотношения. Учреждение. Учредительные документы субъекта предпринимательского правоотношения. Государственная регистрация субъекта предпринимательского правоотношения. Публичность, достоверность и конституционность государственной регистрации. Разрешительный, нормативно-явочный порядок регистрации. </w:t>
      </w:r>
    </w:p>
    <w:p w14:paraId="6DF8BB62" w14:textId="77777777" w:rsidR="0035605A" w:rsidRPr="0035605A" w:rsidRDefault="0035605A" w:rsidP="0035605A">
      <w:pPr>
        <w:widowControl w:val="0"/>
        <w:suppressAutoHyphens/>
        <w:spacing w:line="276" w:lineRule="auto"/>
        <w:ind w:firstLine="709"/>
        <w:jc w:val="both"/>
        <w:rPr>
          <w:rFonts w:eastAsia="Arial Unicode MS"/>
          <w:color w:val="000000"/>
          <w:kern w:val="1"/>
          <w:sz w:val="28"/>
          <w:szCs w:val="28"/>
          <w:lang w:val="x-none" w:eastAsia="ar-SA"/>
        </w:rPr>
      </w:pPr>
      <w:r w:rsidRPr="0035605A">
        <w:rPr>
          <w:rFonts w:eastAsia="Arial Unicode MS"/>
          <w:color w:val="000000"/>
          <w:kern w:val="1"/>
          <w:sz w:val="28"/>
          <w:szCs w:val="28"/>
          <w:lang w:val="x-none" w:eastAsia="ar-SA"/>
        </w:rPr>
        <w:lastRenderedPageBreak/>
        <w:t xml:space="preserve">Управление субъектом предпринимательского правоотношения. Реорганизация и ликвидация субъекта предпринимательского правоотношения. Структура субъекта предпринимательского правоотношения. Имущественная обособленность (самостоятельность) субъекта предпринимательского правоотношения. Внешняя и внутренняя обособленность. Правовые режимы использования имущества - право собственности, хозяйственного ведения, оперативного управления. </w:t>
      </w:r>
    </w:p>
    <w:p w14:paraId="7A39837D" w14:textId="77777777" w:rsidR="0035605A" w:rsidRPr="0035605A" w:rsidRDefault="0035605A" w:rsidP="0035605A">
      <w:pPr>
        <w:widowControl w:val="0"/>
        <w:suppressAutoHyphens/>
        <w:spacing w:line="276" w:lineRule="auto"/>
        <w:ind w:firstLine="709"/>
        <w:jc w:val="both"/>
        <w:rPr>
          <w:rFonts w:eastAsia="Arial Unicode MS"/>
          <w:color w:val="000000"/>
          <w:kern w:val="1"/>
          <w:sz w:val="28"/>
          <w:szCs w:val="28"/>
          <w:lang w:val="x-none" w:eastAsia="ar-SA"/>
        </w:rPr>
      </w:pPr>
      <w:r w:rsidRPr="0035605A">
        <w:rPr>
          <w:rFonts w:eastAsia="Arial Unicode MS"/>
          <w:color w:val="000000"/>
          <w:kern w:val="1"/>
          <w:sz w:val="28"/>
          <w:szCs w:val="28"/>
          <w:lang w:val="x-none" w:eastAsia="ar-SA"/>
        </w:rPr>
        <w:t xml:space="preserve">Иные вещно-правовые режимы в предпринимательском правоотношении. Хозяйственная самостоятельность субъекта предпринимательского правоотношения. </w:t>
      </w:r>
    </w:p>
    <w:p w14:paraId="0B7655C3" w14:textId="77777777" w:rsidR="0035605A" w:rsidRPr="0035605A" w:rsidRDefault="0035605A" w:rsidP="0035605A">
      <w:pPr>
        <w:widowControl w:val="0"/>
        <w:suppressAutoHyphens/>
        <w:spacing w:line="276" w:lineRule="auto"/>
        <w:ind w:firstLine="709"/>
        <w:jc w:val="both"/>
        <w:rPr>
          <w:rFonts w:eastAsia="Arial Unicode MS"/>
          <w:color w:val="000000"/>
          <w:kern w:val="1"/>
          <w:sz w:val="28"/>
          <w:szCs w:val="28"/>
          <w:lang w:val="x-none" w:eastAsia="ar-SA"/>
        </w:rPr>
      </w:pPr>
      <w:r w:rsidRPr="0035605A">
        <w:rPr>
          <w:rFonts w:eastAsia="Arial Unicode MS"/>
          <w:color w:val="000000"/>
          <w:kern w:val="1"/>
          <w:sz w:val="28"/>
          <w:szCs w:val="28"/>
          <w:lang w:val="x-none" w:eastAsia="ar-SA"/>
        </w:rPr>
        <w:t>Правосубъектность. Общая и специальная правоспособность. Дееспособность субъекта предпринимательского правоотношения.</w:t>
      </w:r>
    </w:p>
    <w:p w14:paraId="55C4DD59" w14:textId="77777777" w:rsidR="0035605A" w:rsidRPr="0035605A" w:rsidRDefault="0035605A" w:rsidP="0035605A">
      <w:pPr>
        <w:widowControl w:val="0"/>
        <w:suppressAutoHyphens/>
        <w:spacing w:line="276" w:lineRule="auto"/>
        <w:ind w:firstLine="709"/>
        <w:jc w:val="both"/>
        <w:rPr>
          <w:rFonts w:eastAsia="Arial Unicode MS"/>
          <w:color w:val="000000"/>
          <w:kern w:val="1"/>
          <w:sz w:val="28"/>
          <w:szCs w:val="28"/>
          <w:lang w:val="x-none" w:eastAsia="ar-SA"/>
        </w:rPr>
      </w:pPr>
      <w:r w:rsidRPr="0035605A">
        <w:rPr>
          <w:rFonts w:eastAsia="Arial Unicode MS"/>
          <w:color w:val="000000"/>
          <w:kern w:val="1"/>
          <w:sz w:val="28"/>
          <w:szCs w:val="28"/>
          <w:lang w:val="x-none" w:eastAsia="ar-SA"/>
        </w:rPr>
        <w:t xml:space="preserve">Лицензирование. Лицензирование как способ государственного контроля за предпринимательской деятельностью. Принципы, способы, формы, порядок и сферы лицензирования. Надзор за соблюдением лицензионных требований. </w:t>
      </w:r>
    </w:p>
    <w:p w14:paraId="7C6C926B" w14:textId="77777777" w:rsidR="0035605A" w:rsidRPr="0035605A" w:rsidRDefault="0035605A" w:rsidP="0035605A">
      <w:pPr>
        <w:widowControl w:val="0"/>
        <w:suppressAutoHyphens/>
        <w:spacing w:line="276" w:lineRule="auto"/>
        <w:ind w:firstLine="709"/>
        <w:jc w:val="both"/>
        <w:rPr>
          <w:rFonts w:eastAsia="Arial Unicode MS"/>
          <w:color w:val="000000"/>
          <w:kern w:val="1"/>
          <w:sz w:val="28"/>
          <w:szCs w:val="28"/>
          <w:lang w:val="x-none" w:eastAsia="ar-SA"/>
        </w:rPr>
      </w:pPr>
      <w:r w:rsidRPr="0035605A">
        <w:rPr>
          <w:rFonts w:eastAsia="Arial Unicode MS"/>
          <w:color w:val="000000"/>
          <w:kern w:val="1"/>
          <w:sz w:val="28"/>
          <w:szCs w:val="28"/>
          <w:lang w:val="x-none" w:eastAsia="ar-SA"/>
        </w:rPr>
        <w:t xml:space="preserve">Имущественная ответственность субъекта предпринимательского правоотношения. Формы ответственности. Несостоятельность (банкротство) субъекта предпринимательского правоотношения, как механизм обеспечивающий частный и публичные интересы в процессе осуществления предпринимательского правоотношения. Понятие и признаки несостоятельности (банкротства) субъекта предпринимательского правоотношения. Участники дел о несостоятельности. Порядок возбуждения и рассмотрения дел о несостоятельности в арбитражном суде. Процедуры, применяемые к несостоятельному должнику. </w:t>
      </w:r>
    </w:p>
    <w:p w14:paraId="72C67CC6" w14:textId="6C3A1312" w:rsidR="007F35FD" w:rsidRDefault="0035605A" w:rsidP="0035605A">
      <w:pPr>
        <w:widowControl w:val="0"/>
        <w:suppressAutoHyphens/>
        <w:spacing w:line="276" w:lineRule="auto"/>
        <w:ind w:firstLine="709"/>
        <w:jc w:val="both"/>
        <w:rPr>
          <w:rFonts w:eastAsia="Arial Unicode MS"/>
          <w:color w:val="000000"/>
          <w:kern w:val="1"/>
          <w:sz w:val="28"/>
          <w:szCs w:val="28"/>
          <w:lang w:val="x-none" w:eastAsia="ar-SA"/>
        </w:rPr>
      </w:pPr>
      <w:r w:rsidRPr="0035605A">
        <w:rPr>
          <w:rFonts w:eastAsia="Arial Unicode MS"/>
          <w:color w:val="000000"/>
          <w:kern w:val="1"/>
          <w:sz w:val="28"/>
          <w:szCs w:val="28"/>
          <w:lang w:val="x-none" w:eastAsia="ar-SA"/>
        </w:rPr>
        <w:t>Классификация субъектов предпринимательского правоотношения: субъекты регулирующие и участвующие в предпринимательском правоотношении; субъекты являющиеся и не являющиеся юридическими лицами и приравненные к ним; субъекты являющиеся коммерческими и некоммерческими организациями; субъекты-юридические лица, основанные на праве собственности (и их отдельные виды) и субъекты-юридические лица, основанные на иных вещно-правовых режимах (и их отдельные виды); субъекты, обладающие общей и специальной правоспособностью; субъекты, основанные на принципе «объединение лиц» и «объединение капиталов».</w:t>
      </w:r>
    </w:p>
    <w:p w14:paraId="49B26DBD" w14:textId="5D28BCBB" w:rsidR="0035605A" w:rsidRDefault="0035605A">
      <w:pPr>
        <w:rPr>
          <w:rFonts w:eastAsia="Arial Unicode MS"/>
          <w:color w:val="000000"/>
          <w:kern w:val="1"/>
          <w:sz w:val="28"/>
          <w:szCs w:val="28"/>
          <w:lang w:val="x-none" w:eastAsia="ar-SA"/>
        </w:rPr>
      </w:pPr>
      <w:r>
        <w:rPr>
          <w:rFonts w:eastAsia="Arial Unicode MS"/>
          <w:color w:val="000000"/>
          <w:kern w:val="1"/>
          <w:sz w:val="28"/>
          <w:szCs w:val="28"/>
          <w:lang w:val="x-none" w:eastAsia="ar-SA"/>
        </w:rPr>
        <w:br w:type="page"/>
      </w:r>
    </w:p>
    <w:p w14:paraId="24769F14" w14:textId="77777777" w:rsidR="007F35FD" w:rsidRPr="007F35FD" w:rsidRDefault="007F35FD" w:rsidP="007F35FD">
      <w:pPr>
        <w:widowControl w:val="0"/>
        <w:suppressAutoHyphens/>
        <w:spacing w:line="276" w:lineRule="auto"/>
        <w:ind w:firstLine="709"/>
        <w:jc w:val="both"/>
        <w:rPr>
          <w:rFonts w:eastAsia="Arial Unicode MS"/>
          <w:b/>
          <w:bCs/>
          <w:color w:val="000000"/>
          <w:kern w:val="1"/>
          <w:sz w:val="28"/>
          <w:szCs w:val="28"/>
          <w:lang w:eastAsia="ar-SA"/>
        </w:rPr>
      </w:pPr>
      <w:r w:rsidRPr="007F35FD">
        <w:rPr>
          <w:rFonts w:eastAsia="Arial Unicode MS"/>
          <w:b/>
          <w:bCs/>
          <w:color w:val="000000"/>
          <w:kern w:val="1"/>
          <w:sz w:val="28"/>
          <w:szCs w:val="28"/>
          <w:lang w:val="x-none" w:eastAsia="ar-SA"/>
        </w:rPr>
        <w:lastRenderedPageBreak/>
        <w:t>Тема 5. Правовое положение отдельных субъектов предпринимательского правоотношения</w:t>
      </w:r>
    </w:p>
    <w:p w14:paraId="61AF410F" w14:textId="77777777" w:rsidR="00697BBC" w:rsidRPr="00697BBC" w:rsidRDefault="00697BBC" w:rsidP="00697BBC">
      <w:pPr>
        <w:widowControl w:val="0"/>
        <w:suppressAutoHyphens/>
        <w:spacing w:line="276" w:lineRule="auto"/>
        <w:ind w:firstLine="709"/>
        <w:jc w:val="both"/>
        <w:rPr>
          <w:rFonts w:eastAsia="Arial Unicode MS"/>
          <w:color w:val="000000"/>
          <w:kern w:val="1"/>
          <w:sz w:val="28"/>
          <w:szCs w:val="28"/>
          <w:lang w:val="x-none" w:eastAsia="ar-SA"/>
        </w:rPr>
      </w:pPr>
      <w:r w:rsidRPr="00697BBC">
        <w:rPr>
          <w:rFonts w:eastAsia="Arial Unicode MS"/>
          <w:color w:val="000000"/>
          <w:kern w:val="1"/>
          <w:sz w:val="28"/>
          <w:szCs w:val="28"/>
          <w:lang w:val="x-none" w:eastAsia="ar-SA"/>
        </w:rPr>
        <w:t xml:space="preserve">Государственные образования как субъекты предпринимательской деятельности. Российская Федерация, субъекты Российской Федерации и муниципальные образования как участники предпринимательской деятельности (регулирующий и участвующий). Формы участия. Государство как субъект предпринимательской деятельности в обеспечении государственных нужд. </w:t>
      </w:r>
    </w:p>
    <w:p w14:paraId="1B5FCDBE" w14:textId="77777777" w:rsidR="00697BBC" w:rsidRPr="00697BBC" w:rsidRDefault="00697BBC" w:rsidP="00697BBC">
      <w:pPr>
        <w:widowControl w:val="0"/>
        <w:suppressAutoHyphens/>
        <w:spacing w:line="276" w:lineRule="auto"/>
        <w:ind w:firstLine="709"/>
        <w:jc w:val="both"/>
        <w:rPr>
          <w:rFonts w:eastAsia="Arial Unicode MS"/>
          <w:color w:val="000000"/>
          <w:kern w:val="1"/>
          <w:sz w:val="28"/>
          <w:szCs w:val="28"/>
          <w:lang w:val="x-none" w:eastAsia="ar-SA"/>
        </w:rPr>
      </w:pPr>
      <w:r w:rsidRPr="00697BBC">
        <w:rPr>
          <w:rFonts w:eastAsia="Arial Unicode MS"/>
          <w:color w:val="000000"/>
          <w:kern w:val="1"/>
          <w:sz w:val="28"/>
          <w:szCs w:val="28"/>
          <w:lang w:val="x-none" w:eastAsia="ar-SA"/>
        </w:rPr>
        <w:t xml:space="preserve">Предпринимательская деятельность гражданина, иностранца, лица без гражданства. Особенности содержания признаков субъектов предпринимательских правоотношений - индивидуальных предпринимателей без образования юридического лица. Государственная регистрация. Правоспособность гражданина-предпринимателя. Эмансипация гражданина в связи с осуществлением им предпринимательской деятельности. Право собственности граждан. Имущественная ответственность гражданина-предпринимателя. Несостоятельность индивидуального предпринимателя. </w:t>
      </w:r>
    </w:p>
    <w:p w14:paraId="4564BE13" w14:textId="77777777" w:rsidR="00697BBC" w:rsidRPr="00697BBC" w:rsidRDefault="00697BBC" w:rsidP="00697BBC">
      <w:pPr>
        <w:widowControl w:val="0"/>
        <w:suppressAutoHyphens/>
        <w:spacing w:line="276" w:lineRule="auto"/>
        <w:ind w:firstLine="709"/>
        <w:jc w:val="both"/>
        <w:rPr>
          <w:rFonts w:eastAsia="Arial Unicode MS"/>
          <w:color w:val="000000"/>
          <w:kern w:val="1"/>
          <w:sz w:val="28"/>
          <w:szCs w:val="28"/>
          <w:lang w:val="x-none" w:eastAsia="ar-SA"/>
        </w:rPr>
      </w:pPr>
      <w:r w:rsidRPr="00697BBC">
        <w:rPr>
          <w:rFonts w:eastAsia="Arial Unicode MS"/>
          <w:color w:val="000000"/>
          <w:kern w:val="1"/>
          <w:sz w:val="28"/>
          <w:szCs w:val="28"/>
          <w:lang w:val="x-none" w:eastAsia="ar-SA"/>
        </w:rPr>
        <w:t xml:space="preserve">Коммерческие юридические лица. Хозяйственные товарищества - объединения лиц. </w:t>
      </w:r>
    </w:p>
    <w:p w14:paraId="44DCC6C1" w14:textId="77777777" w:rsidR="00697BBC" w:rsidRPr="00697BBC" w:rsidRDefault="00697BBC" w:rsidP="00697BBC">
      <w:pPr>
        <w:widowControl w:val="0"/>
        <w:suppressAutoHyphens/>
        <w:spacing w:line="276" w:lineRule="auto"/>
        <w:ind w:firstLine="709"/>
        <w:jc w:val="both"/>
        <w:rPr>
          <w:rFonts w:eastAsia="Arial Unicode MS"/>
          <w:color w:val="000000"/>
          <w:kern w:val="1"/>
          <w:sz w:val="28"/>
          <w:szCs w:val="28"/>
          <w:lang w:val="x-none" w:eastAsia="ar-SA"/>
        </w:rPr>
      </w:pPr>
      <w:r w:rsidRPr="00697BBC">
        <w:rPr>
          <w:rFonts w:eastAsia="Arial Unicode MS"/>
          <w:color w:val="000000"/>
          <w:kern w:val="1"/>
          <w:sz w:val="28"/>
          <w:szCs w:val="28"/>
          <w:lang w:val="x-none" w:eastAsia="ar-SA"/>
        </w:rPr>
        <w:t xml:space="preserve">Полное товарищество. Понятие. Права и обязанности участников - полных товарищей. Особенности государственной регистрации, учредительных документов, порядка управления, структуры, создания, реорганизации и ликвидации, правосубъектности, имущественной самостоятельности, имущественной ответственности и признания несостоятельным полного товарищества, как субъекта предпринимательской деятельности. Отличие деятельности товариществ от исполнения обязанностей сторонами договора простого товарищества. </w:t>
      </w:r>
    </w:p>
    <w:p w14:paraId="64C1AA82" w14:textId="77777777" w:rsidR="00697BBC" w:rsidRPr="00697BBC" w:rsidRDefault="00697BBC" w:rsidP="00697BBC">
      <w:pPr>
        <w:widowControl w:val="0"/>
        <w:suppressAutoHyphens/>
        <w:spacing w:line="276" w:lineRule="auto"/>
        <w:ind w:firstLine="709"/>
        <w:jc w:val="both"/>
        <w:rPr>
          <w:rFonts w:eastAsia="Arial Unicode MS"/>
          <w:color w:val="000000"/>
          <w:kern w:val="1"/>
          <w:sz w:val="28"/>
          <w:szCs w:val="28"/>
          <w:lang w:val="x-none" w:eastAsia="ar-SA"/>
        </w:rPr>
      </w:pPr>
      <w:r w:rsidRPr="00697BBC">
        <w:rPr>
          <w:rFonts w:eastAsia="Arial Unicode MS"/>
          <w:color w:val="000000"/>
          <w:kern w:val="1"/>
          <w:sz w:val="28"/>
          <w:szCs w:val="28"/>
          <w:lang w:val="x-none" w:eastAsia="ar-SA"/>
        </w:rPr>
        <w:t xml:space="preserve">Товарищество на вере. Понятие. Права и обязанности участников - полных товарищей и вкладчиков. Особенности государственной регистрации, учредительных документов, порядка управления, структуры, создания, реорганизации и ликвидации, правосубъектности, имущественной самостоятельности, имущественной ответственности и признания несостоятельным товарищества на вере, как субъекта предпринимательской деятельности. </w:t>
      </w:r>
    </w:p>
    <w:p w14:paraId="74B7399B" w14:textId="77777777" w:rsidR="00697BBC" w:rsidRPr="00697BBC" w:rsidRDefault="00697BBC" w:rsidP="00697BBC">
      <w:pPr>
        <w:widowControl w:val="0"/>
        <w:suppressAutoHyphens/>
        <w:spacing w:line="276" w:lineRule="auto"/>
        <w:ind w:firstLine="709"/>
        <w:jc w:val="both"/>
        <w:rPr>
          <w:rFonts w:eastAsia="Arial Unicode MS"/>
          <w:color w:val="000000"/>
          <w:kern w:val="1"/>
          <w:sz w:val="28"/>
          <w:szCs w:val="28"/>
          <w:lang w:val="x-none" w:eastAsia="ar-SA"/>
        </w:rPr>
      </w:pPr>
      <w:r w:rsidRPr="00697BBC">
        <w:rPr>
          <w:rFonts w:eastAsia="Arial Unicode MS"/>
          <w:color w:val="000000"/>
          <w:kern w:val="1"/>
          <w:sz w:val="28"/>
          <w:szCs w:val="28"/>
          <w:lang w:val="x-none" w:eastAsia="ar-SA"/>
        </w:rPr>
        <w:t xml:space="preserve">Производственный кооператив. Понятие. Членство в производственном кооперативе. Права и обязанности участников. Особенности государственной регистрации, учредительных документов, порядка управления, структуры, создания, реорганизации и ликвидации, правосубъектности, имущественной самостоятельности, имущественной ответственности и признания несостоятельным производственного кооператива, как субъекта </w:t>
      </w:r>
      <w:r w:rsidRPr="00697BBC">
        <w:rPr>
          <w:rFonts w:eastAsia="Arial Unicode MS"/>
          <w:color w:val="000000"/>
          <w:kern w:val="1"/>
          <w:sz w:val="28"/>
          <w:szCs w:val="28"/>
          <w:lang w:val="x-none" w:eastAsia="ar-SA"/>
        </w:rPr>
        <w:lastRenderedPageBreak/>
        <w:t xml:space="preserve">предпринимательской деятельности. Отдельные виды производственных кооперативов. </w:t>
      </w:r>
    </w:p>
    <w:p w14:paraId="3429DD3B" w14:textId="77777777" w:rsidR="00697BBC" w:rsidRPr="00697BBC" w:rsidRDefault="00697BBC" w:rsidP="00697BBC">
      <w:pPr>
        <w:widowControl w:val="0"/>
        <w:suppressAutoHyphens/>
        <w:spacing w:line="276" w:lineRule="auto"/>
        <w:ind w:firstLine="709"/>
        <w:jc w:val="both"/>
        <w:rPr>
          <w:rFonts w:eastAsia="Arial Unicode MS"/>
          <w:color w:val="000000"/>
          <w:kern w:val="1"/>
          <w:sz w:val="28"/>
          <w:szCs w:val="28"/>
          <w:lang w:val="x-none" w:eastAsia="ar-SA"/>
        </w:rPr>
      </w:pPr>
      <w:r w:rsidRPr="00697BBC">
        <w:rPr>
          <w:rFonts w:eastAsia="Arial Unicode MS"/>
          <w:color w:val="000000"/>
          <w:kern w:val="1"/>
          <w:sz w:val="28"/>
          <w:szCs w:val="28"/>
          <w:lang w:val="x-none" w:eastAsia="ar-SA"/>
        </w:rPr>
        <w:t xml:space="preserve">Коммерческие юридические лица. Хозяйственные общества - объединение капиталов. </w:t>
      </w:r>
    </w:p>
    <w:p w14:paraId="4518E5E4" w14:textId="77777777" w:rsidR="00697BBC" w:rsidRPr="00697BBC" w:rsidRDefault="00697BBC" w:rsidP="00697BBC">
      <w:pPr>
        <w:widowControl w:val="0"/>
        <w:suppressAutoHyphens/>
        <w:spacing w:line="276" w:lineRule="auto"/>
        <w:ind w:firstLine="709"/>
        <w:jc w:val="both"/>
        <w:rPr>
          <w:rFonts w:eastAsia="Arial Unicode MS"/>
          <w:color w:val="000000"/>
          <w:kern w:val="1"/>
          <w:sz w:val="28"/>
          <w:szCs w:val="28"/>
          <w:lang w:val="x-none" w:eastAsia="ar-SA"/>
        </w:rPr>
      </w:pPr>
      <w:r w:rsidRPr="00697BBC">
        <w:rPr>
          <w:rFonts w:eastAsia="Arial Unicode MS"/>
          <w:color w:val="000000"/>
          <w:kern w:val="1"/>
          <w:sz w:val="28"/>
          <w:szCs w:val="28"/>
          <w:lang w:val="x-none" w:eastAsia="ar-SA"/>
        </w:rPr>
        <w:t>Общество с ограниченной ответственностью. Понятие. Права и обязанности участников. Переход доли и выход участника. Особенности государственной регистрации, учредительных документов, порядка управления, структуры, создания, реорганизации и ликвидации, правосубъектности, имущественной самостоятельности, имущественной ответственности и признания несостоятельным общества с ограниченной ответственностью, как субъекта предпринимательской деятельности.</w:t>
      </w:r>
    </w:p>
    <w:p w14:paraId="67384447" w14:textId="77777777" w:rsidR="00697BBC" w:rsidRPr="00697BBC" w:rsidRDefault="00697BBC" w:rsidP="00697BBC">
      <w:pPr>
        <w:widowControl w:val="0"/>
        <w:suppressAutoHyphens/>
        <w:spacing w:line="276" w:lineRule="auto"/>
        <w:ind w:firstLine="709"/>
        <w:jc w:val="both"/>
        <w:rPr>
          <w:rFonts w:eastAsia="Arial Unicode MS"/>
          <w:color w:val="000000"/>
          <w:kern w:val="1"/>
          <w:sz w:val="28"/>
          <w:szCs w:val="28"/>
          <w:lang w:val="x-none" w:eastAsia="ar-SA"/>
        </w:rPr>
      </w:pPr>
      <w:r w:rsidRPr="00697BBC">
        <w:rPr>
          <w:rFonts w:eastAsia="Arial Unicode MS"/>
          <w:color w:val="000000"/>
          <w:kern w:val="1"/>
          <w:sz w:val="28"/>
          <w:szCs w:val="28"/>
          <w:lang w:val="x-none" w:eastAsia="ar-SA"/>
        </w:rPr>
        <w:t xml:space="preserve">Общество с дополнительной ответственностью. Понятие. Права и обязанности участников. Переход доли и выход участника. Особенности государственной регистрации, учредительных документов, порядка управления, структуры, создания, реорганизации и ликвидации, правосубъектности, имущественной самостоятельности, имущественной ответственности и признания несостоятельным общества с дополнительной ответственностью, как субъекта предпринимательской деятельности. </w:t>
      </w:r>
    </w:p>
    <w:p w14:paraId="74A03992" w14:textId="77777777" w:rsidR="00697BBC" w:rsidRPr="00697BBC" w:rsidRDefault="00697BBC" w:rsidP="00697BBC">
      <w:pPr>
        <w:widowControl w:val="0"/>
        <w:suppressAutoHyphens/>
        <w:spacing w:line="276" w:lineRule="auto"/>
        <w:ind w:firstLine="709"/>
        <w:jc w:val="both"/>
        <w:rPr>
          <w:rFonts w:eastAsia="Arial Unicode MS"/>
          <w:color w:val="000000"/>
          <w:kern w:val="1"/>
          <w:sz w:val="28"/>
          <w:szCs w:val="28"/>
          <w:lang w:val="x-none" w:eastAsia="ar-SA"/>
        </w:rPr>
      </w:pPr>
      <w:r w:rsidRPr="00697BBC">
        <w:rPr>
          <w:rFonts w:eastAsia="Arial Unicode MS"/>
          <w:color w:val="000000"/>
          <w:kern w:val="1"/>
          <w:sz w:val="28"/>
          <w:szCs w:val="28"/>
          <w:lang w:val="x-none" w:eastAsia="ar-SA"/>
        </w:rPr>
        <w:t xml:space="preserve">Акционерное общество Понятие. Права и обязанности участников. Виды акционерного общества - открытое и закрытое. Особенности государственной регистрации, учредительных документов, порядка управления, структуры, создания, реорганизации и ликвидации, правосубъектности, имущественной самостоятельности, имущественной ответственности и признания несостоятельным акционерного общества, как субъекта предпринимательской деятельности. Особенности отдельных видов акционерных обществ - народные, холдинги, финансово-промышленные группы. Особенности правового положения обществ в зависимости от сферы деятельности. Тенденции в развитии корпорации как объединения лиц и капиталов. </w:t>
      </w:r>
    </w:p>
    <w:p w14:paraId="41CD97D1" w14:textId="77777777" w:rsidR="00697BBC" w:rsidRPr="00697BBC" w:rsidRDefault="00697BBC" w:rsidP="00697BBC">
      <w:pPr>
        <w:widowControl w:val="0"/>
        <w:suppressAutoHyphens/>
        <w:spacing w:line="276" w:lineRule="auto"/>
        <w:ind w:firstLine="709"/>
        <w:jc w:val="both"/>
        <w:rPr>
          <w:rFonts w:eastAsia="Arial Unicode MS"/>
          <w:color w:val="000000"/>
          <w:kern w:val="1"/>
          <w:sz w:val="28"/>
          <w:szCs w:val="28"/>
          <w:lang w:val="x-none" w:eastAsia="ar-SA"/>
        </w:rPr>
      </w:pPr>
      <w:r w:rsidRPr="00697BBC">
        <w:rPr>
          <w:rFonts w:eastAsia="Arial Unicode MS"/>
          <w:color w:val="000000"/>
          <w:kern w:val="1"/>
          <w:sz w:val="28"/>
          <w:szCs w:val="28"/>
          <w:lang w:val="x-none" w:eastAsia="ar-SA"/>
        </w:rPr>
        <w:t xml:space="preserve">Коммерческие юридические лица. Унитарные предприятия, основанные на праве хозяйственного ведения. </w:t>
      </w:r>
    </w:p>
    <w:p w14:paraId="0745F77C" w14:textId="77777777" w:rsidR="00697BBC" w:rsidRPr="00697BBC" w:rsidRDefault="00697BBC" w:rsidP="00697BBC">
      <w:pPr>
        <w:widowControl w:val="0"/>
        <w:suppressAutoHyphens/>
        <w:spacing w:line="276" w:lineRule="auto"/>
        <w:ind w:firstLine="709"/>
        <w:jc w:val="both"/>
        <w:rPr>
          <w:rFonts w:eastAsia="Arial Unicode MS"/>
          <w:color w:val="000000"/>
          <w:kern w:val="1"/>
          <w:sz w:val="28"/>
          <w:szCs w:val="28"/>
          <w:lang w:val="x-none" w:eastAsia="ar-SA"/>
        </w:rPr>
      </w:pPr>
      <w:r w:rsidRPr="00697BBC">
        <w:rPr>
          <w:rFonts w:eastAsia="Arial Unicode MS"/>
          <w:color w:val="000000"/>
          <w:kern w:val="1"/>
          <w:sz w:val="28"/>
          <w:szCs w:val="28"/>
          <w:lang w:val="x-none" w:eastAsia="ar-SA"/>
        </w:rPr>
        <w:t xml:space="preserve">Государственные и муниципальные унитарные предприятия. Понятие, порядок создания, управления и особенности прекращения деятельности и несения ответственности. Права и обязанности собственника унитарного предприятия. Приобретение и прекращение права хозяйственного ведения. Права собственника в отношении имущества, находящегося в хозяйственном ведении. Особенности государственной регистрации, учредительных документов, порядка управления, структуры, создания, реорганизации и ликвидации, правосубъектности, имущественной самостоятельности, имущественной ответственности и признания несостоятельным унитарного </w:t>
      </w:r>
      <w:r w:rsidRPr="00697BBC">
        <w:rPr>
          <w:rFonts w:eastAsia="Arial Unicode MS"/>
          <w:color w:val="000000"/>
          <w:kern w:val="1"/>
          <w:sz w:val="28"/>
          <w:szCs w:val="28"/>
          <w:lang w:val="x-none" w:eastAsia="ar-SA"/>
        </w:rPr>
        <w:lastRenderedPageBreak/>
        <w:t xml:space="preserve">предприятия, как субъекта предпринимательской деятельности. </w:t>
      </w:r>
    </w:p>
    <w:p w14:paraId="2233F942" w14:textId="77777777" w:rsidR="00697BBC" w:rsidRPr="00697BBC" w:rsidRDefault="00697BBC" w:rsidP="00697BBC">
      <w:pPr>
        <w:widowControl w:val="0"/>
        <w:suppressAutoHyphens/>
        <w:spacing w:line="276" w:lineRule="auto"/>
        <w:ind w:firstLine="709"/>
        <w:jc w:val="both"/>
        <w:rPr>
          <w:rFonts w:eastAsia="Arial Unicode MS"/>
          <w:color w:val="000000"/>
          <w:kern w:val="1"/>
          <w:sz w:val="28"/>
          <w:szCs w:val="28"/>
          <w:lang w:val="x-none" w:eastAsia="ar-SA"/>
        </w:rPr>
      </w:pPr>
      <w:r w:rsidRPr="00697BBC">
        <w:rPr>
          <w:rFonts w:eastAsia="Arial Unicode MS"/>
          <w:color w:val="000000"/>
          <w:kern w:val="1"/>
          <w:sz w:val="28"/>
          <w:szCs w:val="28"/>
          <w:lang w:val="x-none" w:eastAsia="ar-SA"/>
        </w:rPr>
        <w:t xml:space="preserve">Коммерческие юридические лица. Унитарные предприятия, основанные на праве оперативного управления. </w:t>
      </w:r>
    </w:p>
    <w:p w14:paraId="3EEE2F12" w14:textId="77777777" w:rsidR="00697BBC" w:rsidRPr="00697BBC" w:rsidRDefault="00697BBC" w:rsidP="00697BBC">
      <w:pPr>
        <w:widowControl w:val="0"/>
        <w:suppressAutoHyphens/>
        <w:spacing w:line="276" w:lineRule="auto"/>
        <w:ind w:firstLine="709"/>
        <w:jc w:val="both"/>
        <w:rPr>
          <w:rFonts w:eastAsia="Arial Unicode MS"/>
          <w:color w:val="000000"/>
          <w:kern w:val="1"/>
          <w:sz w:val="28"/>
          <w:szCs w:val="28"/>
          <w:lang w:val="x-none" w:eastAsia="ar-SA"/>
        </w:rPr>
      </w:pPr>
      <w:r w:rsidRPr="00697BBC">
        <w:rPr>
          <w:rFonts w:eastAsia="Arial Unicode MS"/>
          <w:color w:val="000000"/>
          <w:kern w:val="1"/>
          <w:sz w:val="28"/>
          <w:szCs w:val="28"/>
          <w:lang w:val="x-none" w:eastAsia="ar-SA"/>
        </w:rPr>
        <w:t xml:space="preserve">Казенные предприятия. Понятие. Права и обязанности собственника казенного предприятия. Особенности государственной регистрации, учредительных документов, порядка управления, структуры, создания, реорганизации и ликвидации, правосубъектности, имущественной самостоятельности, имущественной ответственности и признания несостоятельным казенного предприятия, как субъекта предпринимательской деятельности. </w:t>
      </w:r>
    </w:p>
    <w:p w14:paraId="1C5B4E57" w14:textId="52909410" w:rsidR="007F35FD" w:rsidRDefault="00697BBC" w:rsidP="00697BBC">
      <w:pPr>
        <w:widowControl w:val="0"/>
        <w:suppressAutoHyphens/>
        <w:spacing w:line="276" w:lineRule="auto"/>
        <w:ind w:firstLine="709"/>
        <w:jc w:val="both"/>
        <w:rPr>
          <w:rFonts w:eastAsia="Arial Unicode MS"/>
          <w:color w:val="000000"/>
          <w:kern w:val="1"/>
          <w:sz w:val="28"/>
          <w:szCs w:val="28"/>
          <w:lang w:val="x-none" w:eastAsia="ar-SA"/>
        </w:rPr>
      </w:pPr>
      <w:r w:rsidRPr="00697BBC">
        <w:rPr>
          <w:rFonts w:eastAsia="Arial Unicode MS"/>
          <w:color w:val="000000"/>
          <w:kern w:val="1"/>
          <w:sz w:val="28"/>
          <w:szCs w:val="28"/>
          <w:lang w:val="x-none" w:eastAsia="ar-SA"/>
        </w:rPr>
        <w:t>Некоммерческие юридические лица, как субъекты предпринимательской деятельности. Условия участия в предпринимательской деятельности. Потребительские кооперативы. Учреждения. Фонды. Ассоциации (объединения). Общественные и религиозные организации. Государственные корпорации.</w:t>
      </w:r>
    </w:p>
    <w:p w14:paraId="31E2D78C" w14:textId="77777777" w:rsidR="00697BBC" w:rsidRPr="007F35FD" w:rsidRDefault="00697BBC" w:rsidP="00697BBC">
      <w:pPr>
        <w:widowControl w:val="0"/>
        <w:suppressAutoHyphens/>
        <w:spacing w:line="276" w:lineRule="auto"/>
        <w:ind w:firstLine="709"/>
        <w:jc w:val="both"/>
        <w:rPr>
          <w:rFonts w:eastAsia="Arial Unicode MS"/>
          <w:color w:val="000000"/>
          <w:kern w:val="1"/>
          <w:sz w:val="28"/>
          <w:szCs w:val="28"/>
          <w:lang w:val="x-none" w:eastAsia="ar-SA"/>
        </w:rPr>
      </w:pPr>
    </w:p>
    <w:p w14:paraId="75D92A4E" w14:textId="77777777" w:rsidR="007F35FD" w:rsidRPr="007F35FD" w:rsidRDefault="007F35FD" w:rsidP="007F35FD">
      <w:pPr>
        <w:widowControl w:val="0"/>
        <w:suppressAutoHyphens/>
        <w:spacing w:line="276" w:lineRule="auto"/>
        <w:ind w:firstLine="709"/>
        <w:jc w:val="both"/>
        <w:rPr>
          <w:rFonts w:eastAsia="Arial Unicode MS"/>
          <w:kern w:val="1"/>
          <w:sz w:val="28"/>
          <w:szCs w:val="28"/>
          <w:lang w:eastAsia="ar-SA"/>
        </w:rPr>
      </w:pPr>
      <w:r w:rsidRPr="007F35FD">
        <w:rPr>
          <w:rFonts w:eastAsia="Arial Unicode MS"/>
          <w:b/>
          <w:bCs/>
          <w:color w:val="000000"/>
          <w:kern w:val="1"/>
          <w:sz w:val="28"/>
          <w:szCs w:val="28"/>
          <w:lang w:val="x-none" w:eastAsia="ar-SA"/>
        </w:rPr>
        <w:t>Тема 6. Объекты предпринимательского правоотношения</w:t>
      </w:r>
    </w:p>
    <w:p w14:paraId="2738F636" w14:textId="48E46F60" w:rsidR="007F35FD" w:rsidRPr="007F35FD" w:rsidRDefault="007F35FD" w:rsidP="007F35FD">
      <w:pPr>
        <w:widowControl w:val="0"/>
        <w:suppressAutoHyphens/>
        <w:spacing w:line="276" w:lineRule="auto"/>
        <w:ind w:firstLine="709"/>
        <w:jc w:val="both"/>
        <w:rPr>
          <w:rFonts w:eastAsia="Arial Unicode MS"/>
          <w:color w:val="000000"/>
          <w:kern w:val="1"/>
          <w:sz w:val="28"/>
          <w:szCs w:val="28"/>
          <w:lang w:val="x-none" w:eastAsia="ar-SA"/>
        </w:rPr>
      </w:pPr>
      <w:r w:rsidRPr="007F35FD">
        <w:rPr>
          <w:rFonts w:eastAsia="Arial Unicode MS"/>
          <w:color w:val="000000"/>
          <w:kern w:val="1"/>
          <w:sz w:val="28"/>
          <w:szCs w:val="28"/>
          <w:lang w:val="x-none" w:eastAsia="ar-SA"/>
        </w:rPr>
        <w:t>Понятие и виды объектов предпринимательского правоотношения.</w:t>
      </w:r>
      <w:r w:rsidRPr="007F35FD">
        <w:rPr>
          <w:rFonts w:eastAsia="Arial Unicode MS"/>
          <w:color w:val="000000"/>
          <w:kern w:val="1"/>
          <w:sz w:val="28"/>
          <w:szCs w:val="28"/>
          <w:lang w:eastAsia="ar-SA"/>
        </w:rPr>
        <w:t xml:space="preserve"> </w:t>
      </w:r>
      <w:r w:rsidRPr="007F35FD">
        <w:rPr>
          <w:rFonts w:eastAsia="Arial Unicode MS"/>
          <w:color w:val="000000"/>
          <w:kern w:val="1"/>
          <w:sz w:val="28"/>
          <w:szCs w:val="28"/>
          <w:lang w:val="x-none" w:eastAsia="ar-SA"/>
        </w:rPr>
        <w:t>Правовой режим вещей. Ограничения оборота вещей, используемых в предпринимательстве. Ограничения, связанные с действием земельного, водного, лесного, природоохранного и градостроительного законодательства.</w:t>
      </w:r>
      <w:r w:rsidRPr="007F35FD">
        <w:rPr>
          <w:rFonts w:eastAsia="Arial Unicode MS"/>
          <w:color w:val="000000"/>
          <w:kern w:val="1"/>
          <w:sz w:val="28"/>
          <w:szCs w:val="28"/>
          <w:lang w:eastAsia="ar-SA"/>
        </w:rPr>
        <w:t xml:space="preserve"> </w:t>
      </w:r>
      <w:r w:rsidRPr="007F35FD">
        <w:rPr>
          <w:rFonts w:eastAsia="Arial Unicode MS"/>
          <w:color w:val="000000"/>
          <w:kern w:val="1"/>
          <w:sz w:val="28"/>
          <w:szCs w:val="28"/>
          <w:lang w:val="x-none" w:eastAsia="ar-SA"/>
        </w:rPr>
        <w:t>Правовой режим денег. Безналичный оборот денег. Правовое регулирование расчетов. Виды расчетов - платежными поручениями, по аккредитиву, по инкассо, чеками.</w:t>
      </w:r>
      <w:r w:rsidRPr="007F35FD">
        <w:rPr>
          <w:rFonts w:eastAsia="Arial Unicode MS"/>
          <w:color w:val="000000"/>
          <w:kern w:val="1"/>
          <w:sz w:val="28"/>
          <w:szCs w:val="28"/>
          <w:lang w:eastAsia="ar-SA"/>
        </w:rPr>
        <w:t xml:space="preserve"> </w:t>
      </w:r>
      <w:r w:rsidRPr="007F35FD">
        <w:rPr>
          <w:rFonts w:eastAsia="Arial Unicode MS"/>
          <w:color w:val="000000"/>
          <w:kern w:val="1"/>
          <w:sz w:val="28"/>
          <w:szCs w:val="28"/>
          <w:lang w:val="x-none" w:eastAsia="ar-SA"/>
        </w:rPr>
        <w:t>Правовой режим ценных бумаг в предпринимательской деятельности. Правовой режим нематериальных благ в предпринимательской деятельности.</w:t>
      </w:r>
      <w:r w:rsidRPr="007F35FD">
        <w:rPr>
          <w:rFonts w:eastAsia="Arial Unicode MS"/>
          <w:color w:val="000000"/>
          <w:kern w:val="1"/>
          <w:sz w:val="28"/>
          <w:szCs w:val="28"/>
          <w:lang w:eastAsia="ar-SA"/>
        </w:rPr>
        <w:t xml:space="preserve"> </w:t>
      </w:r>
      <w:r w:rsidRPr="007F35FD">
        <w:rPr>
          <w:rFonts w:eastAsia="Arial Unicode MS"/>
          <w:color w:val="000000"/>
          <w:kern w:val="1"/>
          <w:sz w:val="28"/>
          <w:szCs w:val="28"/>
          <w:lang w:val="x-none" w:eastAsia="ar-SA"/>
        </w:rPr>
        <w:t>Правовой режим работ и услуг в предпринимательской деятельности. Правовой режим информации в предпринимательской деятельности. Понятие служебной и коммерческой тайны. Конфиденциальная информация.</w:t>
      </w:r>
      <w:r w:rsidRPr="007F35FD">
        <w:rPr>
          <w:rFonts w:eastAsia="Arial Unicode MS"/>
          <w:color w:val="000000"/>
          <w:kern w:val="1"/>
          <w:sz w:val="28"/>
          <w:szCs w:val="28"/>
          <w:lang w:eastAsia="ar-SA"/>
        </w:rPr>
        <w:t xml:space="preserve"> </w:t>
      </w:r>
      <w:r w:rsidRPr="007F35FD">
        <w:rPr>
          <w:rFonts w:eastAsia="Arial Unicode MS"/>
          <w:color w:val="000000"/>
          <w:kern w:val="1"/>
          <w:sz w:val="28"/>
          <w:szCs w:val="28"/>
          <w:lang w:val="x-none" w:eastAsia="ar-SA"/>
        </w:rPr>
        <w:t>Промышленная собственность. Средства индивидуализации юридического лица, продукции, выполняемых работ или услуг.</w:t>
      </w:r>
    </w:p>
    <w:p w14:paraId="4F4A4378" w14:textId="77777777" w:rsidR="007F35FD" w:rsidRPr="007F35FD" w:rsidRDefault="007F35FD" w:rsidP="007F35FD">
      <w:pPr>
        <w:widowControl w:val="0"/>
        <w:suppressAutoHyphens/>
        <w:spacing w:line="276" w:lineRule="auto"/>
        <w:ind w:firstLine="709"/>
        <w:jc w:val="both"/>
        <w:rPr>
          <w:rFonts w:eastAsia="Arial Unicode MS"/>
          <w:kern w:val="1"/>
          <w:sz w:val="28"/>
          <w:szCs w:val="28"/>
          <w:lang w:eastAsia="ar-SA"/>
        </w:rPr>
      </w:pPr>
    </w:p>
    <w:p w14:paraId="6F0B21DE" w14:textId="77777777" w:rsidR="007F35FD" w:rsidRPr="007F35FD" w:rsidRDefault="007F35FD" w:rsidP="007F35FD">
      <w:pPr>
        <w:widowControl w:val="0"/>
        <w:suppressAutoHyphens/>
        <w:spacing w:line="276" w:lineRule="auto"/>
        <w:ind w:firstLine="709"/>
        <w:jc w:val="both"/>
        <w:rPr>
          <w:rFonts w:eastAsia="Arial Unicode MS"/>
          <w:b/>
          <w:bCs/>
          <w:color w:val="000000"/>
          <w:kern w:val="1"/>
          <w:sz w:val="28"/>
          <w:szCs w:val="28"/>
          <w:lang w:val="x-none" w:eastAsia="ar-SA"/>
        </w:rPr>
      </w:pPr>
      <w:r w:rsidRPr="007F35FD">
        <w:rPr>
          <w:rFonts w:eastAsia="Arial Unicode MS"/>
          <w:b/>
          <w:bCs/>
          <w:color w:val="000000"/>
          <w:kern w:val="1"/>
          <w:sz w:val="28"/>
          <w:szCs w:val="28"/>
          <w:lang w:val="x-none" w:eastAsia="ar-SA"/>
        </w:rPr>
        <w:t>Тема 7. Предпринимательский договор, как основание возникновения, изменения и прекращения предпринимательского правоотношения</w:t>
      </w:r>
    </w:p>
    <w:p w14:paraId="191F223C" w14:textId="77777777" w:rsidR="007F35FD" w:rsidRPr="007F35FD" w:rsidRDefault="007F35FD" w:rsidP="007F35FD">
      <w:pPr>
        <w:widowControl w:val="0"/>
        <w:suppressAutoHyphens/>
        <w:spacing w:line="276" w:lineRule="auto"/>
        <w:ind w:firstLine="709"/>
        <w:jc w:val="both"/>
        <w:rPr>
          <w:rFonts w:eastAsia="Arial Unicode MS"/>
          <w:color w:val="000000"/>
          <w:kern w:val="1"/>
          <w:sz w:val="28"/>
          <w:szCs w:val="28"/>
          <w:lang w:val="x-none" w:eastAsia="ar-SA"/>
        </w:rPr>
      </w:pPr>
      <w:r w:rsidRPr="007F35FD">
        <w:rPr>
          <w:rFonts w:eastAsia="Arial Unicode MS"/>
          <w:color w:val="000000"/>
          <w:kern w:val="1"/>
          <w:sz w:val="28"/>
          <w:szCs w:val="28"/>
          <w:lang w:val="x-none" w:eastAsia="ar-SA"/>
        </w:rPr>
        <w:t xml:space="preserve">Понятие и виды юридических фактов в предпринимательском правоотношении. Понятие сделки и договора в сфере предпринимательства. Условия действительности сделок. Форма сделок. Содержание. Субъектный состав. Воля и волеизъявление сторон в сделке. Особенности формирования воли и волеизъявления субъектов предпринимательской деятельности – </w:t>
      </w:r>
      <w:r w:rsidRPr="007F35FD">
        <w:rPr>
          <w:rFonts w:eastAsia="Arial Unicode MS"/>
          <w:color w:val="000000"/>
          <w:kern w:val="1"/>
          <w:sz w:val="28"/>
          <w:szCs w:val="28"/>
          <w:lang w:val="x-none" w:eastAsia="ar-SA"/>
        </w:rPr>
        <w:lastRenderedPageBreak/>
        <w:t>юридических лиц. Недействительность сделок и ее последствия. Основания недействительности сделок.</w:t>
      </w:r>
      <w:r w:rsidRPr="007F35FD">
        <w:rPr>
          <w:rFonts w:eastAsia="Arial Unicode MS"/>
          <w:color w:val="000000"/>
          <w:kern w:val="1"/>
          <w:sz w:val="28"/>
          <w:szCs w:val="28"/>
          <w:lang w:eastAsia="ar-SA"/>
        </w:rPr>
        <w:t xml:space="preserve"> </w:t>
      </w:r>
      <w:r w:rsidRPr="007F35FD">
        <w:rPr>
          <w:rFonts w:eastAsia="Arial Unicode MS"/>
          <w:color w:val="000000"/>
          <w:kern w:val="1"/>
          <w:sz w:val="28"/>
          <w:szCs w:val="28"/>
          <w:lang w:val="x-none" w:eastAsia="ar-SA"/>
        </w:rPr>
        <w:t>Особенности заключения, изменения и расторжения договоров в предпринимательской деятельности. Условия о качестве как существенные условия предпринимательского договора. Цена как существенное условие предпринимательских договоров.</w:t>
      </w:r>
      <w:r w:rsidRPr="007F35FD">
        <w:rPr>
          <w:rFonts w:eastAsia="Arial Unicode MS"/>
          <w:color w:val="000000"/>
          <w:kern w:val="1"/>
          <w:sz w:val="28"/>
          <w:szCs w:val="28"/>
          <w:lang w:eastAsia="ar-SA"/>
        </w:rPr>
        <w:t xml:space="preserve"> </w:t>
      </w:r>
      <w:r w:rsidRPr="007F35FD">
        <w:rPr>
          <w:rFonts w:eastAsia="Arial Unicode MS"/>
          <w:color w:val="000000"/>
          <w:kern w:val="1"/>
          <w:sz w:val="28"/>
          <w:szCs w:val="28"/>
          <w:lang w:val="x-none" w:eastAsia="ar-SA"/>
        </w:rPr>
        <w:t>Особенности прекращения, исполнения и обеспечения исполнения обязательств в предпринимательской деятельности. Ответственность за нарушение обязательств. Особенности вины предпринимателей. Классификация предпринимательских договоров. Особенности отдельных видов договоров в связи с участием в них предпринимателей. Предпринимательский договор в сфере транспорта, связи, энергетики. Предпринимательские договоры во взаимоотношениях потребителя и предпринимателя. Внешнеторговые сделки. Биржевые сделки.</w:t>
      </w:r>
    </w:p>
    <w:p w14:paraId="5A711084" w14:textId="77777777" w:rsidR="007F35FD" w:rsidRPr="007F35FD" w:rsidRDefault="007F35FD" w:rsidP="007F35FD">
      <w:pPr>
        <w:widowControl w:val="0"/>
        <w:suppressAutoHyphens/>
        <w:spacing w:line="276" w:lineRule="auto"/>
        <w:ind w:firstLine="709"/>
        <w:jc w:val="both"/>
        <w:rPr>
          <w:rFonts w:eastAsia="Arial Unicode MS"/>
          <w:color w:val="000000"/>
          <w:kern w:val="1"/>
          <w:sz w:val="28"/>
          <w:szCs w:val="28"/>
          <w:lang w:val="x-none" w:eastAsia="ar-SA"/>
        </w:rPr>
      </w:pPr>
    </w:p>
    <w:p w14:paraId="3E93850D" w14:textId="77777777" w:rsidR="007F35FD" w:rsidRPr="007F35FD" w:rsidRDefault="007F35FD" w:rsidP="007F35FD">
      <w:pPr>
        <w:widowControl w:val="0"/>
        <w:suppressAutoHyphens/>
        <w:spacing w:line="276" w:lineRule="auto"/>
        <w:ind w:firstLine="709"/>
        <w:jc w:val="both"/>
        <w:rPr>
          <w:rFonts w:eastAsia="Arial Unicode MS"/>
          <w:b/>
          <w:bCs/>
          <w:color w:val="000000"/>
          <w:kern w:val="1"/>
          <w:sz w:val="28"/>
          <w:szCs w:val="28"/>
          <w:lang w:val="x-none" w:eastAsia="ar-SA"/>
        </w:rPr>
      </w:pPr>
      <w:r w:rsidRPr="007F35FD">
        <w:rPr>
          <w:rFonts w:eastAsia="Arial Unicode MS"/>
          <w:b/>
          <w:bCs/>
          <w:color w:val="000000"/>
          <w:kern w:val="1"/>
          <w:sz w:val="28"/>
          <w:szCs w:val="28"/>
          <w:lang w:val="x-none" w:eastAsia="ar-SA"/>
        </w:rPr>
        <w:t>Тема 8. Правовое регулирование защиты конкуренции и ограничения монополистической деятельности</w:t>
      </w:r>
    </w:p>
    <w:p w14:paraId="5A8672BB" w14:textId="77777777" w:rsidR="003921DE" w:rsidRPr="003921DE" w:rsidRDefault="003921DE" w:rsidP="003921DE">
      <w:pPr>
        <w:widowControl w:val="0"/>
        <w:suppressAutoHyphens/>
        <w:spacing w:line="276" w:lineRule="auto"/>
        <w:ind w:firstLine="709"/>
        <w:jc w:val="both"/>
        <w:rPr>
          <w:rFonts w:eastAsia="Arial Unicode MS"/>
          <w:color w:val="000000"/>
          <w:kern w:val="1"/>
          <w:sz w:val="28"/>
          <w:szCs w:val="28"/>
          <w:lang w:val="x-none" w:eastAsia="ar-SA"/>
        </w:rPr>
      </w:pPr>
      <w:r w:rsidRPr="003921DE">
        <w:rPr>
          <w:rFonts w:eastAsia="Arial Unicode MS"/>
          <w:color w:val="000000"/>
          <w:kern w:val="1"/>
          <w:sz w:val="28"/>
          <w:szCs w:val="28"/>
          <w:lang w:val="x-none" w:eastAsia="ar-SA"/>
        </w:rPr>
        <w:t xml:space="preserve">Условия и цели защиты конкуренции государством. Задачи, функции и полномочия антимонопольных органов. Антимонопольное законодательство. Право на конкуренцию в предпринимательской деятельности. Товарный рынок. Хозяйствующие субъекты. Монополистическая деятельность. Доминирующее положение хозяйствующего субъекта. Монопольные цены. Соглашения и согласованные действия, ограничивающие конкуренцию. «Вертикальные» соглашения. </w:t>
      </w:r>
    </w:p>
    <w:p w14:paraId="72EC45E0" w14:textId="77777777" w:rsidR="003921DE" w:rsidRPr="003921DE" w:rsidRDefault="003921DE" w:rsidP="003921DE">
      <w:pPr>
        <w:widowControl w:val="0"/>
        <w:suppressAutoHyphens/>
        <w:spacing w:line="276" w:lineRule="auto"/>
        <w:ind w:firstLine="709"/>
        <w:jc w:val="both"/>
        <w:rPr>
          <w:rFonts w:eastAsia="Arial Unicode MS"/>
          <w:color w:val="000000"/>
          <w:kern w:val="1"/>
          <w:sz w:val="28"/>
          <w:szCs w:val="28"/>
          <w:lang w:val="x-none" w:eastAsia="ar-SA"/>
        </w:rPr>
      </w:pPr>
      <w:r w:rsidRPr="003921DE">
        <w:rPr>
          <w:rFonts w:eastAsia="Arial Unicode MS"/>
          <w:color w:val="000000"/>
          <w:kern w:val="1"/>
          <w:sz w:val="28"/>
          <w:szCs w:val="28"/>
          <w:lang w:val="x-none" w:eastAsia="ar-SA"/>
        </w:rPr>
        <w:t>Недобросовестная конкуренция. Ответственность за монополистическую деятельность и недобросовестную конкуренцию. Принудительное разделение или выделение коммерческих организаций, а также некоммерческих организаций, осуществляющих деятельность, приносящую им доход. Запрет на ограничивающие конкуренцию акты и действия (бездействие) федеральных органов исполнительной власти, органов государственной власти субъектов Российской Федерации, органов местного самоуправления, иных осуществляющих функции указанных органов или организаций, а также государственных внебюджетных фондов, Центрального банка Российской Федерации. Антимонопольные требования к торгам и особенности отбора финансовых организаций. Предоставление государственной или муниципальной помощи.</w:t>
      </w:r>
    </w:p>
    <w:p w14:paraId="64C11229" w14:textId="6D418953" w:rsidR="007F35FD" w:rsidRPr="007F35FD" w:rsidRDefault="003921DE" w:rsidP="003921DE">
      <w:pPr>
        <w:widowControl w:val="0"/>
        <w:suppressAutoHyphens/>
        <w:spacing w:line="276" w:lineRule="auto"/>
        <w:ind w:firstLine="709"/>
        <w:jc w:val="both"/>
        <w:rPr>
          <w:rFonts w:eastAsia="Arial Unicode MS"/>
          <w:color w:val="000000"/>
          <w:kern w:val="1"/>
          <w:sz w:val="28"/>
          <w:szCs w:val="28"/>
          <w:lang w:val="x-none" w:eastAsia="ar-SA"/>
        </w:rPr>
      </w:pPr>
      <w:r w:rsidRPr="003921DE">
        <w:rPr>
          <w:rFonts w:eastAsia="Arial Unicode MS"/>
          <w:color w:val="000000"/>
          <w:kern w:val="1"/>
          <w:sz w:val="28"/>
          <w:szCs w:val="28"/>
          <w:lang w:val="x-none" w:eastAsia="ar-SA"/>
        </w:rPr>
        <w:t xml:space="preserve">Государственный контроль за экономической концентрацией. Создание и реорганизация коммерческих организаций с предварительного согласия антимонопольного органа. Сделки с акциями (долями), имуществом коммерческих организаций, правами в отношении коммерческих организаций </w:t>
      </w:r>
      <w:r w:rsidRPr="003921DE">
        <w:rPr>
          <w:rFonts w:eastAsia="Arial Unicode MS"/>
          <w:color w:val="000000"/>
          <w:kern w:val="1"/>
          <w:sz w:val="28"/>
          <w:szCs w:val="28"/>
          <w:lang w:val="x-none" w:eastAsia="ar-SA"/>
        </w:rPr>
        <w:lastRenderedPageBreak/>
        <w:t>с предварительного согласия антимонопольного органа. Сделки, иные действия, об осуществлении которых должен быть уведомлен антимонопольный орган. Особенности государственного контроля за экономической концентрацией, осуществляемой группой лиц. Естественные монополии - понятие, формы регулирования и контроля со стороны государства. Законодательство, регулирующее естественные монополии в сфере транспорта, связи, энергетики.</w:t>
      </w:r>
    </w:p>
    <w:p w14:paraId="0F8719A9" w14:textId="77777777" w:rsidR="00E73C96" w:rsidRPr="007F35FD" w:rsidRDefault="00E73C96" w:rsidP="007F35FD">
      <w:pPr>
        <w:widowControl w:val="0"/>
        <w:suppressAutoHyphens/>
        <w:spacing w:line="276" w:lineRule="auto"/>
        <w:ind w:firstLine="709"/>
        <w:jc w:val="both"/>
        <w:rPr>
          <w:rFonts w:eastAsia="Arial Unicode MS"/>
          <w:color w:val="000000"/>
          <w:kern w:val="1"/>
          <w:sz w:val="28"/>
          <w:szCs w:val="28"/>
          <w:lang w:val="x-none" w:eastAsia="ar-SA"/>
        </w:rPr>
      </w:pPr>
    </w:p>
    <w:p w14:paraId="57D51842" w14:textId="77777777" w:rsidR="007F35FD" w:rsidRPr="007F35FD" w:rsidRDefault="007F35FD" w:rsidP="007F35FD">
      <w:pPr>
        <w:widowControl w:val="0"/>
        <w:suppressAutoHyphens/>
        <w:spacing w:line="276" w:lineRule="auto"/>
        <w:ind w:firstLine="709"/>
        <w:jc w:val="both"/>
        <w:rPr>
          <w:rFonts w:eastAsia="Arial Unicode MS"/>
          <w:b/>
          <w:bCs/>
          <w:color w:val="000000"/>
          <w:kern w:val="1"/>
          <w:sz w:val="28"/>
          <w:szCs w:val="28"/>
          <w:lang w:val="x-none" w:eastAsia="ar-SA"/>
        </w:rPr>
      </w:pPr>
      <w:r w:rsidRPr="007F35FD">
        <w:rPr>
          <w:rFonts w:eastAsia="Arial Unicode MS"/>
          <w:b/>
          <w:bCs/>
          <w:color w:val="000000"/>
          <w:kern w:val="1"/>
          <w:sz w:val="28"/>
          <w:szCs w:val="28"/>
          <w:lang w:val="x-none" w:eastAsia="ar-SA"/>
        </w:rPr>
        <w:t>Тема 9. Регулирование отдельных сфер предпринимательской деятельности</w:t>
      </w:r>
    </w:p>
    <w:p w14:paraId="1183C0CE" w14:textId="77777777" w:rsidR="00352A98" w:rsidRPr="00352A98" w:rsidRDefault="00352A98" w:rsidP="00352A98">
      <w:pPr>
        <w:widowControl w:val="0"/>
        <w:suppressAutoHyphens/>
        <w:spacing w:line="276" w:lineRule="auto"/>
        <w:ind w:firstLine="709"/>
        <w:jc w:val="both"/>
        <w:rPr>
          <w:rFonts w:eastAsia="Arial Unicode MS"/>
          <w:color w:val="000000"/>
          <w:kern w:val="1"/>
          <w:sz w:val="28"/>
          <w:szCs w:val="28"/>
          <w:lang w:eastAsia="ar-SA"/>
        </w:rPr>
      </w:pPr>
      <w:r w:rsidRPr="00352A98">
        <w:rPr>
          <w:rFonts w:eastAsia="Arial Unicode MS"/>
          <w:color w:val="000000"/>
          <w:kern w:val="1"/>
          <w:sz w:val="28"/>
          <w:szCs w:val="28"/>
          <w:lang w:eastAsia="ar-SA"/>
        </w:rPr>
        <w:t xml:space="preserve">Общие условия осуществления законодательного регулирования рынка ценных бумаг. Регулирование профессиональной деятельности на рынке ценных бумаг – дилерской, брокерской, депозитарной, клиринговой, деятельности по управлению ценными бумагами, деятельности регистратора. </w:t>
      </w:r>
    </w:p>
    <w:p w14:paraId="06884BB9" w14:textId="77777777" w:rsidR="00352A98" w:rsidRPr="00352A98" w:rsidRDefault="00352A98" w:rsidP="00352A98">
      <w:pPr>
        <w:widowControl w:val="0"/>
        <w:suppressAutoHyphens/>
        <w:spacing w:line="276" w:lineRule="auto"/>
        <w:ind w:firstLine="709"/>
        <w:jc w:val="both"/>
        <w:rPr>
          <w:rFonts w:eastAsia="Arial Unicode MS"/>
          <w:color w:val="000000"/>
          <w:kern w:val="1"/>
          <w:sz w:val="28"/>
          <w:szCs w:val="28"/>
          <w:lang w:eastAsia="ar-SA"/>
        </w:rPr>
      </w:pPr>
      <w:r w:rsidRPr="00352A98">
        <w:rPr>
          <w:rFonts w:eastAsia="Arial Unicode MS"/>
          <w:color w:val="000000"/>
          <w:kern w:val="1"/>
          <w:sz w:val="28"/>
          <w:szCs w:val="28"/>
          <w:lang w:eastAsia="ar-SA"/>
        </w:rPr>
        <w:t xml:space="preserve">Цели и задачи государственного регулирования биржевой деятельности. Валютная биржа. Товарная биржа. Фондовая биржа. </w:t>
      </w:r>
    </w:p>
    <w:p w14:paraId="35CDA41E" w14:textId="77777777" w:rsidR="00352A98" w:rsidRPr="00352A98" w:rsidRDefault="00352A98" w:rsidP="00352A98">
      <w:pPr>
        <w:widowControl w:val="0"/>
        <w:suppressAutoHyphens/>
        <w:spacing w:line="276" w:lineRule="auto"/>
        <w:ind w:firstLine="709"/>
        <w:jc w:val="both"/>
        <w:rPr>
          <w:rFonts w:eastAsia="Arial Unicode MS"/>
          <w:color w:val="000000"/>
          <w:kern w:val="1"/>
          <w:sz w:val="28"/>
          <w:szCs w:val="28"/>
          <w:lang w:eastAsia="ar-SA"/>
        </w:rPr>
      </w:pPr>
      <w:r w:rsidRPr="00352A98">
        <w:rPr>
          <w:rFonts w:eastAsia="Arial Unicode MS"/>
          <w:color w:val="000000"/>
          <w:kern w:val="1"/>
          <w:sz w:val="28"/>
          <w:szCs w:val="28"/>
          <w:lang w:eastAsia="ar-SA"/>
        </w:rPr>
        <w:t xml:space="preserve">Банковская система. Правовое положение кредитных организаций. Особенности правового положения Центрального Банка России. Операции банков по привлечению денежных средств юридических лиц и граждан. Договор банковского вклада. Договор банковского счета. </w:t>
      </w:r>
    </w:p>
    <w:p w14:paraId="2D1DD74F" w14:textId="77777777" w:rsidR="00352A98" w:rsidRPr="00352A98" w:rsidRDefault="00352A98" w:rsidP="00352A98">
      <w:pPr>
        <w:widowControl w:val="0"/>
        <w:suppressAutoHyphens/>
        <w:spacing w:line="276" w:lineRule="auto"/>
        <w:ind w:firstLine="709"/>
        <w:jc w:val="both"/>
        <w:rPr>
          <w:rFonts w:eastAsia="Arial Unicode MS"/>
          <w:color w:val="000000"/>
          <w:kern w:val="1"/>
          <w:sz w:val="28"/>
          <w:szCs w:val="28"/>
          <w:lang w:eastAsia="ar-SA"/>
        </w:rPr>
      </w:pPr>
      <w:r w:rsidRPr="00352A98">
        <w:rPr>
          <w:rFonts w:eastAsia="Arial Unicode MS"/>
          <w:color w:val="000000"/>
          <w:kern w:val="1"/>
          <w:sz w:val="28"/>
          <w:szCs w:val="28"/>
          <w:lang w:eastAsia="ar-SA"/>
        </w:rPr>
        <w:t xml:space="preserve">Правовое регулирование кредитования. Договор займа. Кредитный договор. </w:t>
      </w:r>
    </w:p>
    <w:p w14:paraId="6CD9C551" w14:textId="77777777" w:rsidR="00352A98" w:rsidRPr="00352A98" w:rsidRDefault="00352A98" w:rsidP="00352A98">
      <w:pPr>
        <w:widowControl w:val="0"/>
        <w:suppressAutoHyphens/>
        <w:spacing w:line="276" w:lineRule="auto"/>
        <w:ind w:firstLine="709"/>
        <w:jc w:val="both"/>
        <w:rPr>
          <w:rFonts w:eastAsia="Arial Unicode MS"/>
          <w:color w:val="000000"/>
          <w:kern w:val="1"/>
          <w:sz w:val="28"/>
          <w:szCs w:val="28"/>
          <w:lang w:eastAsia="ar-SA"/>
        </w:rPr>
      </w:pPr>
      <w:r w:rsidRPr="00352A98">
        <w:rPr>
          <w:rFonts w:eastAsia="Arial Unicode MS"/>
          <w:color w:val="000000"/>
          <w:kern w:val="1"/>
          <w:sz w:val="28"/>
          <w:szCs w:val="28"/>
          <w:lang w:eastAsia="ar-SA"/>
        </w:rPr>
        <w:t xml:space="preserve">Государственное регулирование страховой деятельности. </w:t>
      </w:r>
    </w:p>
    <w:p w14:paraId="7973A989" w14:textId="77777777" w:rsidR="00352A98" w:rsidRPr="00352A98" w:rsidRDefault="00352A98" w:rsidP="00352A98">
      <w:pPr>
        <w:widowControl w:val="0"/>
        <w:suppressAutoHyphens/>
        <w:spacing w:line="276" w:lineRule="auto"/>
        <w:ind w:firstLine="709"/>
        <w:jc w:val="both"/>
        <w:rPr>
          <w:rFonts w:eastAsia="Arial Unicode MS"/>
          <w:color w:val="000000"/>
          <w:kern w:val="1"/>
          <w:sz w:val="28"/>
          <w:szCs w:val="28"/>
          <w:lang w:eastAsia="ar-SA"/>
        </w:rPr>
      </w:pPr>
      <w:r w:rsidRPr="00352A98">
        <w:rPr>
          <w:rFonts w:eastAsia="Arial Unicode MS"/>
          <w:color w:val="000000"/>
          <w:kern w:val="1"/>
          <w:sz w:val="28"/>
          <w:szCs w:val="28"/>
          <w:lang w:eastAsia="ar-SA"/>
        </w:rPr>
        <w:t xml:space="preserve">Правовое регулирование архитектурной и градостроительной деятельности. </w:t>
      </w:r>
    </w:p>
    <w:p w14:paraId="2EC1C7C9" w14:textId="653BE960" w:rsidR="007F35FD" w:rsidRPr="007F35FD" w:rsidRDefault="00352A98" w:rsidP="00352A98">
      <w:pPr>
        <w:widowControl w:val="0"/>
        <w:suppressAutoHyphens/>
        <w:spacing w:line="276" w:lineRule="auto"/>
        <w:ind w:firstLine="709"/>
        <w:jc w:val="both"/>
        <w:rPr>
          <w:rFonts w:eastAsia="Calibri"/>
          <w:bCs/>
          <w:sz w:val="28"/>
          <w:szCs w:val="28"/>
          <w:lang w:eastAsia="en-US"/>
        </w:rPr>
      </w:pPr>
      <w:r w:rsidRPr="00352A98">
        <w:rPr>
          <w:rFonts w:eastAsia="Arial Unicode MS"/>
          <w:color w:val="000000"/>
          <w:kern w:val="1"/>
          <w:sz w:val="28"/>
          <w:szCs w:val="28"/>
          <w:lang w:eastAsia="ar-SA"/>
        </w:rPr>
        <w:t>Правовое регулирование торговли, сферы бытовых услуг, общественного питания, рекламы, промышленной безопасности, геологии, легкой, пищевой, медицинской, горнорудной, лесной, металлургической, микробиологической, оборонной, полиграфической, парфюмерно-косметической, стекольной, химической, электронной и электротехнической промышленности. Информация, информатизация, средства массовой информации.</w:t>
      </w:r>
    </w:p>
    <w:bookmarkEnd w:id="6"/>
    <w:p w14:paraId="17069EFD" w14:textId="77777777" w:rsidR="007F35FD" w:rsidRPr="007F35FD" w:rsidRDefault="007F35FD" w:rsidP="007F35FD">
      <w:pPr>
        <w:widowControl w:val="0"/>
        <w:suppressAutoHyphens/>
        <w:spacing w:line="276" w:lineRule="auto"/>
        <w:ind w:firstLine="709"/>
        <w:jc w:val="both"/>
        <w:rPr>
          <w:rFonts w:eastAsia="Calibri"/>
          <w:bCs/>
          <w:sz w:val="28"/>
          <w:szCs w:val="28"/>
          <w:lang w:eastAsia="en-US"/>
        </w:rPr>
      </w:pPr>
    </w:p>
    <w:p w14:paraId="042DCC8A" w14:textId="77777777" w:rsidR="007F35FD" w:rsidRPr="007F35FD" w:rsidRDefault="007F35FD" w:rsidP="007F35FD">
      <w:pPr>
        <w:widowControl w:val="0"/>
        <w:suppressAutoHyphens/>
        <w:spacing w:line="276" w:lineRule="auto"/>
        <w:ind w:firstLine="709"/>
        <w:jc w:val="both"/>
        <w:rPr>
          <w:rFonts w:eastAsia="Calibri"/>
          <w:bCs/>
          <w:sz w:val="28"/>
          <w:szCs w:val="28"/>
          <w:lang w:eastAsia="en-US"/>
        </w:rPr>
      </w:pPr>
    </w:p>
    <w:bookmarkEnd w:id="5"/>
    <w:bookmarkEnd w:id="7"/>
    <w:p w14:paraId="71DA602D" w14:textId="299C0154" w:rsidR="00D66B45" w:rsidRPr="00AC3B94" w:rsidRDefault="00763B68" w:rsidP="00763B68">
      <w:pPr>
        <w:pStyle w:val="Default"/>
        <w:spacing w:line="360" w:lineRule="auto"/>
        <w:ind w:firstLine="709"/>
        <w:jc w:val="both"/>
        <w:rPr>
          <w:b/>
          <w:bCs/>
          <w:sz w:val="28"/>
          <w:szCs w:val="28"/>
        </w:rPr>
      </w:pPr>
      <w:r>
        <w:rPr>
          <w:rFonts w:eastAsia="Calibri"/>
          <w:sz w:val="28"/>
          <w:szCs w:val="28"/>
        </w:rPr>
        <w:br w:type="page"/>
      </w:r>
      <w:r w:rsidR="00D66B45" w:rsidRPr="00AC3B94">
        <w:rPr>
          <w:b/>
          <w:bCs/>
          <w:sz w:val="28"/>
          <w:szCs w:val="28"/>
        </w:rPr>
        <w:lastRenderedPageBreak/>
        <w:t>5.2. Учебно-тематический план</w:t>
      </w:r>
    </w:p>
    <w:p w14:paraId="61A89DF3" w14:textId="77777777" w:rsidR="00AC3B94" w:rsidRDefault="00AC3B94" w:rsidP="00763B68">
      <w:pPr>
        <w:pStyle w:val="Default"/>
        <w:spacing w:line="360" w:lineRule="auto"/>
        <w:ind w:firstLine="709"/>
        <w:jc w:val="both"/>
        <w:rPr>
          <w:sz w:val="28"/>
          <w:szCs w:val="28"/>
        </w:rPr>
      </w:pPr>
    </w:p>
    <w:tbl>
      <w:tblPr>
        <w:tblStyle w:val="1d"/>
        <w:tblW w:w="9776" w:type="dxa"/>
        <w:tblLayout w:type="fixed"/>
        <w:tblLook w:val="01E0" w:firstRow="1" w:lastRow="1" w:firstColumn="1" w:lastColumn="1" w:noHBand="0" w:noVBand="0"/>
      </w:tblPr>
      <w:tblGrid>
        <w:gridCol w:w="568"/>
        <w:gridCol w:w="2551"/>
        <w:gridCol w:w="709"/>
        <w:gridCol w:w="850"/>
        <w:gridCol w:w="851"/>
        <w:gridCol w:w="992"/>
        <w:gridCol w:w="709"/>
        <w:gridCol w:w="2546"/>
      </w:tblGrid>
      <w:tr w:rsidR="003E45DD" w:rsidRPr="006712B3" w14:paraId="611E55AF" w14:textId="77777777" w:rsidTr="0067002D">
        <w:tc>
          <w:tcPr>
            <w:tcW w:w="568" w:type="dxa"/>
            <w:vMerge w:val="restart"/>
          </w:tcPr>
          <w:p w14:paraId="1CC05A02" w14:textId="77777777" w:rsidR="003E45DD" w:rsidRPr="006712B3" w:rsidRDefault="003E45DD" w:rsidP="0067002D">
            <w:pPr>
              <w:jc w:val="center"/>
              <w:rPr>
                <w:rFonts w:eastAsia="Calibri"/>
                <w:b/>
                <w:lang w:eastAsia="en-US"/>
              </w:rPr>
            </w:pPr>
            <w:bookmarkStart w:id="8" w:name="_Hlk137723069"/>
            <w:r w:rsidRPr="006712B3">
              <w:rPr>
                <w:rFonts w:eastAsia="Calibri"/>
                <w:b/>
                <w:lang w:eastAsia="en-US"/>
              </w:rPr>
              <w:t>№</w:t>
            </w:r>
          </w:p>
          <w:p w14:paraId="1A49B354" w14:textId="77777777" w:rsidR="003E45DD" w:rsidRPr="006712B3" w:rsidRDefault="003E45DD" w:rsidP="0067002D">
            <w:pPr>
              <w:jc w:val="center"/>
              <w:rPr>
                <w:rFonts w:eastAsia="Calibri"/>
                <w:b/>
                <w:lang w:eastAsia="en-US"/>
              </w:rPr>
            </w:pPr>
            <w:r w:rsidRPr="006712B3">
              <w:rPr>
                <w:rFonts w:eastAsia="Calibri"/>
                <w:b/>
                <w:lang w:eastAsia="en-US"/>
              </w:rPr>
              <w:t>п/п</w:t>
            </w:r>
          </w:p>
        </w:tc>
        <w:tc>
          <w:tcPr>
            <w:tcW w:w="2551" w:type="dxa"/>
            <w:vMerge w:val="restart"/>
          </w:tcPr>
          <w:p w14:paraId="5E8C291F" w14:textId="212EBC05" w:rsidR="006712B3" w:rsidRPr="006712B3" w:rsidRDefault="003E45DD" w:rsidP="0067002D">
            <w:pPr>
              <w:jc w:val="center"/>
              <w:rPr>
                <w:rFonts w:eastAsia="Arial Unicode MS"/>
                <w:b/>
                <w:kern w:val="1"/>
                <w:lang w:eastAsia="ar-SA"/>
              </w:rPr>
            </w:pPr>
            <w:r w:rsidRPr="006712B3">
              <w:rPr>
                <w:rFonts w:eastAsia="Arial Unicode MS"/>
                <w:b/>
                <w:kern w:val="1"/>
                <w:lang w:eastAsia="ar-SA"/>
              </w:rPr>
              <w:t>Наименование</w:t>
            </w:r>
          </w:p>
          <w:p w14:paraId="187164A0" w14:textId="5801F7CC" w:rsidR="003E45DD" w:rsidRPr="006712B3" w:rsidRDefault="003E45DD" w:rsidP="0067002D">
            <w:pPr>
              <w:jc w:val="center"/>
              <w:rPr>
                <w:rFonts w:eastAsia="Calibri"/>
                <w:b/>
                <w:lang w:eastAsia="en-US"/>
              </w:rPr>
            </w:pPr>
            <w:r w:rsidRPr="006712B3">
              <w:rPr>
                <w:rFonts w:eastAsia="Arial Unicode MS"/>
                <w:b/>
                <w:kern w:val="1"/>
                <w:lang w:eastAsia="ar-SA"/>
              </w:rPr>
              <w:t>тем (разделов) дисциплины</w:t>
            </w:r>
          </w:p>
        </w:tc>
        <w:tc>
          <w:tcPr>
            <w:tcW w:w="4111" w:type="dxa"/>
            <w:gridSpan w:val="5"/>
          </w:tcPr>
          <w:p w14:paraId="512E1010" w14:textId="77777777" w:rsidR="003E45DD" w:rsidRPr="006712B3" w:rsidRDefault="003E45DD" w:rsidP="0067002D">
            <w:pPr>
              <w:jc w:val="center"/>
              <w:rPr>
                <w:rFonts w:eastAsia="Calibri"/>
                <w:b/>
                <w:lang w:eastAsia="en-US"/>
              </w:rPr>
            </w:pPr>
            <w:r w:rsidRPr="006712B3">
              <w:rPr>
                <w:rFonts w:eastAsia="Calibri"/>
                <w:b/>
                <w:lang w:eastAsia="en-US"/>
              </w:rPr>
              <w:t>Трудоёмкость в часах</w:t>
            </w:r>
          </w:p>
        </w:tc>
        <w:tc>
          <w:tcPr>
            <w:tcW w:w="2546" w:type="dxa"/>
            <w:vMerge w:val="restart"/>
          </w:tcPr>
          <w:p w14:paraId="6F2B09A8" w14:textId="77777777" w:rsidR="003E45DD" w:rsidRPr="006712B3" w:rsidRDefault="003E45DD" w:rsidP="0067002D">
            <w:pPr>
              <w:jc w:val="center"/>
              <w:rPr>
                <w:rFonts w:eastAsia="Calibri"/>
                <w:b/>
                <w:lang w:eastAsia="en-US"/>
              </w:rPr>
            </w:pPr>
            <w:r w:rsidRPr="006712B3">
              <w:rPr>
                <w:rFonts w:eastAsia="Calibri"/>
                <w:b/>
                <w:lang w:eastAsia="en-US"/>
              </w:rPr>
              <w:t>Формы текущего контроля успеваемости</w:t>
            </w:r>
          </w:p>
        </w:tc>
      </w:tr>
      <w:tr w:rsidR="003E45DD" w:rsidRPr="006712B3" w14:paraId="308534EF" w14:textId="77777777" w:rsidTr="0067002D">
        <w:trPr>
          <w:trHeight w:val="276"/>
        </w:trPr>
        <w:tc>
          <w:tcPr>
            <w:tcW w:w="568" w:type="dxa"/>
            <w:vMerge/>
          </w:tcPr>
          <w:p w14:paraId="63CA0AE4" w14:textId="77777777" w:rsidR="003E45DD" w:rsidRPr="006712B3" w:rsidRDefault="003E45DD" w:rsidP="0067002D">
            <w:pPr>
              <w:jc w:val="center"/>
              <w:rPr>
                <w:rFonts w:eastAsia="Calibri"/>
                <w:b/>
                <w:lang w:eastAsia="en-US"/>
              </w:rPr>
            </w:pPr>
          </w:p>
        </w:tc>
        <w:tc>
          <w:tcPr>
            <w:tcW w:w="2551" w:type="dxa"/>
            <w:vMerge/>
          </w:tcPr>
          <w:p w14:paraId="5910B161" w14:textId="77777777" w:rsidR="003E45DD" w:rsidRPr="006712B3" w:rsidRDefault="003E45DD" w:rsidP="0067002D">
            <w:pPr>
              <w:jc w:val="center"/>
              <w:rPr>
                <w:rFonts w:eastAsia="Calibri"/>
                <w:b/>
                <w:lang w:eastAsia="en-US"/>
              </w:rPr>
            </w:pPr>
          </w:p>
        </w:tc>
        <w:tc>
          <w:tcPr>
            <w:tcW w:w="709" w:type="dxa"/>
            <w:vMerge w:val="restart"/>
            <w:textDirection w:val="btLr"/>
          </w:tcPr>
          <w:p w14:paraId="7071CD4C" w14:textId="77777777" w:rsidR="003E45DD" w:rsidRPr="006712B3" w:rsidRDefault="003E45DD" w:rsidP="0067002D">
            <w:pPr>
              <w:widowControl w:val="0"/>
              <w:suppressAutoHyphens/>
              <w:jc w:val="center"/>
              <w:rPr>
                <w:rFonts w:eastAsia="Calibri"/>
                <w:b/>
                <w:lang w:eastAsia="en-US"/>
              </w:rPr>
            </w:pPr>
            <w:r w:rsidRPr="006712B3">
              <w:rPr>
                <w:rFonts w:eastAsia="Calibri"/>
                <w:b/>
                <w:lang w:eastAsia="en-US"/>
              </w:rPr>
              <w:t>Всего</w:t>
            </w:r>
          </w:p>
        </w:tc>
        <w:tc>
          <w:tcPr>
            <w:tcW w:w="2693" w:type="dxa"/>
            <w:gridSpan w:val="3"/>
          </w:tcPr>
          <w:p w14:paraId="58DDCE80" w14:textId="397D6B8A" w:rsidR="003E45DD" w:rsidRPr="006712B3" w:rsidRDefault="00564C35" w:rsidP="0067002D">
            <w:pPr>
              <w:jc w:val="center"/>
              <w:rPr>
                <w:rFonts w:eastAsia="Calibri"/>
                <w:b/>
                <w:lang w:eastAsia="en-US"/>
              </w:rPr>
            </w:pPr>
            <w:r w:rsidRPr="006712B3">
              <w:rPr>
                <w:rFonts w:eastAsia="Calibri"/>
                <w:b/>
                <w:lang w:eastAsia="en-US"/>
              </w:rPr>
              <w:t>Контактная работа -</w:t>
            </w:r>
            <w:r w:rsidR="003E45DD" w:rsidRPr="006712B3">
              <w:rPr>
                <w:rFonts w:eastAsia="Calibri"/>
                <w:b/>
                <w:lang w:eastAsia="en-US"/>
              </w:rPr>
              <w:t>Аудиторная работа</w:t>
            </w:r>
          </w:p>
        </w:tc>
        <w:tc>
          <w:tcPr>
            <w:tcW w:w="709" w:type="dxa"/>
            <w:vMerge w:val="restart"/>
            <w:textDirection w:val="btLr"/>
          </w:tcPr>
          <w:p w14:paraId="5047E1EF" w14:textId="77777777" w:rsidR="003E45DD" w:rsidRPr="006712B3" w:rsidRDefault="003E45DD" w:rsidP="0067002D">
            <w:pPr>
              <w:jc w:val="center"/>
              <w:rPr>
                <w:rFonts w:eastAsia="Calibri"/>
                <w:b/>
                <w:lang w:eastAsia="en-US"/>
              </w:rPr>
            </w:pPr>
            <w:r w:rsidRPr="006712B3">
              <w:rPr>
                <w:rFonts w:eastAsia="Calibri"/>
                <w:b/>
                <w:lang w:eastAsia="en-US"/>
              </w:rPr>
              <w:t>Самостоятельная работа</w:t>
            </w:r>
          </w:p>
        </w:tc>
        <w:tc>
          <w:tcPr>
            <w:tcW w:w="2546" w:type="dxa"/>
            <w:vMerge/>
            <w:textDirection w:val="btLr"/>
          </w:tcPr>
          <w:p w14:paraId="70B37B11" w14:textId="77777777" w:rsidR="003E45DD" w:rsidRPr="006712B3" w:rsidRDefault="003E45DD" w:rsidP="0067002D">
            <w:pPr>
              <w:jc w:val="center"/>
              <w:rPr>
                <w:rFonts w:eastAsia="Calibri"/>
                <w:b/>
                <w:lang w:eastAsia="en-US"/>
              </w:rPr>
            </w:pPr>
          </w:p>
        </w:tc>
      </w:tr>
      <w:tr w:rsidR="003E45DD" w:rsidRPr="006712B3" w14:paraId="0BC9B975" w14:textId="77777777" w:rsidTr="0067002D">
        <w:trPr>
          <w:trHeight w:val="2574"/>
        </w:trPr>
        <w:tc>
          <w:tcPr>
            <w:tcW w:w="568" w:type="dxa"/>
            <w:vMerge/>
          </w:tcPr>
          <w:p w14:paraId="014C951C" w14:textId="77777777" w:rsidR="003E45DD" w:rsidRPr="006712B3" w:rsidRDefault="003E45DD" w:rsidP="00AF3BD5">
            <w:pPr>
              <w:jc w:val="center"/>
              <w:rPr>
                <w:rFonts w:eastAsia="Calibri"/>
                <w:b/>
                <w:lang w:eastAsia="en-US"/>
              </w:rPr>
            </w:pPr>
          </w:p>
        </w:tc>
        <w:tc>
          <w:tcPr>
            <w:tcW w:w="2551" w:type="dxa"/>
            <w:vMerge/>
          </w:tcPr>
          <w:p w14:paraId="7201164E" w14:textId="77777777" w:rsidR="003E45DD" w:rsidRPr="006712B3" w:rsidRDefault="003E45DD" w:rsidP="0067002D">
            <w:pPr>
              <w:rPr>
                <w:rFonts w:eastAsia="Calibri"/>
                <w:b/>
                <w:lang w:eastAsia="en-US"/>
              </w:rPr>
            </w:pPr>
          </w:p>
        </w:tc>
        <w:tc>
          <w:tcPr>
            <w:tcW w:w="709" w:type="dxa"/>
            <w:vMerge/>
            <w:textDirection w:val="btLr"/>
          </w:tcPr>
          <w:p w14:paraId="2EC1A4F3" w14:textId="77777777" w:rsidR="003E45DD" w:rsidRPr="006712B3" w:rsidRDefault="003E45DD" w:rsidP="006712B3">
            <w:pPr>
              <w:jc w:val="center"/>
              <w:rPr>
                <w:rFonts w:eastAsia="Calibri"/>
                <w:b/>
                <w:lang w:eastAsia="en-US"/>
              </w:rPr>
            </w:pPr>
          </w:p>
        </w:tc>
        <w:tc>
          <w:tcPr>
            <w:tcW w:w="850" w:type="dxa"/>
            <w:textDirection w:val="btLr"/>
          </w:tcPr>
          <w:p w14:paraId="55E1D1F9" w14:textId="77777777" w:rsidR="003E45DD" w:rsidRPr="006712B3" w:rsidRDefault="003E45DD" w:rsidP="006712B3">
            <w:pPr>
              <w:jc w:val="center"/>
              <w:rPr>
                <w:rFonts w:eastAsia="Calibri"/>
                <w:b/>
                <w:lang w:eastAsia="en-US"/>
              </w:rPr>
            </w:pPr>
            <w:r w:rsidRPr="006712B3">
              <w:rPr>
                <w:rFonts w:eastAsia="Calibri"/>
                <w:b/>
                <w:lang w:eastAsia="en-US"/>
              </w:rPr>
              <w:t xml:space="preserve">Общая, в </w:t>
            </w:r>
            <w:proofErr w:type="gramStart"/>
            <w:r w:rsidRPr="006712B3">
              <w:rPr>
                <w:rFonts w:eastAsia="Calibri"/>
                <w:b/>
                <w:lang w:eastAsia="en-US"/>
              </w:rPr>
              <w:t>т.ч.</w:t>
            </w:r>
            <w:proofErr w:type="gramEnd"/>
          </w:p>
        </w:tc>
        <w:tc>
          <w:tcPr>
            <w:tcW w:w="851" w:type="dxa"/>
            <w:textDirection w:val="btLr"/>
          </w:tcPr>
          <w:p w14:paraId="5341132D" w14:textId="77777777" w:rsidR="003E45DD" w:rsidRPr="006712B3" w:rsidRDefault="003E45DD" w:rsidP="006712B3">
            <w:pPr>
              <w:jc w:val="center"/>
              <w:rPr>
                <w:rFonts w:eastAsia="Calibri"/>
                <w:b/>
                <w:lang w:eastAsia="en-US"/>
              </w:rPr>
            </w:pPr>
            <w:r w:rsidRPr="006712B3">
              <w:rPr>
                <w:rFonts w:eastAsia="Calibri"/>
                <w:b/>
                <w:lang w:eastAsia="en-US"/>
              </w:rPr>
              <w:t>Лекции</w:t>
            </w:r>
          </w:p>
        </w:tc>
        <w:tc>
          <w:tcPr>
            <w:tcW w:w="992" w:type="dxa"/>
            <w:textDirection w:val="btLr"/>
          </w:tcPr>
          <w:p w14:paraId="02897766" w14:textId="77777777" w:rsidR="003E45DD" w:rsidRPr="006712B3" w:rsidRDefault="003E45DD" w:rsidP="006712B3">
            <w:pPr>
              <w:jc w:val="center"/>
              <w:rPr>
                <w:rFonts w:eastAsia="Calibri"/>
                <w:b/>
                <w:lang w:eastAsia="en-US"/>
              </w:rPr>
            </w:pPr>
            <w:r w:rsidRPr="006712B3">
              <w:rPr>
                <w:rFonts w:eastAsia="Calibri"/>
                <w:b/>
                <w:lang w:eastAsia="en-US"/>
              </w:rPr>
              <w:t>Семинары, практические занятия</w:t>
            </w:r>
          </w:p>
        </w:tc>
        <w:tc>
          <w:tcPr>
            <w:tcW w:w="709" w:type="dxa"/>
            <w:vMerge/>
          </w:tcPr>
          <w:p w14:paraId="6EB6338F" w14:textId="77777777" w:rsidR="003E45DD" w:rsidRPr="006712B3" w:rsidRDefault="003E45DD" w:rsidP="006712B3">
            <w:pPr>
              <w:jc w:val="center"/>
              <w:rPr>
                <w:rFonts w:eastAsia="Calibri"/>
                <w:b/>
                <w:lang w:eastAsia="en-US"/>
              </w:rPr>
            </w:pPr>
          </w:p>
        </w:tc>
        <w:tc>
          <w:tcPr>
            <w:tcW w:w="2546" w:type="dxa"/>
            <w:vMerge/>
          </w:tcPr>
          <w:p w14:paraId="5EE4D4EF" w14:textId="77777777" w:rsidR="003E45DD" w:rsidRPr="006712B3" w:rsidRDefault="003E45DD" w:rsidP="006712B3">
            <w:pPr>
              <w:jc w:val="center"/>
              <w:rPr>
                <w:rFonts w:eastAsia="Calibri"/>
                <w:b/>
                <w:lang w:eastAsia="en-US"/>
              </w:rPr>
            </w:pPr>
          </w:p>
        </w:tc>
      </w:tr>
      <w:tr w:rsidR="0067002D" w:rsidRPr="006712B3" w14:paraId="6900EC74" w14:textId="77777777" w:rsidTr="0067002D">
        <w:trPr>
          <w:trHeight w:val="421"/>
        </w:trPr>
        <w:tc>
          <w:tcPr>
            <w:tcW w:w="568" w:type="dxa"/>
          </w:tcPr>
          <w:p w14:paraId="6D21F30C" w14:textId="77777777" w:rsidR="0067002D" w:rsidRPr="006712B3" w:rsidRDefault="0067002D" w:rsidP="0067002D">
            <w:pPr>
              <w:widowControl w:val="0"/>
              <w:autoSpaceDE w:val="0"/>
              <w:autoSpaceDN w:val="0"/>
              <w:adjustRightInd w:val="0"/>
              <w:jc w:val="center"/>
              <w:rPr>
                <w:lang w:eastAsia="en-US"/>
              </w:rPr>
            </w:pPr>
            <w:bookmarkStart w:id="9" w:name="_Hlk47015694"/>
          </w:p>
        </w:tc>
        <w:tc>
          <w:tcPr>
            <w:tcW w:w="2551" w:type="dxa"/>
          </w:tcPr>
          <w:p w14:paraId="414F779C" w14:textId="77777777" w:rsidR="00882A3A" w:rsidRDefault="00882A3A" w:rsidP="0067002D">
            <w:pPr>
              <w:widowControl w:val="0"/>
              <w:rPr>
                <w:rStyle w:val="afc"/>
                <w:b w:val="0"/>
              </w:rPr>
            </w:pPr>
            <w:r w:rsidRPr="00882A3A">
              <w:rPr>
                <w:rStyle w:val="afc"/>
                <w:b w:val="0"/>
              </w:rPr>
              <w:t xml:space="preserve">Тема 1. </w:t>
            </w:r>
          </w:p>
          <w:p w14:paraId="5F9B993B" w14:textId="77777777" w:rsidR="0067002D" w:rsidRDefault="00882A3A" w:rsidP="0067002D">
            <w:pPr>
              <w:widowControl w:val="0"/>
              <w:rPr>
                <w:rStyle w:val="afc"/>
                <w:rFonts w:eastAsia="Calibri"/>
                <w:b w:val="0"/>
              </w:rPr>
            </w:pPr>
            <w:r w:rsidRPr="00882A3A">
              <w:rPr>
                <w:rStyle w:val="afc"/>
                <w:b w:val="0"/>
              </w:rPr>
              <w:t>Понятие предпринимательской деятельности и предпринимательского права. Общие положения о правовом регулировании предпринимательской деятельности</w:t>
            </w:r>
            <w:r w:rsidRPr="00882A3A">
              <w:rPr>
                <w:rStyle w:val="afc"/>
                <w:rFonts w:eastAsia="Calibri"/>
                <w:b w:val="0"/>
              </w:rPr>
              <w:t xml:space="preserve"> </w:t>
            </w:r>
          </w:p>
          <w:p w14:paraId="4A760014" w14:textId="26345938" w:rsidR="00882A3A" w:rsidRPr="006712B3" w:rsidRDefault="00882A3A" w:rsidP="0067002D">
            <w:pPr>
              <w:widowControl w:val="0"/>
              <w:rPr>
                <w:rFonts w:eastAsia="Calibri"/>
                <w:color w:val="000000"/>
                <w:shd w:val="clear" w:color="auto" w:fill="FFFFFF"/>
                <w:lang w:eastAsia="en-US"/>
              </w:rPr>
            </w:pPr>
          </w:p>
        </w:tc>
        <w:tc>
          <w:tcPr>
            <w:tcW w:w="709" w:type="dxa"/>
          </w:tcPr>
          <w:p w14:paraId="2BEDEEAF" w14:textId="67D04D6C" w:rsidR="0067002D" w:rsidRPr="006712B3" w:rsidRDefault="00A63891" w:rsidP="0067002D">
            <w:pPr>
              <w:widowControl w:val="0"/>
              <w:autoSpaceDE w:val="0"/>
              <w:autoSpaceDN w:val="0"/>
              <w:adjustRightInd w:val="0"/>
              <w:jc w:val="center"/>
              <w:rPr>
                <w:lang w:eastAsia="en-US"/>
              </w:rPr>
            </w:pPr>
            <w:r>
              <w:rPr>
                <w:lang w:eastAsia="en-US"/>
              </w:rPr>
              <w:t>15</w:t>
            </w:r>
          </w:p>
        </w:tc>
        <w:tc>
          <w:tcPr>
            <w:tcW w:w="850" w:type="dxa"/>
          </w:tcPr>
          <w:p w14:paraId="61EA8D3C" w14:textId="3F27340B" w:rsidR="0067002D" w:rsidRPr="006712B3" w:rsidRDefault="00A63891" w:rsidP="0067002D">
            <w:pPr>
              <w:widowControl w:val="0"/>
              <w:autoSpaceDE w:val="0"/>
              <w:autoSpaceDN w:val="0"/>
              <w:adjustRightInd w:val="0"/>
              <w:jc w:val="center"/>
              <w:rPr>
                <w:lang w:eastAsia="en-US"/>
              </w:rPr>
            </w:pPr>
            <w:r>
              <w:rPr>
                <w:lang w:eastAsia="en-US"/>
              </w:rPr>
              <w:t>2</w:t>
            </w:r>
          </w:p>
        </w:tc>
        <w:tc>
          <w:tcPr>
            <w:tcW w:w="851" w:type="dxa"/>
          </w:tcPr>
          <w:p w14:paraId="7E391295" w14:textId="48FA084C" w:rsidR="0067002D" w:rsidRPr="006712B3" w:rsidRDefault="004D1BA5" w:rsidP="0067002D">
            <w:pPr>
              <w:widowControl w:val="0"/>
              <w:autoSpaceDE w:val="0"/>
              <w:autoSpaceDN w:val="0"/>
              <w:adjustRightInd w:val="0"/>
              <w:jc w:val="center"/>
              <w:rPr>
                <w:lang w:eastAsia="en-US"/>
              </w:rPr>
            </w:pPr>
            <w:r>
              <w:rPr>
                <w:lang w:eastAsia="en-US"/>
              </w:rPr>
              <w:t>1</w:t>
            </w:r>
          </w:p>
        </w:tc>
        <w:tc>
          <w:tcPr>
            <w:tcW w:w="992" w:type="dxa"/>
          </w:tcPr>
          <w:p w14:paraId="6E8ACB86" w14:textId="44D1DAE7" w:rsidR="0067002D" w:rsidRPr="006712B3" w:rsidRDefault="00273914" w:rsidP="0067002D">
            <w:pPr>
              <w:widowControl w:val="0"/>
              <w:autoSpaceDE w:val="0"/>
              <w:autoSpaceDN w:val="0"/>
              <w:adjustRightInd w:val="0"/>
              <w:jc w:val="center"/>
              <w:rPr>
                <w:lang w:eastAsia="en-US"/>
              </w:rPr>
            </w:pPr>
            <w:r>
              <w:rPr>
                <w:lang w:eastAsia="en-US"/>
              </w:rPr>
              <w:t>1</w:t>
            </w:r>
          </w:p>
        </w:tc>
        <w:tc>
          <w:tcPr>
            <w:tcW w:w="709" w:type="dxa"/>
          </w:tcPr>
          <w:p w14:paraId="5DAEB503" w14:textId="50C89340" w:rsidR="0067002D" w:rsidRPr="006712B3" w:rsidRDefault="00273914" w:rsidP="0067002D">
            <w:pPr>
              <w:widowControl w:val="0"/>
              <w:autoSpaceDE w:val="0"/>
              <w:autoSpaceDN w:val="0"/>
              <w:adjustRightInd w:val="0"/>
              <w:jc w:val="center"/>
              <w:rPr>
                <w:lang w:eastAsia="en-US"/>
              </w:rPr>
            </w:pPr>
            <w:r>
              <w:rPr>
                <w:lang w:eastAsia="en-US"/>
              </w:rPr>
              <w:t>13</w:t>
            </w:r>
          </w:p>
        </w:tc>
        <w:tc>
          <w:tcPr>
            <w:tcW w:w="2546" w:type="dxa"/>
          </w:tcPr>
          <w:p w14:paraId="44787D38" w14:textId="77777777" w:rsidR="0067002D" w:rsidRDefault="0067002D" w:rsidP="0067002D">
            <w:pPr>
              <w:widowControl w:val="0"/>
              <w:autoSpaceDE w:val="0"/>
              <w:autoSpaceDN w:val="0"/>
              <w:adjustRightInd w:val="0"/>
              <w:rPr>
                <w:rFonts w:eastAsia="Calibri"/>
                <w:kern w:val="24"/>
                <w:lang w:eastAsia="en-US"/>
              </w:rPr>
            </w:pPr>
            <w:r w:rsidRPr="0080479E">
              <w:rPr>
                <w:rFonts w:eastAsia="Calibri"/>
                <w:kern w:val="24"/>
                <w:lang w:eastAsia="en-US"/>
              </w:rPr>
              <w:t>Доклады, учебные презентации, фронтальный опрос-рефлексия, групповая дискуссия.</w:t>
            </w:r>
            <w:r w:rsidR="00DF4178">
              <w:rPr>
                <w:rFonts w:eastAsia="Calibri"/>
                <w:kern w:val="24"/>
                <w:lang w:eastAsia="en-US"/>
              </w:rPr>
              <w:t xml:space="preserve"> </w:t>
            </w:r>
            <w:r w:rsidR="00DF4178" w:rsidRPr="00DF4178">
              <w:rPr>
                <w:rFonts w:eastAsia="Calibri"/>
                <w:kern w:val="24"/>
                <w:lang w:eastAsia="en-US"/>
              </w:rPr>
              <w:t>Работа с нормативно-правовыми актами</w:t>
            </w:r>
          </w:p>
          <w:p w14:paraId="1ADB455E" w14:textId="32BFECA5" w:rsidR="00DE75B6" w:rsidRPr="006712B3" w:rsidRDefault="00DE75B6" w:rsidP="0067002D">
            <w:pPr>
              <w:widowControl w:val="0"/>
              <w:autoSpaceDE w:val="0"/>
              <w:autoSpaceDN w:val="0"/>
              <w:adjustRightInd w:val="0"/>
              <w:rPr>
                <w:rFonts w:eastAsia="Calibri"/>
                <w:kern w:val="24"/>
                <w:lang w:eastAsia="en-US"/>
              </w:rPr>
            </w:pPr>
          </w:p>
        </w:tc>
      </w:tr>
      <w:tr w:rsidR="0067002D" w:rsidRPr="006712B3" w14:paraId="2DCBE18C" w14:textId="77777777" w:rsidTr="0067002D">
        <w:trPr>
          <w:trHeight w:val="421"/>
        </w:trPr>
        <w:tc>
          <w:tcPr>
            <w:tcW w:w="568" w:type="dxa"/>
          </w:tcPr>
          <w:p w14:paraId="43D109D6" w14:textId="77777777" w:rsidR="0067002D" w:rsidRPr="006712B3" w:rsidRDefault="0067002D" w:rsidP="0067002D">
            <w:pPr>
              <w:widowControl w:val="0"/>
              <w:autoSpaceDE w:val="0"/>
              <w:autoSpaceDN w:val="0"/>
              <w:adjustRightInd w:val="0"/>
              <w:jc w:val="center"/>
              <w:rPr>
                <w:lang w:eastAsia="en-US"/>
              </w:rPr>
            </w:pPr>
          </w:p>
        </w:tc>
        <w:tc>
          <w:tcPr>
            <w:tcW w:w="2551" w:type="dxa"/>
          </w:tcPr>
          <w:p w14:paraId="115A7C0D" w14:textId="77777777" w:rsidR="00882A3A" w:rsidRDefault="00882A3A" w:rsidP="0067002D">
            <w:pPr>
              <w:widowControl w:val="0"/>
              <w:rPr>
                <w:rStyle w:val="afc"/>
                <w:b w:val="0"/>
              </w:rPr>
            </w:pPr>
            <w:r w:rsidRPr="00882A3A">
              <w:rPr>
                <w:rStyle w:val="afc"/>
                <w:b w:val="0"/>
              </w:rPr>
              <w:t xml:space="preserve">Тема 2. </w:t>
            </w:r>
          </w:p>
          <w:p w14:paraId="45732305" w14:textId="5F2B0B39" w:rsidR="0067002D" w:rsidRPr="006712B3" w:rsidRDefault="00882A3A" w:rsidP="0067002D">
            <w:pPr>
              <w:widowControl w:val="0"/>
              <w:rPr>
                <w:kern w:val="1"/>
                <w:lang w:eastAsia="ar-SA"/>
              </w:rPr>
            </w:pPr>
            <w:r w:rsidRPr="00882A3A">
              <w:rPr>
                <w:rStyle w:val="afc"/>
                <w:b w:val="0"/>
              </w:rPr>
              <w:t>Предпринимательское законодательство</w:t>
            </w:r>
          </w:p>
        </w:tc>
        <w:tc>
          <w:tcPr>
            <w:tcW w:w="709" w:type="dxa"/>
          </w:tcPr>
          <w:p w14:paraId="6D134D35" w14:textId="4D793F2A" w:rsidR="0067002D" w:rsidRPr="006712B3" w:rsidRDefault="00A63891" w:rsidP="0067002D">
            <w:pPr>
              <w:widowControl w:val="0"/>
              <w:autoSpaceDE w:val="0"/>
              <w:autoSpaceDN w:val="0"/>
              <w:adjustRightInd w:val="0"/>
              <w:jc w:val="center"/>
              <w:rPr>
                <w:lang w:eastAsia="en-US"/>
              </w:rPr>
            </w:pPr>
            <w:r>
              <w:rPr>
                <w:lang w:eastAsia="en-US"/>
              </w:rPr>
              <w:t>15</w:t>
            </w:r>
          </w:p>
        </w:tc>
        <w:tc>
          <w:tcPr>
            <w:tcW w:w="850" w:type="dxa"/>
          </w:tcPr>
          <w:p w14:paraId="1885D4A8" w14:textId="3D371FF8" w:rsidR="0067002D" w:rsidRPr="006712B3" w:rsidRDefault="00A63891" w:rsidP="0067002D">
            <w:pPr>
              <w:widowControl w:val="0"/>
              <w:autoSpaceDE w:val="0"/>
              <w:autoSpaceDN w:val="0"/>
              <w:adjustRightInd w:val="0"/>
              <w:jc w:val="center"/>
              <w:rPr>
                <w:lang w:eastAsia="en-US"/>
              </w:rPr>
            </w:pPr>
            <w:r>
              <w:rPr>
                <w:lang w:eastAsia="en-US"/>
              </w:rPr>
              <w:t>2</w:t>
            </w:r>
          </w:p>
        </w:tc>
        <w:tc>
          <w:tcPr>
            <w:tcW w:w="851" w:type="dxa"/>
          </w:tcPr>
          <w:p w14:paraId="613BE1CF" w14:textId="3B1D2EE4" w:rsidR="0067002D" w:rsidRPr="006712B3" w:rsidRDefault="004D1BA5" w:rsidP="0067002D">
            <w:pPr>
              <w:widowControl w:val="0"/>
              <w:autoSpaceDE w:val="0"/>
              <w:autoSpaceDN w:val="0"/>
              <w:adjustRightInd w:val="0"/>
              <w:jc w:val="center"/>
              <w:rPr>
                <w:lang w:eastAsia="en-US"/>
              </w:rPr>
            </w:pPr>
            <w:r>
              <w:rPr>
                <w:lang w:eastAsia="en-US"/>
              </w:rPr>
              <w:t>1</w:t>
            </w:r>
          </w:p>
        </w:tc>
        <w:tc>
          <w:tcPr>
            <w:tcW w:w="992" w:type="dxa"/>
          </w:tcPr>
          <w:p w14:paraId="5152A58E" w14:textId="242A04C1" w:rsidR="0067002D" w:rsidRPr="006712B3" w:rsidRDefault="00273914" w:rsidP="0067002D">
            <w:pPr>
              <w:widowControl w:val="0"/>
              <w:autoSpaceDE w:val="0"/>
              <w:autoSpaceDN w:val="0"/>
              <w:adjustRightInd w:val="0"/>
              <w:jc w:val="center"/>
              <w:rPr>
                <w:lang w:eastAsia="en-US"/>
              </w:rPr>
            </w:pPr>
            <w:r>
              <w:rPr>
                <w:lang w:eastAsia="en-US"/>
              </w:rPr>
              <w:t>1</w:t>
            </w:r>
          </w:p>
        </w:tc>
        <w:tc>
          <w:tcPr>
            <w:tcW w:w="709" w:type="dxa"/>
          </w:tcPr>
          <w:p w14:paraId="6AA60CE1" w14:textId="77362E0F" w:rsidR="0067002D" w:rsidRPr="006712B3" w:rsidRDefault="00273914" w:rsidP="0067002D">
            <w:pPr>
              <w:widowControl w:val="0"/>
              <w:autoSpaceDE w:val="0"/>
              <w:autoSpaceDN w:val="0"/>
              <w:adjustRightInd w:val="0"/>
              <w:jc w:val="center"/>
              <w:rPr>
                <w:lang w:eastAsia="en-US"/>
              </w:rPr>
            </w:pPr>
            <w:r>
              <w:rPr>
                <w:lang w:eastAsia="en-US"/>
              </w:rPr>
              <w:t>13</w:t>
            </w:r>
          </w:p>
        </w:tc>
        <w:tc>
          <w:tcPr>
            <w:tcW w:w="2546" w:type="dxa"/>
          </w:tcPr>
          <w:p w14:paraId="62523731" w14:textId="77777777" w:rsidR="0067002D" w:rsidRDefault="00DF4178" w:rsidP="0067002D">
            <w:pPr>
              <w:widowControl w:val="0"/>
              <w:autoSpaceDE w:val="0"/>
              <w:autoSpaceDN w:val="0"/>
              <w:adjustRightInd w:val="0"/>
              <w:rPr>
                <w:rFonts w:eastAsia="Calibri"/>
                <w:kern w:val="24"/>
                <w:lang w:eastAsia="en-US"/>
              </w:rPr>
            </w:pPr>
            <w:r w:rsidRPr="00DF4178">
              <w:rPr>
                <w:rFonts w:eastAsia="Calibri"/>
                <w:kern w:val="24"/>
                <w:lang w:eastAsia="en-US"/>
              </w:rPr>
              <w:t>Доклады, учебные презентации, фронтальный опрос-рефлексия, групповая дискуссия. Работа с нормативно-правовыми актами</w:t>
            </w:r>
          </w:p>
          <w:p w14:paraId="7F48FAD6" w14:textId="7B67041A" w:rsidR="00882A3A" w:rsidRPr="006712B3" w:rsidRDefault="00882A3A" w:rsidP="0067002D">
            <w:pPr>
              <w:widowControl w:val="0"/>
              <w:autoSpaceDE w:val="0"/>
              <w:autoSpaceDN w:val="0"/>
              <w:adjustRightInd w:val="0"/>
              <w:rPr>
                <w:rFonts w:eastAsia="Calibri"/>
                <w:kern w:val="24"/>
                <w:lang w:eastAsia="en-US"/>
              </w:rPr>
            </w:pPr>
          </w:p>
        </w:tc>
      </w:tr>
      <w:tr w:rsidR="00DF4178" w:rsidRPr="006712B3" w14:paraId="57224F64" w14:textId="77777777" w:rsidTr="0067002D">
        <w:trPr>
          <w:trHeight w:val="421"/>
        </w:trPr>
        <w:tc>
          <w:tcPr>
            <w:tcW w:w="568" w:type="dxa"/>
          </w:tcPr>
          <w:p w14:paraId="1EEBA51D" w14:textId="77777777" w:rsidR="00DF4178" w:rsidRPr="006712B3" w:rsidRDefault="00DF4178" w:rsidP="00DF4178">
            <w:pPr>
              <w:widowControl w:val="0"/>
              <w:autoSpaceDE w:val="0"/>
              <w:autoSpaceDN w:val="0"/>
              <w:adjustRightInd w:val="0"/>
              <w:jc w:val="center"/>
              <w:rPr>
                <w:lang w:eastAsia="en-US"/>
              </w:rPr>
            </w:pPr>
          </w:p>
        </w:tc>
        <w:tc>
          <w:tcPr>
            <w:tcW w:w="2551" w:type="dxa"/>
          </w:tcPr>
          <w:p w14:paraId="7E19939B" w14:textId="77777777" w:rsidR="00882A3A" w:rsidRDefault="00882A3A" w:rsidP="00DF4178">
            <w:pPr>
              <w:widowControl w:val="0"/>
              <w:rPr>
                <w:rStyle w:val="afc"/>
                <w:b w:val="0"/>
              </w:rPr>
            </w:pPr>
            <w:r w:rsidRPr="00882A3A">
              <w:rPr>
                <w:rStyle w:val="afc"/>
                <w:b w:val="0"/>
              </w:rPr>
              <w:t xml:space="preserve">Тема 3. </w:t>
            </w:r>
          </w:p>
          <w:p w14:paraId="512A0301" w14:textId="12D7DBD7" w:rsidR="00DF4178" w:rsidRPr="006712B3" w:rsidRDefault="00882A3A" w:rsidP="00DF4178">
            <w:pPr>
              <w:widowControl w:val="0"/>
              <w:rPr>
                <w:kern w:val="1"/>
                <w:lang w:eastAsia="ar-SA"/>
              </w:rPr>
            </w:pPr>
            <w:r w:rsidRPr="00882A3A">
              <w:rPr>
                <w:rStyle w:val="afc"/>
                <w:b w:val="0"/>
              </w:rPr>
              <w:t>Понятие и особенности предпринимательского правоотношения</w:t>
            </w:r>
          </w:p>
        </w:tc>
        <w:tc>
          <w:tcPr>
            <w:tcW w:w="709" w:type="dxa"/>
          </w:tcPr>
          <w:p w14:paraId="53C2236A" w14:textId="021B1C45" w:rsidR="00DF4178" w:rsidRPr="006712B3" w:rsidRDefault="00A63891" w:rsidP="00DF4178">
            <w:pPr>
              <w:widowControl w:val="0"/>
              <w:autoSpaceDE w:val="0"/>
              <w:autoSpaceDN w:val="0"/>
              <w:adjustRightInd w:val="0"/>
              <w:jc w:val="center"/>
              <w:rPr>
                <w:lang w:eastAsia="en-US"/>
              </w:rPr>
            </w:pPr>
            <w:r>
              <w:rPr>
                <w:lang w:eastAsia="en-US"/>
              </w:rPr>
              <w:t>17</w:t>
            </w:r>
          </w:p>
        </w:tc>
        <w:tc>
          <w:tcPr>
            <w:tcW w:w="850" w:type="dxa"/>
          </w:tcPr>
          <w:p w14:paraId="59D5827B" w14:textId="3F791EE0" w:rsidR="00DF4178" w:rsidRPr="006712B3" w:rsidRDefault="00A63891" w:rsidP="00DF4178">
            <w:pPr>
              <w:widowControl w:val="0"/>
              <w:autoSpaceDE w:val="0"/>
              <w:autoSpaceDN w:val="0"/>
              <w:adjustRightInd w:val="0"/>
              <w:jc w:val="center"/>
              <w:rPr>
                <w:lang w:eastAsia="en-US"/>
              </w:rPr>
            </w:pPr>
            <w:r>
              <w:rPr>
                <w:lang w:eastAsia="en-US"/>
              </w:rPr>
              <w:t>4</w:t>
            </w:r>
          </w:p>
        </w:tc>
        <w:tc>
          <w:tcPr>
            <w:tcW w:w="851" w:type="dxa"/>
          </w:tcPr>
          <w:p w14:paraId="6EFB94E1" w14:textId="699CAE27" w:rsidR="00DF4178" w:rsidRPr="006712B3" w:rsidRDefault="004D1BA5" w:rsidP="00DF4178">
            <w:pPr>
              <w:widowControl w:val="0"/>
              <w:autoSpaceDE w:val="0"/>
              <w:autoSpaceDN w:val="0"/>
              <w:adjustRightInd w:val="0"/>
              <w:jc w:val="center"/>
              <w:rPr>
                <w:lang w:eastAsia="en-US"/>
              </w:rPr>
            </w:pPr>
            <w:r>
              <w:rPr>
                <w:lang w:eastAsia="en-US"/>
              </w:rPr>
              <w:t>2</w:t>
            </w:r>
          </w:p>
        </w:tc>
        <w:tc>
          <w:tcPr>
            <w:tcW w:w="992" w:type="dxa"/>
          </w:tcPr>
          <w:p w14:paraId="448B60AB" w14:textId="0EBBC349" w:rsidR="00DF4178" w:rsidRPr="006712B3" w:rsidRDefault="00273914" w:rsidP="00DF4178">
            <w:pPr>
              <w:widowControl w:val="0"/>
              <w:autoSpaceDE w:val="0"/>
              <w:autoSpaceDN w:val="0"/>
              <w:adjustRightInd w:val="0"/>
              <w:jc w:val="center"/>
              <w:rPr>
                <w:lang w:eastAsia="en-US"/>
              </w:rPr>
            </w:pPr>
            <w:r>
              <w:rPr>
                <w:lang w:eastAsia="en-US"/>
              </w:rPr>
              <w:t>2</w:t>
            </w:r>
          </w:p>
        </w:tc>
        <w:tc>
          <w:tcPr>
            <w:tcW w:w="709" w:type="dxa"/>
          </w:tcPr>
          <w:p w14:paraId="32084D60" w14:textId="1B034207" w:rsidR="00DF4178" w:rsidRPr="006712B3" w:rsidRDefault="00273914" w:rsidP="00DF4178">
            <w:pPr>
              <w:widowControl w:val="0"/>
              <w:autoSpaceDE w:val="0"/>
              <w:autoSpaceDN w:val="0"/>
              <w:adjustRightInd w:val="0"/>
              <w:jc w:val="center"/>
              <w:rPr>
                <w:lang w:eastAsia="en-US"/>
              </w:rPr>
            </w:pPr>
            <w:r>
              <w:rPr>
                <w:lang w:eastAsia="en-US"/>
              </w:rPr>
              <w:t>13</w:t>
            </w:r>
          </w:p>
        </w:tc>
        <w:tc>
          <w:tcPr>
            <w:tcW w:w="2546" w:type="dxa"/>
          </w:tcPr>
          <w:p w14:paraId="30051582" w14:textId="77777777" w:rsidR="00DF4178" w:rsidRDefault="00DF4178" w:rsidP="00DF4178">
            <w:pPr>
              <w:widowControl w:val="0"/>
              <w:autoSpaceDE w:val="0"/>
              <w:autoSpaceDN w:val="0"/>
              <w:adjustRightInd w:val="0"/>
              <w:rPr>
                <w:rFonts w:eastAsia="Calibri"/>
                <w:kern w:val="24"/>
                <w:lang w:eastAsia="en-US"/>
              </w:rPr>
            </w:pPr>
            <w:r w:rsidRPr="0080479E">
              <w:rPr>
                <w:rFonts w:eastAsia="Calibri"/>
                <w:kern w:val="24"/>
                <w:lang w:eastAsia="en-US"/>
              </w:rPr>
              <w:t>Доклады, учебные презентации, фронтальный опрос-рефлексия, групповая дискуссия.</w:t>
            </w:r>
            <w:r>
              <w:rPr>
                <w:rFonts w:eastAsia="Calibri"/>
                <w:kern w:val="24"/>
                <w:lang w:eastAsia="en-US"/>
              </w:rPr>
              <w:t xml:space="preserve"> </w:t>
            </w:r>
            <w:r w:rsidRPr="00DF4178">
              <w:rPr>
                <w:rFonts w:eastAsia="Calibri"/>
                <w:kern w:val="24"/>
                <w:lang w:eastAsia="en-US"/>
              </w:rPr>
              <w:t>Работа с нормативно-правовыми актами</w:t>
            </w:r>
          </w:p>
          <w:p w14:paraId="038D19C5" w14:textId="39493F08" w:rsidR="00882A3A" w:rsidRPr="006712B3" w:rsidRDefault="00882A3A" w:rsidP="00DF4178">
            <w:pPr>
              <w:widowControl w:val="0"/>
              <w:autoSpaceDE w:val="0"/>
              <w:autoSpaceDN w:val="0"/>
              <w:adjustRightInd w:val="0"/>
              <w:rPr>
                <w:rFonts w:eastAsia="Calibri"/>
                <w:kern w:val="24"/>
                <w:lang w:eastAsia="en-US"/>
              </w:rPr>
            </w:pPr>
          </w:p>
        </w:tc>
      </w:tr>
      <w:tr w:rsidR="00DF4178" w:rsidRPr="006712B3" w14:paraId="6B5F93D7" w14:textId="77777777" w:rsidTr="0067002D">
        <w:trPr>
          <w:trHeight w:val="421"/>
        </w:trPr>
        <w:tc>
          <w:tcPr>
            <w:tcW w:w="568" w:type="dxa"/>
          </w:tcPr>
          <w:p w14:paraId="59A22252" w14:textId="77777777" w:rsidR="00DF4178" w:rsidRPr="006712B3" w:rsidRDefault="00DF4178" w:rsidP="00DF4178">
            <w:pPr>
              <w:widowControl w:val="0"/>
              <w:autoSpaceDE w:val="0"/>
              <w:autoSpaceDN w:val="0"/>
              <w:adjustRightInd w:val="0"/>
              <w:jc w:val="center"/>
              <w:rPr>
                <w:lang w:eastAsia="en-US"/>
              </w:rPr>
            </w:pPr>
          </w:p>
        </w:tc>
        <w:tc>
          <w:tcPr>
            <w:tcW w:w="2551" w:type="dxa"/>
          </w:tcPr>
          <w:p w14:paraId="4EE7B939" w14:textId="77777777" w:rsidR="00882A3A" w:rsidRDefault="00882A3A" w:rsidP="00DF4178">
            <w:pPr>
              <w:widowControl w:val="0"/>
              <w:rPr>
                <w:rStyle w:val="afc"/>
                <w:b w:val="0"/>
              </w:rPr>
            </w:pPr>
            <w:r w:rsidRPr="00882A3A">
              <w:rPr>
                <w:rStyle w:val="afc"/>
                <w:b w:val="0"/>
              </w:rPr>
              <w:t xml:space="preserve">Тема 4. </w:t>
            </w:r>
          </w:p>
          <w:p w14:paraId="3C0B7B75" w14:textId="38347134" w:rsidR="00DF4178" w:rsidRPr="00C34796" w:rsidRDefault="00882A3A" w:rsidP="00DF4178">
            <w:pPr>
              <w:widowControl w:val="0"/>
              <w:rPr>
                <w:kern w:val="1"/>
                <w:lang w:eastAsia="ar-SA"/>
              </w:rPr>
            </w:pPr>
            <w:r w:rsidRPr="00882A3A">
              <w:rPr>
                <w:rStyle w:val="afc"/>
                <w:b w:val="0"/>
              </w:rPr>
              <w:t>Субъекты предпринимательской деятельности</w:t>
            </w:r>
          </w:p>
        </w:tc>
        <w:tc>
          <w:tcPr>
            <w:tcW w:w="709" w:type="dxa"/>
          </w:tcPr>
          <w:p w14:paraId="1F8BFEEA" w14:textId="55C85AB6" w:rsidR="00DF4178" w:rsidRPr="006712B3" w:rsidRDefault="00A63891" w:rsidP="00DF4178">
            <w:pPr>
              <w:widowControl w:val="0"/>
              <w:autoSpaceDE w:val="0"/>
              <w:autoSpaceDN w:val="0"/>
              <w:adjustRightInd w:val="0"/>
              <w:jc w:val="center"/>
              <w:rPr>
                <w:lang w:eastAsia="en-US"/>
              </w:rPr>
            </w:pPr>
            <w:r>
              <w:rPr>
                <w:lang w:eastAsia="en-US"/>
              </w:rPr>
              <w:t>17</w:t>
            </w:r>
          </w:p>
        </w:tc>
        <w:tc>
          <w:tcPr>
            <w:tcW w:w="850" w:type="dxa"/>
          </w:tcPr>
          <w:p w14:paraId="58BF0E74" w14:textId="651829BA" w:rsidR="00DF4178" w:rsidRPr="006712B3" w:rsidRDefault="00A63891" w:rsidP="00DF4178">
            <w:pPr>
              <w:widowControl w:val="0"/>
              <w:autoSpaceDE w:val="0"/>
              <w:autoSpaceDN w:val="0"/>
              <w:adjustRightInd w:val="0"/>
              <w:jc w:val="center"/>
              <w:rPr>
                <w:lang w:eastAsia="en-US"/>
              </w:rPr>
            </w:pPr>
            <w:r>
              <w:rPr>
                <w:lang w:eastAsia="en-US"/>
              </w:rPr>
              <w:t>4</w:t>
            </w:r>
          </w:p>
        </w:tc>
        <w:tc>
          <w:tcPr>
            <w:tcW w:w="851" w:type="dxa"/>
          </w:tcPr>
          <w:p w14:paraId="349A61DE" w14:textId="3AD1F964" w:rsidR="00DF4178" w:rsidRPr="006712B3" w:rsidRDefault="004D1BA5" w:rsidP="00DF4178">
            <w:pPr>
              <w:widowControl w:val="0"/>
              <w:autoSpaceDE w:val="0"/>
              <w:autoSpaceDN w:val="0"/>
              <w:adjustRightInd w:val="0"/>
              <w:jc w:val="center"/>
              <w:rPr>
                <w:lang w:eastAsia="en-US"/>
              </w:rPr>
            </w:pPr>
            <w:r>
              <w:rPr>
                <w:lang w:eastAsia="en-US"/>
              </w:rPr>
              <w:t>2</w:t>
            </w:r>
          </w:p>
        </w:tc>
        <w:tc>
          <w:tcPr>
            <w:tcW w:w="992" w:type="dxa"/>
          </w:tcPr>
          <w:p w14:paraId="21A94071" w14:textId="2555382B" w:rsidR="00DF4178" w:rsidRPr="006712B3" w:rsidRDefault="00273914" w:rsidP="00DF4178">
            <w:pPr>
              <w:widowControl w:val="0"/>
              <w:autoSpaceDE w:val="0"/>
              <w:autoSpaceDN w:val="0"/>
              <w:adjustRightInd w:val="0"/>
              <w:jc w:val="center"/>
              <w:rPr>
                <w:lang w:eastAsia="en-US"/>
              </w:rPr>
            </w:pPr>
            <w:r>
              <w:rPr>
                <w:lang w:eastAsia="en-US"/>
              </w:rPr>
              <w:t>2</w:t>
            </w:r>
          </w:p>
        </w:tc>
        <w:tc>
          <w:tcPr>
            <w:tcW w:w="709" w:type="dxa"/>
          </w:tcPr>
          <w:p w14:paraId="7519EAC4" w14:textId="544569F4" w:rsidR="00DF4178" w:rsidRPr="006712B3" w:rsidRDefault="00273914" w:rsidP="00DF4178">
            <w:pPr>
              <w:widowControl w:val="0"/>
              <w:autoSpaceDE w:val="0"/>
              <w:autoSpaceDN w:val="0"/>
              <w:adjustRightInd w:val="0"/>
              <w:jc w:val="center"/>
              <w:rPr>
                <w:lang w:eastAsia="en-US"/>
              </w:rPr>
            </w:pPr>
            <w:r>
              <w:rPr>
                <w:lang w:eastAsia="en-US"/>
              </w:rPr>
              <w:t>13</w:t>
            </w:r>
          </w:p>
        </w:tc>
        <w:tc>
          <w:tcPr>
            <w:tcW w:w="2546" w:type="dxa"/>
          </w:tcPr>
          <w:p w14:paraId="5FA077C9" w14:textId="77777777" w:rsidR="00DF4178" w:rsidRDefault="00DF4178" w:rsidP="00DF4178">
            <w:pPr>
              <w:widowControl w:val="0"/>
              <w:autoSpaceDE w:val="0"/>
              <w:autoSpaceDN w:val="0"/>
              <w:adjustRightInd w:val="0"/>
              <w:rPr>
                <w:rFonts w:eastAsia="Calibri"/>
                <w:kern w:val="24"/>
                <w:lang w:eastAsia="en-US"/>
              </w:rPr>
            </w:pPr>
            <w:r w:rsidRPr="0080479E">
              <w:rPr>
                <w:rFonts w:eastAsia="Calibri"/>
                <w:kern w:val="24"/>
                <w:lang w:eastAsia="en-US"/>
              </w:rPr>
              <w:t>Доклады, учебные презентации, фронтальный опрос-рефлексия, групповая дискуссия.</w:t>
            </w:r>
            <w:r>
              <w:rPr>
                <w:rFonts w:eastAsia="Calibri"/>
                <w:kern w:val="24"/>
                <w:lang w:eastAsia="en-US"/>
              </w:rPr>
              <w:t xml:space="preserve"> </w:t>
            </w:r>
            <w:r w:rsidRPr="00DF4178">
              <w:rPr>
                <w:rFonts w:eastAsia="Calibri"/>
                <w:kern w:val="24"/>
                <w:lang w:eastAsia="en-US"/>
              </w:rPr>
              <w:t>Работа с нормативно-правовыми актами</w:t>
            </w:r>
          </w:p>
          <w:p w14:paraId="7E50587C" w14:textId="1EDAADB9" w:rsidR="00882A3A" w:rsidRPr="006712B3" w:rsidRDefault="00882A3A" w:rsidP="00DF4178">
            <w:pPr>
              <w:widowControl w:val="0"/>
              <w:autoSpaceDE w:val="0"/>
              <w:autoSpaceDN w:val="0"/>
              <w:adjustRightInd w:val="0"/>
              <w:rPr>
                <w:rFonts w:eastAsia="Calibri"/>
                <w:kern w:val="24"/>
                <w:lang w:eastAsia="en-US"/>
              </w:rPr>
            </w:pPr>
          </w:p>
        </w:tc>
      </w:tr>
      <w:tr w:rsidR="00DF4178" w:rsidRPr="006712B3" w14:paraId="61DD1366" w14:textId="77777777" w:rsidTr="0067002D">
        <w:trPr>
          <w:trHeight w:val="421"/>
        </w:trPr>
        <w:tc>
          <w:tcPr>
            <w:tcW w:w="568" w:type="dxa"/>
          </w:tcPr>
          <w:p w14:paraId="32F0172C" w14:textId="77777777" w:rsidR="00DF4178" w:rsidRPr="006712B3" w:rsidRDefault="00DF4178" w:rsidP="00DF4178">
            <w:pPr>
              <w:widowControl w:val="0"/>
              <w:autoSpaceDE w:val="0"/>
              <w:autoSpaceDN w:val="0"/>
              <w:adjustRightInd w:val="0"/>
              <w:jc w:val="center"/>
              <w:rPr>
                <w:lang w:eastAsia="en-US"/>
              </w:rPr>
            </w:pPr>
          </w:p>
        </w:tc>
        <w:tc>
          <w:tcPr>
            <w:tcW w:w="2551" w:type="dxa"/>
          </w:tcPr>
          <w:p w14:paraId="3E1A7B2B" w14:textId="77777777" w:rsidR="00882A3A" w:rsidRDefault="00882A3A" w:rsidP="00DF4178">
            <w:pPr>
              <w:widowControl w:val="0"/>
              <w:rPr>
                <w:bCs/>
              </w:rPr>
            </w:pPr>
            <w:r w:rsidRPr="00882A3A">
              <w:rPr>
                <w:bCs/>
              </w:rPr>
              <w:t xml:space="preserve">Тема 5. </w:t>
            </w:r>
          </w:p>
          <w:p w14:paraId="3FB5BE83" w14:textId="7A7D906C" w:rsidR="00DF4178" w:rsidRPr="00C34796" w:rsidRDefault="00882A3A" w:rsidP="00DF4178">
            <w:pPr>
              <w:widowControl w:val="0"/>
              <w:rPr>
                <w:kern w:val="1"/>
                <w:lang w:eastAsia="ar-SA"/>
              </w:rPr>
            </w:pPr>
            <w:r w:rsidRPr="00882A3A">
              <w:rPr>
                <w:bCs/>
              </w:rPr>
              <w:t>Правовое положение отдельных субъектов предпринимательского правоотношения</w:t>
            </w:r>
          </w:p>
        </w:tc>
        <w:tc>
          <w:tcPr>
            <w:tcW w:w="709" w:type="dxa"/>
          </w:tcPr>
          <w:p w14:paraId="3A5A8507" w14:textId="20CA6ED5" w:rsidR="00DF4178" w:rsidRPr="006712B3" w:rsidRDefault="00A63891" w:rsidP="00DF4178">
            <w:pPr>
              <w:widowControl w:val="0"/>
              <w:autoSpaceDE w:val="0"/>
              <w:autoSpaceDN w:val="0"/>
              <w:adjustRightInd w:val="0"/>
              <w:jc w:val="center"/>
              <w:rPr>
                <w:lang w:eastAsia="en-US"/>
              </w:rPr>
            </w:pPr>
            <w:r>
              <w:rPr>
                <w:lang w:eastAsia="en-US"/>
              </w:rPr>
              <w:t>16</w:t>
            </w:r>
          </w:p>
        </w:tc>
        <w:tc>
          <w:tcPr>
            <w:tcW w:w="850" w:type="dxa"/>
          </w:tcPr>
          <w:p w14:paraId="3DAE246D" w14:textId="024CCA05" w:rsidR="00DF4178" w:rsidRPr="006712B3" w:rsidRDefault="00A63891" w:rsidP="00DF4178">
            <w:pPr>
              <w:widowControl w:val="0"/>
              <w:autoSpaceDE w:val="0"/>
              <w:autoSpaceDN w:val="0"/>
              <w:adjustRightInd w:val="0"/>
              <w:jc w:val="center"/>
              <w:rPr>
                <w:lang w:eastAsia="en-US"/>
              </w:rPr>
            </w:pPr>
            <w:r>
              <w:rPr>
                <w:lang w:eastAsia="en-US"/>
              </w:rPr>
              <w:t>4</w:t>
            </w:r>
          </w:p>
        </w:tc>
        <w:tc>
          <w:tcPr>
            <w:tcW w:w="851" w:type="dxa"/>
          </w:tcPr>
          <w:p w14:paraId="5CB83CFE" w14:textId="24594866" w:rsidR="00DF4178" w:rsidRPr="006712B3" w:rsidRDefault="004D1BA5" w:rsidP="00DF4178">
            <w:pPr>
              <w:widowControl w:val="0"/>
              <w:autoSpaceDE w:val="0"/>
              <w:autoSpaceDN w:val="0"/>
              <w:adjustRightInd w:val="0"/>
              <w:jc w:val="center"/>
              <w:rPr>
                <w:lang w:eastAsia="en-US"/>
              </w:rPr>
            </w:pPr>
            <w:r>
              <w:rPr>
                <w:lang w:eastAsia="en-US"/>
              </w:rPr>
              <w:t>2</w:t>
            </w:r>
          </w:p>
        </w:tc>
        <w:tc>
          <w:tcPr>
            <w:tcW w:w="992" w:type="dxa"/>
          </w:tcPr>
          <w:p w14:paraId="2308BC7C" w14:textId="4E61901C" w:rsidR="00DF4178" w:rsidRPr="006712B3" w:rsidRDefault="00273914" w:rsidP="00DF4178">
            <w:pPr>
              <w:widowControl w:val="0"/>
              <w:autoSpaceDE w:val="0"/>
              <w:autoSpaceDN w:val="0"/>
              <w:adjustRightInd w:val="0"/>
              <w:jc w:val="center"/>
              <w:rPr>
                <w:lang w:eastAsia="en-US"/>
              </w:rPr>
            </w:pPr>
            <w:r>
              <w:rPr>
                <w:lang w:eastAsia="en-US"/>
              </w:rPr>
              <w:t>2</w:t>
            </w:r>
          </w:p>
        </w:tc>
        <w:tc>
          <w:tcPr>
            <w:tcW w:w="709" w:type="dxa"/>
          </w:tcPr>
          <w:p w14:paraId="21339D37" w14:textId="61244AFA" w:rsidR="00DF4178" w:rsidRPr="006712B3" w:rsidRDefault="00273914" w:rsidP="00DF4178">
            <w:pPr>
              <w:widowControl w:val="0"/>
              <w:autoSpaceDE w:val="0"/>
              <w:autoSpaceDN w:val="0"/>
              <w:adjustRightInd w:val="0"/>
              <w:jc w:val="center"/>
              <w:rPr>
                <w:lang w:eastAsia="en-US"/>
              </w:rPr>
            </w:pPr>
            <w:r>
              <w:rPr>
                <w:lang w:eastAsia="en-US"/>
              </w:rPr>
              <w:t>12</w:t>
            </w:r>
          </w:p>
        </w:tc>
        <w:tc>
          <w:tcPr>
            <w:tcW w:w="2546" w:type="dxa"/>
          </w:tcPr>
          <w:p w14:paraId="397DC4AF" w14:textId="77777777" w:rsidR="00DF4178" w:rsidRDefault="00DF4178" w:rsidP="00DF4178">
            <w:pPr>
              <w:widowControl w:val="0"/>
              <w:autoSpaceDE w:val="0"/>
              <w:autoSpaceDN w:val="0"/>
              <w:adjustRightInd w:val="0"/>
              <w:rPr>
                <w:rFonts w:eastAsia="Calibri"/>
                <w:kern w:val="24"/>
                <w:lang w:eastAsia="en-US"/>
              </w:rPr>
            </w:pPr>
            <w:r w:rsidRPr="0080479E">
              <w:rPr>
                <w:rFonts w:eastAsia="Calibri"/>
                <w:kern w:val="24"/>
                <w:lang w:eastAsia="en-US"/>
              </w:rPr>
              <w:t>Доклады, учебные презентации, фронтальный опрос-рефлексия, групповая дискуссия.</w:t>
            </w:r>
            <w:r>
              <w:rPr>
                <w:rFonts w:eastAsia="Calibri"/>
                <w:kern w:val="24"/>
                <w:lang w:eastAsia="en-US"/>
              </w:rPr>
              <w:t xml:space="preserve"> </w:t>
            </w:r>
            <w:r w:rsidRPr="00DF4178">
              <w:rPr>
                <w:rFonts w:eastAsia="Calibri"/>
                <w:kern w:val="24"/>
                <w:lang w:eastAsia="en-US"/>
              </w:rPr>
              <w:t>Работа с нормативно-правовыми актами</w:t>
            </w:r>
          </w:p>
          <w:p w14:paraId="54231B59" w14:textId="4B2E8143" w:rsidR="009958B6" w:rsidRPr="006712B3" w:rsidRDefault="009958B6" w:rsidP="00DF4178">
            <w:pPr>
              <w:widowControl w:val="0"/>
              <w:autoSpaceDE w:val="0"/>
              <w:autoSpaceDN w:val="0"/>
              <w:adjustRightInd w:val="0"/>
              <w:rPr>
                <w:rFonts w:eastAsia="Calibri"/>
                <w:kern w:val="24"/>
                <w:lang w:eastAsia="en-US"/>
              </w:rPr>
            </w:pPr>
          </w:p>
        </w:tc>
      </w:tr>
      <w:tr w:rsidR="00DF4178" w:rsidRPr="006712B3" w14:paraId="43842BEA" w14:textId="77777777" w:rsidTr="0067002D">
        <w:trPr>
          <w:trHeight w:val="421"/>
        </w:trPr>
        <w:tc>
          <w:tcPr>
            <w:tcW w:w="568" w:type="dxa"/>
          </w:tcPr>
          <w:p w14:paraId="49199368" w14:textId="77777777" w:rsidR="00DF4178" w:rsidRPr="006712B3" w:rsidRDefault="00DF4178" w:rsidP="00DF4178">
            <w:pPr>
              <w:widowControl w:val="0"/>
              <w:autoSpaceDE w:val="0"/>
              <w:autoSpaceDN w:val="0"/>
              <w:adjustRightInd w:val="0"/>
              <w:jc w:val="center"/>
              <w:rPr>
                <w:lang w:eastAsia="en-US"/>
              </w:rPr>
            </w:pPr>
          </w:p>
        </w:tc>
        <w:tc>
          <w:tcPr>
            <w:tcW w:w="2551" w:type="dxa"/>
          </w:tcPr>
          <w:p w14:paraId="2CD7893E" w14:textId="77777777" w:rsidR="00882A3A" w:rsidRDefault="00882A3A" w:rsidP="00524F0F">
            <w:pPr>
              <w:rPr>
                <w:bCs/>
              </w:rPr>
            </w:pPr>
            <w:r w:rsidRPr="00882A3A">
              <w:rPr>
                <w:bCs/>
              </w:rPr>
              <w:t xml:space="preserve">Тема 6. </w:t>
            </w:r>
          </w:p>
          <w:p w14:paraId="7538E1DB" w14:textId="51185090" w:rsidR="00DF4178" w:rsidRPr="00C34796" w:rsidRDefault="00882A3A" w:rsidP="00524F0F">
            <w:pPr>
              <w:rPr>
                <w:kern w:val="1"/>
                <w:lang w:eastAsia="ar-SA"/>
              </w:rPr>
            </w:pPr>
            <w:r w:rsidRPr="00882A3A">
              <w:rPr>
                <w:bCs/>
              </w:rPr>
              <w:t>Объекты предпринимательского правоотношения</w:t>
            </w:r>
          </w:p>
        </w:tc>
        <w:tc>
          <w:tcPr>
            <w:tcW w:w="709" w:type="dxa"/>
          </w:tcPr>
          <w:p w14:paraId="223D9009" w14:textId="1649892D" w:rsidR="00DF4178" w:rsidRPr="006712B3" w:rsidRDefault="00A63891" w:rsidP="00DF4178">
            <w:pPr>
              <w:widowControl w:val="0"/>
              <w:autoSpaceDE w:val="0"/>
              <w:autoSpaceDN w:val="0"/>
              <w:adjustRightInd w:val="0"/>
              <w:jc w:val="center"/>
              <w:rPr>
                <w:lang w:eastAsia="en-US"/>
              </w:rPr>
            </w:pPr>
            <w:r>
              <w:rPr>
                <w:lang w:eastAsia="en-US"/>
              </w:rPr>
              <w:t>16</w:t>
            </w:r>
          </w:p>
        </w:tc>
        <w:tc>
          <w:tcPr>
            <w:tcW w:w="850" w:type="dxa"/>
          </w:tcPr>
          <w:p w14:paraId="2ECB7E51" w14:textId="110A9EE6" w:rsidR="00DF4178" w:rsidRPr="006712B3" w:rsidRDefault="00A63891" w:rsidP="00DF4178">
            <w:pPr>
              <w:widowControl w:val="0"/>
              <w:autoSpaceDE w:val="0"/>
              <w:autoSpaceDN w:val="0"/>
              <w:adjustRightInd w:val="0"/>
              <w:jc w:val="center"/>
              <w:rPr>
                <w:lang w:eastAsia="en-US"/>
              </w:rPr>
            </w:pPr>
            <w:r>
              <w:rPr>
                <w:lang w:eastAsia="en-US"/>
              </w:rPr>
              <w:t>4</w:t>
            </w:r>
          </w:p>
        </w:tc>
        <w:tc>
          <w:tcPr>
            <w:tcW w:w="851" w:type="dxa"/>
          </w:tcPr>
          <w:p w14:paraId="4FB9A31F" w14:textId="103B2715" w:rsidR="00DF4178" w:rsidRPr="006712B3" w:rsidRDefault="004D1BA5" w:rsidP="00DF4178">
            <w:pPr>
              <w:widowControl w:val="0"/>
              <w:autoSpaceDE w:val="0"/>
              <w:autoSpaceDN w:val="0"/>
              <w:adjustRightInd w:val="0"/>
              <w:jc w:val="center"/>
              <w:rPr>
                <w:lang w:eastAsia="en-US"/>
              </w:rPr>
            </w:pPr>
            <w:r>
              <w:rPr>
                <w:lang w:eastAsia="en-US"/>
              </w:rPr>
              <w:t>2</w:t>
            </w:r>
          </w:p>
        </w:tc>
        <w:tc>
          <w:tcPr>
            <w:tcW w:w="992" w:type="dxa"/>
          </w:tcPr>
          <w:p w14:paraId="1FB3B0DC" w14:textId="30DFA33C" w:rsidR="00DF4178" w:rsidRPr="006712B3" w:rsidRDefault="00531F43" w:rsidP="00DF4178">
            <w:pPr>
              <w:widowControl w:val="0"/>
              <w:autoSpaceDE w:val="0"/>
              <w:autoSpaceDN w:val="0"/>
              <w:adjustRightInd w:val="0"/>
              <w:jc w:val="center"/>
              <w:rPr>
                <w:lang w:eastAsia="en-US"/>
              </w:rPr>
            </w:pPr>
            <w:r>
              <w:rPr>
                <w:lang w:eastAsia="en-US"/>
              </w:rPr>
              <w:t>2</w:t>
            </w:r>
          </w:p>
        </w:tc>
        <w:tc>
          <w:tcPr>
            <w:tcW w:w="709" w:type="dxa"/>
          </w:tcPr>
          <w:p w14:paraId="4B949E2B" w14:textId="653DBDDC" w:rsidR="00DF4178" w:rsidRPr="006712B3" w:rsidRDefault="00273914" w:rsidP="00DF4178">
            <w:pPr>
              <w:widowControl w:val="0"/>
              <w:autoSpaceDE w:val="0"/>
              <w:autoSpaceDN w:val="0"/>
              <w:adjustRightInd w:val="0"/>
              <w:jc w:val="center"/>
              <w:rPr>
                <w:lang w:eastAsia="en-US"/>
              </w:rPr>
            </w:pPr>
            <w:r>
              <w:rPr>
                <w:lang w:eastAsia="en-US"/>
              </w:rPr>
              <w:t>12</w:t>
            </w:r>
          </w:p>
        </w:tc>
        <w:tc>
          <w:tcPr>
            <w:tcW w:w="2546" w:type="dxa"/>
          </w:tcPr>
          <w:p w14:paraId="45F79C50" w14:textId="77777777" w:rsidR="00DF4178" w:rsidRDefault="00DF4178" w:rsidP="00DF4178">
            <w:pPr>
              <w:widowControl w:val="0"/>
              <w:autoSpaceDE w:val="0"/>
              <w:autoSpaceDN w:val="0"/>
              <w:adjustRightInd w:val="0"/>
              <w:rPr>
                <w:rFonts w:eastAsia="Calibri"/>
                <w:kern w:val="24"/>
                <w:lang w:eastAsia="en-US"/>
              </w:rPr>
            </w:pPr>
            <w:r w:rsidRPr="0080479E">
              <w:rPr>
                <w:rFonts w:eastAsia="Calibri"/>
                <w:kern w:val="24"/>
                <w:lang w:eastAsia="en-US"/>
              </w:rPr>
              <w:t>Доклады, учебные презентации, фронтальный опрос-рефлексия, групповая дискуссия.</w:t>
            </w:r>
            <w:r>
              <w:rPr>
                <w:rFonts w:eastAsia="Calibri"/>
                <w:kern w:val="24"/>
                <w:lang w:eastAsia="en-US"/>
              </w:rPr>
              <w:t xml:space="preserve"> </w:t>
            </w:r>
            <w:r w:rsidRPr="00DF4178">
              <w:rPr>
                <w:rFonts w:eastAsia="Calibri"/>
                <w:kern w:val="24"/>
                <w:lang w:eastAsia="en-US"/>
              </w:rPr>
              <w:t>Работа с нормативно-правовыми актами</w:t>
            </w:r>
          </w:p>
          <w:p w14:paraId="1F84C4F2" w14:textId="6AC45B7A" w:rsidR="00882A3A" w:rsidRPr="006712B3" w:rsidRDefault="00882A3A" w:rsidP="00DF4178">
            <w:pPr>
              <w:widowControl w:val="0"/>
              <w:autoSpaceDE w:val="0"/>
              <w:autoSpaceDN w:val="0"/>
              <w:adjustRightInd w:val="0"/>
              <w:rPr>
                <w:rFonts w:eastAsia="Calibri"/>
                <w:kern w:val="24"/>
                <w:lang w:eastAsia="en-US"/>
              </w:rPr>
            </w:pPr>
          </w:p>
        </w:tc>
      </w:tr>
      <w:bookmarkEnd w:id="9"/>
      <w:tr w:rsidR="00632507" w:rsidRPr="006712B3" w14:paraId="718D49E7" w14:textId="77777777" w:rsidTr="0067002D">
        <w:trPr>
          <w:trHeight w:val="421"/>
        </w:trPr>
        <w:tc>
          <w:tcPr>
            <w:tcW w:w="568" w:type="dxa"/>
          </w:tcPr>
          <w:p w14:paraId="79D198B2" w14:textId="77777777" w:rsidR="00632507" w:rsidRPr="006712B3" w:rsidRDefault="00632507" w:rsidP="00632507">
            <w:pPr>
              <w:widowControl w:val="0"/>
              <w:autoSpaceDE w:val="0"/>
              <w:autoSpaceDN w:val="0"/>
              <w:adjustRightInd w:val="0"/>
              <w:jc w:val="center"/>
              <w:rPr>
                <w:lang w:eastAsia="en-US"/>
              </w:rPr>
            </w:pPr>
          </w:p>
        </w:tc>
        <w:tc>
          <w:tcPr>
            <w:tcW w:w="2551" w:type="dxa"/>
          </w:tcPr>
          <w:p w14:paraId="19E29B58" w14:textId="77777777" w:rsidR="00882A3A" w:rsidRDefault="00882A3A" w:rsidP="00632507">
            <w:pPr>
              <w:widowControl w:val="0"/>
              <w:rPr>
                <w:bCs/>
              </w:rPr>
            </w:pPr>
            <w:r w:rsidRPr="00882A3A">
              <w:rPr>
                <w:bCs/>
              </w:rPr>
              <w:t xml:space="preserve">Тема 7. </w:t>
            </w:r>
          </w:p>
          <w:p w14:paraId="12A5ADA7" w14:textId="77777777" w:rsidR="00632507" w:rsidRDefault="00882A3A" w:rsidP="00632507">
            <w:pPr>
              <w:widowControl w:val="0"/>
              <w:rPr>
                <w:bCs/>
              </w:rPr>
            </w:pPr>
            <w:r w:rsidRPr="00882A3A">
              <w:rPr>
                <w:bCs/>
              </w:rPr>
              <w:t>Предпринимательский договор, как основание возникновения, изменения и прекращения предпринимательского правоотношения</w:t>
            </w:r>
          </w:p>
          <w:p w14:paraId="78DBD7FA" w14:textId="74B33419" w:rsidR="00882A3A" w:rsidRPr="00C34796" w:rsidRDefault="00882A3A" w:rsidP="00632507">
            <w:pPr>
              <w:widowControl w:val="0"/>
              <w:rPr>
                <w:kern w:val="1"/>
                <w:lang w:eastAsia="ar-SA"/>
              </w:rPr>
            </w:pPr>
          </w:p>
        </w:tc>
        <w:tc>
          <w:tcPr>
            <w:tcW w:w="709" w:type="dxa"/>
          </w:tcPr>
          <w:p w14:paraId="24F980A4" w14:textId="16D99D37" w:rsidR="00632507" w:rsidRPr="006712B3" w:rsidRDefault="00A63891" w:rsidP="00632507">
            <w:pPr>
              <w:widowControl w:val="0"/>
              <w:autoSpaceDE w:val="0"/>
              <w:autoSpaceDN w:val="0"/>
              <w:adjustRightInd w:val="0"/>
              <w:jc w:val="center"/>
              <w:rPr>
                <w:lang w:eastAsia="en-US"/>
              </w:rPr>
            </w:pPr>
            <w:r>
              <w:rPr>
                <w:lang w:eastAsia="en-US"/>
              </w:rPr>
              <w:t>16</w:t>
            </w:r>
          </w:p>
        </w:tc>
        <w:tc>
          <w:tcPr>
            <w:tcW w:w="850" w:type="dxa"/>
          </w:tcPr>
          <w:p w14:paraId="12C8DFEF" w14:textId="1E20370D" w:rsidR="00632507" w:rsidRPr="006712B3" w:rsidRDefault="00A63891" w:rsidP="00632507">
            <w:pPr>
              <w:widowControl w:val="0"/>
              <w:autoSpaceDE w:val="0"/>
              <w:autoSpaceDN w:val="0"/>
              <w:adjustRightInd w:val="0"/>
              <w:jc w:val="center"/>
              <w:rPr>
                <w:lang w:eastAsia="en-US"/>
              </w:rPr>
            </w:pPr>
            <w:r>
              <w:rPr>
                <w:lang w:eastAsia="en-US"/>
              </w:rPr>
              <w:t>4</w:t>
            </w:r>
          </w:p>
        </w:tc>
        <w:tc>
          <w:tcPr>
            <w:tcW w:w="851" w:type="dxa"/>
          </w:tcPr>
          <w:p w14:paraId="3F438AD2" w14:textId="485702AE" w:rsidR="00632507" w:rsidRPr="006712B3" w:rsidRDefault="004D1BA5" w:rsidP="00632507">
            <w:pPr>
              <w:widowControl w:val="0"/>
              <w:autoSpaceDE w:val="0"/>
              <w:autoSpaceDN w:val="0"/>
              <w:adjustRightInd w:val="0"/>
              <w:jc w:val="center"/>
              <w:rPr>
                <w:lang w:eastAsia="en-US"/>
              </w:rPr>
            </w:pPr>
            <w:r>
              <w:rPr>
                <w:lang w:eastAsia="en-US"/>
              </w:rPr>
              <w:t>2</w:t>
            </w:r>
          </w:p>
        </w:tc>
        <w:tc>
          <w:tcPr>
            <w:tcW w:w="992" w:type="dxa"/>
          </w:tcPr>
          <w:p w14:paraId="1D318092" w14:textId="7C3B1660" w:rsidR="00632507" w:rsidRPr="006712B3" w:rsidRDefault="00273914" w:rsidP="00632507">
            <w:pPr>
              <w:widowControl w:val="0"/>
              <w:autoSpaceDE w:val="0"/>
              <w:autoSpaceDN w:val="0"/>
              <w:adjustRightInd w:val="0"/>
              <w:jc w:val="center"/>
              <w:rPr>
                <w:lang w:eastAsia="en-US"/>
              </w:rPr>
            </w:pPr>
            <w:r>
              <w:rPr>
                <w:lang w:eastAsia="en-US"/>
              </w:rPr>
              <w:t>2</w:t>
            </w:r>
          </w:p>
        </w:tc>
        <w:tc>
          <w:tcPr>
            <w:tcW w:w="709" w:type="dxa"/>
          </w:tcPr>
          <w:p w14:paraId="0F1E1232" w14:textId="60AFC197" w:rsidR="00632507" w:rsidRPr="006712B3" w:rsidRDefault="00273914" w:rsidP="00632507">
            <w:pPr>
              <w:widowControl w:val="0"/>
              <w:autoSpaceDE w:val="0"/>
              <w:autoSpaceDN w:val="0"/>
              <w:adjustRightInd w:val="0"/>
              <w:jc w:val="center"/>
              <w:rPr>
                <w:lang w:eastAsia="en-US"/>
              </w:rPr>
            </w:pPr>
            <w:r>
              <w:rPr>
                <w:lang w:eastAsia="en-US"/>
              </w:rPr>
              <w:t>12</w:t>
            </w:r>
          </w:p>
        </w:tc>
        <w:tc>
          <w:tcPr>
            <w:tcW w:w="2546" w:type="dxa"/>
          </w:tcPr>
          <w:p w14:paraId="0FACC1A3" w14:textId="7D5FB561" w:rsidR="00632507" w:rsidRPr="006712B3" w:rsidRDefault="00632507" w:rsidP="00632507">
            <w:pPr>
              <w:widowControl w:val="0"/>
              <w:autoSpaceDE w:val="0"/>
              <w:autoSpaceDN w:val="0"/>
              <w:adjustRightInd w:val="0"/>
              <w:rPr>
                <w:rFonts w:eastAsia="Calibri"/>
                <w:kern w:val="24"/>
                <w:lang w:eastAsia="en-US"/>
              </w:rPr>
            </w:pPr>
            <w:r w:rsidRPr="0080479E">
              <w:rPr>
                <w:rFonts w:eastAsia="Calibri"/>
                <w:kern w:val="24"/>
                <w:lang w:eastAsia="en-US"/>
              </w:rPr>
              <w:t>Доклады, учебные презентации, фронтальный опрос-рефлексия, групповая дискуссия.</w:t>
            </w:r>
            <w:r>
              <w:rPr>
                <w:rFonts w:eastAsia="Calibri"/>
                <w:kern w:val="24"/>
                <w:lang w:eastAsia="en-US"/>
              </w:rPr>
              <w:t xml:space="preserve"> </w:t>
            </w:r>
            <w:r w:rsidRPr="00DF4178">
              <w:rPr>
                <w:rFonts w:eastAsia="Calibri"/>
                <w:kern w:val="24"/>
                <w:lang w:eastAsia="en-US"/>
              </w:rPr>
              <w:t>Работа с нормативно-правовыми актами</w:t>
            </w:r>
          </w:p>
        </w:tc>
      </w:tr>
      <w:tr w:rsidR="00632507" w:rsidRPr="006712B3" w14:paraId="3847F8ED" w14:textId="77777777" w:rsidTr="0067002D">
        <w:trPr>
          <w:trHeight w:val="421"/>
        </w:trPr>
        <w:tc>
          <w:tcPr>
            <w:tcW w:w="568" w:type="dxa"/>
          </w:tcPr>
          <w:p w14:paraId="1607BF84" w14:textId="77777777" w:rsidR="00632507" w:rsidRPr="006712B3" w:rsidRDefault="00632507" w:rsidP="00632507">
            <w:pPr>
              <w:widowControl w:val="0"/>
              <w:autoSpaceDE w:val="0"/>
              <w:autoSpaceDN w:val="0"/>
              <w:adjustRightInd w:val="0"/>
              <w:jc w:val="center"/>
              <w:rPr>
                <w:lang w:eastAsia="en-US"/>
              </w:rPr>
            </w:pPr>
          </w:p>
        </w:tc>
        <w:tc>
          <w:tcPr>
            <w:tcW w:w="2551" w:type="dxa"/>
          </w:tcPr>
          <w:p w14:paraId="5925EC50" w14:textId="77777777" w:rsidR="00882A3A" w:rsidRDefault="00882A3A" w:rsidP="00632507">
            <w:pPr>
              <w:widowControl w:val="0"/>
              <w:rPr>
                <w:bCs/>
              </w:rPr>
            </w:pPr>
            <w:r w:rsidRPr="00882A3A">
              <w:rPr>
                <w:bCs/>
              </w:rPr>
              <w:t xml:space="preserve">Тема 8. </w:t>
            </w:r>
          </w:p>
          <w:p w14:paraId="424ADAC2" w14:textId="4539E57E" w:rsidR="00632507" w:rsidRPr="00C34796" w:rsidRDefault="00882A3A" w:rsidP="00632507">
            <w:pPr>
              <w:widowControl w:val="0"/>
              <w:rPr>
                <w:kern w:val="1"/>
                <w:lang w:eastAsia="ar-SA"/>
              </w:rPr>
            </w:pPr>
            <w:r w:rsidRPr="00882A3A">
              <w:rPr>
                <w:bCs/>
              </w:rPr>
              <w:t>Правовое регулирование защиты конкуренции и ограничения монополистической деятельности</w:t>
            </w:r>
          </w:p>
        </w:tc>
        <w:tc>
          <w:tcPr>
            <w:tcW w:w="709" w:type="dxa"/>
          </w:tcPr>
          <w:p w14:paraId="4CB719F8" w14:textId="190E7311" w:rsidR="00632507" w:rsidRPr="006712B3" w:rsidRDefault="00A63891" w:rsidP="00632507">
            <w:pPr>
              <w:widowControl w:val="0"/>
              <w:autoSpaceDE w:val="0"/>
              <w:autoSpaceDN w:val="0"/>
              <w:adjustRightInd w:val="0"/>
              <w:jc w:val="center"/>
              <w:rPr>
                <w:lang w:eastAsia="en-US"/>
              </w:rPr>
            </w:pPr>
            <w:r>
              <w:rPr>
                <w:lang w:eastAsia="en-US"/>
              </w:rPr>
              <w:t>16</w:t>
            </w:r>
          </w:p>
        </w:tc>
        <w:tc>
          <w:tcPr>
            <w:tcW w:w="850" w:type="dxa"/>
          </w:tcPr>
          <w:p w14:paraId="276C229A" w14:textId="35711655" w:rsidR="00632507" w:rsidRPr="006712B3" w:rsidRDefault="00A63891" w:rsidP="00632507">
            <w:pPr>
              <w:widowControl w:val="0"/>
              <w:autoSpaceDE w:val="0"/>
              <w:autoSpaceDN w:val="0"/>
              <w:adjustRightInd w:val="0"/>
              <w:jc w:val="center"/>
              <w:rPr>
                <w:lang w:eastAsia="en-US"/>
              </w:rPr>
            </w:pPr>
            <w:r>
              <w:rPr>
                <w:lang w:eastAsia="en-US"/>
              </w:rPr>
              <w:t>4</w:t>
            </w:r>
          </w:p>
        </w:tc>
        <w:tc>
          <w:tcPr>
            <w:tcW w:w="851" w:type="dxa"/>
          </w:tcPr>
          <w:p w14:paraId="7A7829CF" w14:textId="4D0EB3F0" w:rsidR="00632507" w:rsidRPr="006712B3" w:rsidRDefault="004D1BA5" w:rsidP="00632507">
            <w:pPr>
              <w:widowControl w:val="0"/>
              <w:autoSpaceDE w:val="0"/>
              <w:autoSpaceDN w:val="0"/>
              <w:adjustRightInd w:val="0"/>
              <w:jc w:val="center"/>
              <w:rPr>
                <w:lang w:eastAsia="en-US"/>
              </w:rPr>
            </w:pPr>
            <w:r>
              <w:rPr>
                <w:lang w:eastAsia="en-US"/>
              </w:rPr>
              <w:t>2</w:t>
            </w:r>
          </w:p>
        </w:tc>
        <w:tc>
          <w:tcPr>
            <w:tcW w:w="992" w:type="dxa"/>
          </w:tcPr>
          <w:p w14:paraId="6EE8EF6B" w14:textId="18C4491A" w:rsidR="00632507" w:rsidRPr="006712B3" w:rsidRDefault="00273914" w:rsidP="00632507">
            <w:pPr>
              <w:widowControl w:val="0"/>
              <w:autoSpaceDE w:val="0"/>
              <w:autoSpaceDN w:val="0"/>
              <w:adjustRightInd w:val="0"/>
              <w:jc w:val="center"/>
              <w:rPr>
                <w:lang w:eastAsia="en-US"/>
              </w:rPr>
            </w:pPr>
            <w:r>
              <w:rPr>
                <w:lang w:eastAsia="en-US"/>
              </w:rPr>
              <w:t>2</w:t>
            </w:r>
          </w:p>
        </w:tc>
        <w:tc>
          <w:tcPr>
            <w:tcW w:w="709" w:type="dxa"/>
          </w:tcPr>
          <w:p w14:paraId="7935DA92" w14:textId="4074EDEB" w:rsidR="00632507" w:rsidRPr="006712B3" w:rsidRDefault="00273914" w:rsidP="00632507">
            <w:pPr>
              <w:widowControl w:val="0"/>
              <w:autoSpaceDE w:val="0"/>
              <w:autoSpaceDN w:val="0"/>
              <w:adjustRightInd w:val="0"/>
              <w:jc w:val="center"/>
              <w:rPr>
                <w:lang w:eastAsia="en-US"/>
              </w:rPr>
            </w:pPr>
            <w:r>
              <w:rPr>
                <w:lang w:eastAsia="en-US"/>
              </w:rPr>
              <w:t>12</w:t>
            </w:r>
          </w:p>
        </w:tc>
        <w:tc>
          <w:tcPr>
            <w:tcW w:w="2546" w:type="dxa"/>
          </w:tcPr>
          <w:p w14:paraId="60599BEA" w14:textId="77777777" w:rsidR="00632507" w:rsidRDefault="00632507" w:rsidP="00632507">
            <w:pPr>
              <w:widowControl w:val="0"/>
              <w:autoSpaceDE w:val="0"/>
              <w:autoSpaceDN w:val="0"/>
              <w:adjustRightInd w:val="0"/>
              <w:rPr>
                <w:rFonts w:eastAsia="Calibri"/>
                <w:kern w:val="24"/>
                <w:lang w:eastAsia="en-US"/>
              </w:rPr>
            </w:pPr>
            <w:r w:rsidRPr="00DF4178">
              <w:rPr>
                <w:rFonts w:eastAsia="Calibri"/>
                <w:kern w:val="24"/>
                <w:lang w:eastAsia="en-US"/>
              </w:rPr>
              <w:t>Доклады, учебные презентации, фронтальный опрос-рефлексия, групповая дискуссия. Работа с нормативно-правовыми актами</w:t>
            </w:r>
            <w:r>
              <w:rPr>
                <w:rFonts w:eastAsia="Calibri"/>
                <w:kern w:val="24"/>
                <w:lang w:eastAsia="en-US"/>
              </w:rPr>
              <w:t>.</w:t>
            </w:r>
          </w:p>
          <w:p w14:paraId="7CDBBE6D" w14:textId="77777777" w:rsidR="00632507" w:rsidRDefault="00632507" w:rsidP="00632507">
            <w:pPr>
              <w:widowControl w:val="0"/>
              <w:autoSpaceDE w:val="0"/>
              <w:autoSpaceDN w:val="0"/>
              <w:adjustRightInd w:val="0"/>
              <w:rPr>
                <w:rFonts w:eastAsia="Calibri"/>
                <w:kern w:val="24"/>
                <w:lang w:eastAsia="en-US"/>
              </w:rPr>
            </w:pPr>
            <w:r>
              <w:rPr>
                <w:rFonts w:eastAsia="Calibri"/>
                <w:kern w:val="24"/>
                <w:lang w:eastAsia="en-US"/>
              </w:rPr>
              <w:t>Выполнение контрольной работы</w:t>
            </w:r>
            <w:r w:rsidRPr="0080479E">
              <w:rPr>
                <w:rFonts w:eastAsia="Calibri"/>
                <w:kern w:val="24"/>
                <w:lang w:eastAsia="en-US"/>
              </w:rPr>
              <w:t>.</w:t>
            </w:r>
          </w:p>
          <w:p w14:paraId="220F193D" w14:textId="68BF5412" w:rsidR="009958B6" w:rsidRPr="006712B3" w:rsidRDefault="009958B6" w:rsidP="00632507">
            <w:pPr>
              <w:widowControl w:val="0"/>
              <w:autoSpaceDE w:val="0"/>
              <w:autoSpaceDN w:val="0"/>
              <w:adjustRightInd w:val="0"/>
              <w:rPr>
                <w:rFonts w:eastAsia="Calibri"/>
                <w:kern w:val="24"/>
                <w:lang w:eastAsia="en-US"/>
              </w:rPr>
            </w:pPr>
          </w:p>
        </w:tc>
      </w:tr>
      <w:tr w:rsidR="00632507" w:rsidRPr="006712B3" w14:paraId="4528F0FA" w14:textId="77777777" w:rsidTr="0067002D">
        <w:trPr>
          <w:trHeight w:val="421"/>
        </w:trPr>
        <w:tc>
          <w:tcPr>
            <w:tcW w:w="568" w:type="dxa"/>
          </w:tcPr>
          <w:p w14:paraId="07D72D96" w14:textId="77777777" w:rsidR="00632507" w:rsidRPr="006712B3" w:rsidRDefault="00632507" w:rsidP="00632507">
            <w:pPr>
              <w:widowControl w:val="0"/>
              <w:autoSpaceDE w:val="0"/>
              <w:autoSpaceDN w:val="0"/>
              <w:adjustRightInd w:val="0"/>
              <w:jc w:val="center"/>
              <w:rPr>
                <w:lang w:eastAsia="en-US"/>
              </w:rPr>
            </w:pPr>
          </w:p>
        </w:tc>
        <w:tc>
          <w:tcPr>
            <w:tcW w:w="2551" w:type="dxa"/>
          </w:tcPr>
          <w:p w14:paraId="736F97C5" w14:textId="77777777" w:rsidR="00882A3A" w:rsidRDefault="00882A3A" w:rsidP="00632507">
            <w:pPr>
              <w:rPr>
                <w:bCs/>
              </w:rPr>
            </w:pPr>
            <w:r w:rsidRPr="00882A3A">
              <w:rPr>
                <w:bCs/>
              </w:rPr>
              <w:t xml:space="preserve">Тема 9. </w:t>
            </w:r>
          </w:p>
          <w:p w14:paraId="64FC7D00" w14:textId="0834FA36" w:rsidR="00632507" w:rsidRPr="00290FD6" w:rsidRDefault="00882A3A" w:rsidP="00632507">
            <w:pPr>
              <w:rPr>
                <w:bCs/>
              </w:rPr>
            </w:pPr>
            <w:r w:rsidRPr="00882A3A">
              <w:rPr>
                <w:bCs/>
              </w:rPr>
              <w:t>Регулирование отдельных сфер предпринимательской деятельности</w:t>
            </w:r>
          </w:p>
        </w:tc>
        <w:tc>
          <w:tcPr>
            <w:tcW w:w="709" w:type="dxa"/>
          </w:tcPr>
          <w:p w14:paraId="45545AF7" w14:textId="7400F884" w:rsidR="00632507" w:rsidRDefault="00A63891" w:rsidP="00632507">
            <w:pPr>
              <w:widowControl w:val="0"/>
              <w:autoSpaceDE w:val="0"/>
              <w:autoSpaceDN w:val="0"/>
              <w:adjustRightInd w:val="0"/>
              <w:jc w:val="center"/>
              <w:rPr>
                <w:lang w:eastAsia="en-US"/>
              </w:rPr>
            </w:pPr>
            <w:r>
              <w:rPr>
                <w:lang w:eastAsia="en-US"/>
              </w:rPr>
              <w:t>16</w:t>
            </w:r>
          </w:p>
        </w:tc>
        <w:tc>
          <w:tcPr>
            <w:tcW w:w="850" w:type="dxa"/>
          </w:tcPr>
          <w:p w14:paraId="50329A22" w14:textId="5A611350" w:rsidR="00632507" w:rsidRDefault="00A63891" w:rsidP="00632507">
            <w:pPr>
              <w:widowControl w:val="0"/>
              <w:autoSpaceDE w:val="0"/>
              <w:autoSpaceDN w:val="0"/>
              <w:adjustRightInd w:val="0"/>
              <w:jc w:val="center"/>
              <w:rPr>
                <w:lang w:eastAsia="en-US"/>
              </w:rPr>
            </w:pPr>
            <w:r>
              <w:rPr>
                <w:lang w:eastAsia="en-US"/>
              </w:rPr>
              <w:t>4</w:t>
            </w:r>
          </w:p>
        </w:tc>
        <w:tc>
          <w:tcPr>
            <w:tcW w:w="851" w:type="dxa"/>
          </w:tcPr>
          <w:p w14:paraId="404FF37A" w14:textId="4819D926" w:rsidR="00632507" w:rsidRDefault="004D1BA5" w:rsidP="00632507">
            <w:pPr>
              <w:widowControl w:val="0"/>
              <w:autoSpaceDE w:val="0"/>
              <w:autoSpaceDN w:val="0"/>
              <w:adjustRightInd w:val="0"/>
              <w:jc w:val="center"/>
              <w:rPr>
                <w:lang w:eastAsia="en-US"/>
              </w:rPr>
            </w:pPr>
            <w:r>
              <w:rPr>
                <w:lang w:eastAsia="en-US"/>
              </w:rPr>
              <w:t>2</w:t>
            </w:r>
          </w:p>
        </w:tc>
        <w:tc>
          <w:tcPr>
            <w:tcW w:w="992" w:type="dxa"/>
          </w:tcPr>
          <w:p w14:paraId="563C6317" w14:textId="3A4B2997" w:rsidR="00632507" w:rsidRDefault="00273914" w:rsidP="00632507">
            <w:pPr>
              <w:widowControl w:val="0"/>
              <w:autoSpaceDE w:val="0"/>
              <w:autoSpaceDN w:val="0"/>
              <w:adjustRightInd w:val="0"/>
              <w:jc w:val="center"/>
              <w:rPr>
                <w:lang w:eastAsia="en-US"/>
              </w:rPr>
            </w:pPr>
            <w:r>
              <w:rPr>
                <w:lang w:eastAsia="en-US"/>
              </w:rPr>
              <w:t>2</w:t>
            </w:r>
          </w:p>
        </w:tc>
        <w:tc>
          <w:tcPr>
            <w:tcW w:w="709" w:type="dxa"/>
          </w:tcPr>
          <w:p w14:paraId="65B2460A" w14:textId="6DA9297E" w:rsidR="00632507" w:rsidRDefault="00273914" w:rsidP="00632507">
            <w:pPr>
              <w:widowControl w:val="0"/>
              <w:autoSpaceDE w:val="0"/>
              <w:autoSpaceDN w:val="0"/>
              <w:adjustRightInd w:val="0"/>
              <w:jc w:val="center"/>
              <w:rPr>
                <w:lang w:eastAsia="en-US"/>
              </w:rPr>
            </w:pPr>
            <w:r>
              <w:rPr>
                <w:lang w:eastAsia="en-US"/>
              </w:rPr>
              <w:t>12</w:t>
            </w:r>
          </w:p>
        </w:tc>
        <w:tc>
          <w:tcPr>
            <w:tcW w:w="2546" w:type="dxa"/>
          </w:tcPr>
          <w:p w14:paraId="2E75C775" w14:textId="77777777" w:rsidR="00632507" w:rsidRDefault="00632507" w:rsidP="00632507">
            <w:pPr>
              <w:widowControl w:val="0"/>
              <w:autoSpaceDE w:val="0"/>
              <w:autoSpaceDN w:val="0"/>
              <w:adjustRightInd w:val="0"/>
              <w:rPr>
                <w:rFonts w:eastAsia="Calibri"/>
                <w:kern w:val="24"/>
                <w:lang w:eastAsia="en-US"/>
              </w:rPr>
            </w:pPr>
            <w:r w:rsidRPr="00DF4178">
              <w:rPr>
                <w:rFonts w:eastAsia="Calibri"/>
                <w:kern w:val="24"/>
                <w:lang w:eastAsia="en-US"/>
              </w:rPr>
              <w:t>Доклады, учебные презентации, фронтальный опрос-рефлексия, групповая дискуссия. Работа с нормативно-правовыми актами</w:t>
            </w:r>
            <w:r>
              <w:rPr>
                <w:rFonts w:eastAsia="Calibri"/>
                <w:kern w:val="24"/>
                <w:lang w:eastAsia="en-US"/>
              </w:rPr>
              <w:t xml:space="preserve">. </w:t>
            </w:r>
          </w:p>
          <w:p w14:paraId="567BCAFE" w14:textId="77777777" w:rsidR="00632507" w:rsidRDefault="00632507" w:rsidP="00632507">
            <w:pPr>
              <w:widowControl w:val="0"/>
              <w:autoSpaceDE w:val="0"/>
              <w:autoSpaceDN w:val="0"/>
              <w:adjustRightInd w:val="0"/>
              <w:rPr>
                <w:rFonts w:eastAsia="Calibri"/>
                <w:kern w:val="24"/>
                <w:lang w:eastAsia="en-US"/>
              </w:rPr>
            </w:pPr>
            <w:r>
              <w:rPr>
                <w:rFonts w:eastAsia="Calibri"/>
                <w:kern w:val="24"/>
                <w:lang w:eastAsia="en-US"/>
              </w:rPr>
              <w:t>Подготовка к экзамену.</w:t>
            </w:r>
          </w:p>
          <w:p w14:paraId="0335E1ED" w14:textId="11768F02" w:rsidR="009958B6" w:rsidRPr="00DF4178" w:rsidRDefault="009958B6" w:rsidP="00632507">
            <w:pPr>
              <w:widowControl w:val="0"/>
              <w:autoSpaceDE w:val="0"/>
              <w:autoSpaceDN w:val="0"/>
              <w:adjustRightInd w:val="0"/>
              <w:rPr>
                <w:rFonts w:eastAsia="Calibri"/>
                <w:kern w:val="24"/>
                <w:lang w:eastAsia="en-US"/>
              </w:rPr>
            </w:pPr>
          </w:p>
        </w:tc>
      </w:tr>
      <w:tr w:rsidR="00632507" w:rsidRPr="006712B3" w14:paraId="49AB43F9" w14:textId="77777777" w:rsidTr="0067002D">
        <w:trPr>
          <w:trHeight w:val="421"/>
        </w:trPr>
        <w:tc>
          <w:tcPr>
            <w:tcW w:w="568" w:type="dxa"/>
          </w:tcPr>
          <w:p w14:paraId="630E6DA7" w14:textId="77777777" w:rsidR="00632507" w:rsidRPr="006712B3" w:rsidRDefault="00632507" w:rsidP="00632507">
            <w:pPr>
              <w:widowControl w:val="0"/>
              <w:autoSpaceDE w:val="0"/>
              <w:autoSpaceDN w:val="0"/>
              <w:adjustRightInd w:val="0"/>
              <w:jc w:val="center"/>
              <w:rPr>
                <w:b/>
                <w:lang w:eastAsia="en-US"/>
              </w:rPr>
            </w:pPr>
          </w:p>
        </w:tc>
        <w:tc>
          <w:tcPr>
            <w:tcW w:w="2551" w:type="dxa"/>
          </w:tcPr>
          <w:p w14:paraId="3B919335" w14:textId="77777777" w:rsidR="00632507" w:rsidRPr="006712B3" w:rsidRDefault="00632507" w:rsidP="00632507">
            <w:pPr>
              <w:widowControl w:val="0"/>
              <w:rPr>
                <w:rFonts w:eastAsia="Calibri"/>
                <w:bCs/>
                <w:color w:val="000000"/>
                <w:shd w:val="clear" w:color="auto" w:fill="FFFFFF"/>
                <w:lang w:eastAsia="en-US"/>
              </w:rPr>
            </w:pPr>
            <w:r w:rsidRPr="006712B3">
              <w:rPr>
                <w:rFonts w:eastAsia="Calibri"/>
                <w:bCs/>
                <w:color w:val="000000"/>
                <w:shd w:val="clear" w:color="auto" w:fill="FFFFFF"/>
                <w:lang w:eastAsia="en-US"/>
              </w:rPr>
              <w:t>В целом по дисциплине</w:t>
            </w:r>
          </w:p>
        </w:tc>
        <w:tc>
          <w:tcPr>
            <w:tcW w:w="709" w:type="dxa"/>
          </w:tcPr>
          <w:p w14:paraId="5AC9358A" w14:textId="221256BC" w:rsidR="00632507" w:rsidRPr="006712B3" w:rsidRDefault="00632507" w:rsidP="00632507">
            <w:pPr>
              <w:widowControl w:val="0"/>
              <w:autoSpaceDE w:val="0"/>
              <w:autoSpaceDN w:val="0"/>
              <w:adjustRightInd w:val="0"/>
              <w:jc w:val="center"/>
              <w:rPr>
                <w:b/>
                <w:lang w:eastAsia="en-US"/>
              </w:rPr>
            </w:pPr>
            <w:r>
              <w:rPr>
                <w:b/>
                <w:lang w:eastAsia="en-US"/>
              </w:rPr>
              <w:t>144</w:t>
            </w:r>
          </w:p>
        </w:tc>
        <w:tc>
          <w:tcPr>
            <w:tcW w:w="850" w:type="dxa"/>
          </w:tcPr>
          <w:p w14:paraId="7417CE70" w14:textId="6344C713" w:rsidR="00632507" w:rsidRPr="006712B3" w:rsidRDefault="00273914" w:rsidP="00632507">
            <w:pPr>
              <w:widowControl w:val="0"/>
              <w:autoSpaceDE w:val="0"/>
              <w:autoSpaceDN w:val="0"/>
              <w:adjustRightInd w:val="0"/>
              <w:jc w:val="center"/>
              <w:rPr>
                <w:b/>
                <w:lang w:eastAsia="en-US"/>
              </w:rPr>
            </w:pPr>
            <w:r>
              <w:rPr>
                <w:b/>
                <w:lang w:eastAsia="en-US"/>
              </w:rPr>
              <w:t>32</w:t>
            </w:r>
          </w:p>
        </w:tc>
        <w:tc>
          <w:tcPr>
            <w:tcW w:w="851" w:type="dxa"/>
          </w:tcPr>
          <w:p w14:paraId="5057A0B0" w14:textId="1470D114" w:rsidR="00632507" w:rsidRPr="006712B3" w:rsidRDefault="00632507" w:rsidP="00632507">
            <w:pPr>
              <w:widowControl w:val="0"/>
              <w:autoSpaceDE w:val="0"/>
              <w:autoSpaceDN w:val="0"/>
              <w:adjustRightInd w:val="0"/>
              <w:jc w:val="center"/>
              <w:rPr>
                <w:b/>
                <w:lang w:eastAsia="en-US"/>
              </w:rPr>
            </w:pPr>
            <w:r>
              <w:rPr>
                <w:b/>
                <w:lang w:eastAsia="en-US"/>
              </w:rPr>
              <w:t>16</w:t>
            </w:r>
          </w:p>
        </w:tc>
        <w:tc>
          <w:tcPr>
            <w:tcW w:w="992" w:type="dxa"/>
          </w:tcPr>
          <w:p w14:paraId="4CBC5F78" w14:textId="58DDC599" w:rsidR="00632507" w:rsidRPr="006712B3" w:rsidRDefault="00273914" w:rsidP="00632507">
            <w:pPr>
              <w:widowControl w:val="0"/>
              <w:autoSpaceDE w:val="0"/>
              <w:autoSpaceDN w:val="0"/>
              <w:adjustRightInd w:val="0"/>
              <w:jc w:val="center"/>
              <w:rPr>
                <w:b/>
                <w:lang w:eastAsia="en-US"/>
              </w:rPr>
            </w:pPr>
            <w:r>
              <w:rPr>
                <w:b/>
                <w:lang w:eastAsia="en-US"/>
              </w:rPr>
              <w:t>16</w:t>
            </w:r>
          </w:p>
        </w:tc>
        <w:tc>
          <w:tcPr>
            <w:tcW w:w="709" w:type="dxa"/>
          </w:tcPr>
          <w:p w14:paraId="71A76F22" w14:textId="2E218C5C" w:rsidR="00632507" w:rsidRPr="006712B3" w:rsidRDefault="00273914" w:rsidP="00632507">
            <w:pPr>
              <w:widowControl w:val="0"/>
              <w:autoSpaceDE w:val="0"/>
              <w:autoSpaceDN w:val="0"/>
              <w:adjustRightInd w:val="0"/>
              <w:jc w:val="center"/>
              <w:rPr>
                <w:b/>
                <w:lang w:eastAsia="en-US"/>
              </w:rPr>
            </w:pPr>
            <w:r>
              <w:rPr>
                <w:b/>
                <w:lang w:eastAsia="en-US"/>
              </w:rPr>
              <w:t>112</w:t>
            </w:r>
          </w:p>
        </w:tc>
        <w:tc>
          <w:tcPr>
            <w:tcW w:w="2546" w:type="dxa"/>
          </w:tcPr>
          <w:p w14:paraId="12807363" w14:textId="77777777" w:rsidR="00632507" w:rsidRDefault="00632507" w:rsidP="00632507">
            <w:pPr>
              <w:widowControl w:val="0"/>
              <w:autoSpaceDE w:val="0"/>
              <w:autoSpaceDN w:val="0"/>
              <w:adjustRightInd w:val="0"/>
              <w:rPr>
                <w:rFonts w:eastAsia="Calibri"/>
                <w:bCs/>
                <w:kern w:val="24"/>
                <w:lang w:eastAsia="en-US"/>
              </w:rPr>
            </w:pPr>
            <w:r w:rsidRPr="006712B3">
              <w:rPr>
                <w:rFonts w:eastAsia="Calibri"/>
                <w:bCs/>
                <w:kern w:val="24"/>
                <w:lang w:eastAsia="en-US"/>
              </w:rPr>
              <w:t>Согласно учебному плану</w:t>
            </w:r>
            <w:r>
              <w:rPr>
                <w:rFonts w:eastAsia="Calibri"/>
                <w:bCs/>
                <w:kern w:val="24"/>
                <w:lang w:eastAsia="en-US"/>
              </w:rPr>
              <w:t>: Контрольная работа.</w:t>
            </w:r>
          </w:p>
          <w:p w14:paraId="3F5F64D0" w14:textId="76023939" w:rsidR="00632507" w:rsidRPr="006712B3" w:rsidRDefault="00632507" w:rsidP="00632507">
            <w:pPr>
              <w:widowControl w:val="0"/>
              <w:autoSpaceDE w:val="0"/>
              <w:autoSpaceDN w:val="0"/>
              <w:adjustRightInd w:val="0"/>
              <w:rPr>
                <w:rFonts w:eastAsia="Calibri"/>
                <w:bCs/>
                <w:kern w:val="24"/>
                <w:lang w:eastAsia="en-US"/>
              </w:rPr>
            </w:pPr>
          </w:p>
        </w:tc>
      </w:tr>
      <w:tr w:rsidR="00632507" w:rsidRPr="006712B3" w14:paraId="2E9D8B5F" w14:textId="77777777" w:rsidTr="0067002D">
        <w:trPr>
          <w:trHeight w:val="421"/>
        </w:trPr>
        <w:tc>
          <w:tcPr>
            <w:tcW w:w="568" w:type="dxa"/>
          </w:tcPr>
          <w:p w14:paraId="4A5B7B14" w14:textId="77777777" w:rsidR="00632507" w:rsidRPr="006712B3" w:rsidRDefault="00632507" w:rsidP="00632507">
            <w:pPr>
              <w:widowControl w:val="0"/>
              <w:autoSpaceDE w:val="0"/>
              <w:autoSpaceDN w:val="0"/>
              <w:adjustRightInd w:val="0"/>
              <w:jc w:val="center"/>
              <w:rPr>
                <w:b/>
                <w:lang w:eastAsia="en-US"/>
              </w:rPr>
            </w:pPr>
          </w:p>
        </w:tc>
        <w:tc>
          <w:tcPr>
            <w:tcW w:w="2551" w:type="dxa"/>
          </w:tcPr>
          <w:p w14:paraId="328D7D04" w14:textId="77777777" w:rsidR="00632507" w:rsidRPr="006712B3" w:rsidRDefault="00632507" w:rsidP="00632507">
            <w:pPr>
              <w:widowControl w:val="0"/>
              <w:rPr>
                <w:rFonts w:eastAsia="Calibri"/>
                <w:bCs/>
                <w:color w:val="000000"/>
                <w:shd w:val="clear" w:color="auto" w:fill="FFFFFF"/>
                <w:lang w:eastAsia="en-US"/>
              </w:rPr>
            </w:pPr>
            <w:r w:rsidRPr="006712B3">
              <w:rPr>
                <w:rFonts w:eastAsia="Arial Unicode MS"/>
                <w:bCs/>
                <w:kern w:val="1"/>
                <w:lang w:eastAsia="ar-SA"/>
              </w:rPr>
              <w:t>Итого в %</w:t>
            </w:r>
          </w:p>
        </w:tc>
        <w:tc>
          <w:tcPr>
            <w:tcW w:w="709" w:type="dxa"/>
          </w:tcPr>
          <w:p w14:paraId="7901D89E" w14:textId="67E10207" w:rsidR="00632507" w:rsidRPr="006712B3" w:rsidRDefault="00632507" w:rsidP="00632507">
            <w:pPr>
              <w:widowControl w:val="0"/>
              <w:autoSpaceDE w:val="0"/>
              <w:autoSpaceDN w:val="0"/>
              <w:adjustRightInd w:val="0"/>
              <w:jc w:val="center"/>
              <w:rPr>
                <w:b/>
                <w:lang w:eastAsia="en-US"/>
              </w:rPr>
            </w:pPr>
            <w:r>
              <w:rPr>
                <w:b/>
                <w:lang w:eastAsia="en-US"/>
              </w:rPr>
              <w:t>100</w:t>
            </w:r>
          </w:p>
        </w:tc>
        <w:tc>
          <w:tcPr>
            <w:tcW w:w="850" w:type="dxa"/>
          </w:tcPr>
          <w:p w14:paraId="56E02141" w14:textId="410BC5B0" w:rsidR="00632507" w:rsidRPr="006712B3" w:rsidRDefault="00EB1931" w:rsidP="00632507">
            <w:pPr>
              <w:widowControl w:val="0"/>
              <w:autoSpaceDE w:val="0"/>
              <w:autoSpaceDN w:val="0"/>
              <w:adjustRightInd w:val="0"/>
              <w:jc w:val="center"/>
              <w:rPr>
                <w:b/>
                <w:color w:val="000000"/>
                <w:shd w:val="clear" w:color="auto" w:fill="FFFFFF"/>
                <w:lang w:eastAsia="en-US"/>
              </w:rPr>
            </w:pPr>
            <w:r>
              <w:rPr>
                <w:b/>
                <w:color w:val="000000"/>
                <w:shd w:val="clear" w:color="auto" w:fill="FFFFFF"/>
                <w:lang w:eastAsia="en-US"/>
              </w:rPr>
              <w:t>22,2</w:t>
            </w:r>
          </w:p>
        </w:tc>
        <w:tc>
          <w:tcPr>
            <w:tcW w:w="851" w:type="dxa"/>
          </w:tcPr>
          <w:p w14:paraId="6F689E31" w14:textId="7D791A5E" w:rsidR="00632507" w:rsidRPr="006712B3" w:rsidRDefault="00EB1931" w:rsidP="00632507">
            <w:pPr>
              <w:widowControl w:val="0"/>
              <w:autoSpaceDE w:val="0"/>
              <w:autoSpaceDN w:val="0"/>
              <w:adjustRightInd w:val="0"/>
              <w:jc w:val="center"/>
              <w:rPr>
                <w:b/>
                <w:lang w:eastAsia="en-US"/>
              </w:rPr>
            </w:pPr>
            <w:r>
              <w:rPr>
                <w:b/>
                <w:lang w:eastAsia="en-US"/>
              </w:rPr>
              <w:t>11,1</w:t>
            </w:r>
          </w:p>
        </w:tc>
        <w:tc>
          <w:tcPr>
            <w:tcW w:w="992" w:type="dxa"/>
          </w:tcPr>
          <w:p w14:paraId="1B89A701" w14:textId="388DC0EC" w:rsidR="00632507" w:rsidRPr="006712B3" w:rsidRDefault="00EB1931" w:rsidP="00632507">
            <w:pPr>
              <w:widowControl w:val="0"/>
              <w:autoSpaceDE w:val="0"/>
              <w:autoSpaceDN w:val="0"/>
              <w:adjustRightInd w:val="0"/>
              <w:jc w:val="center"/>
              <w:rPr>
                <w:b/>
                <w:lang w:eastAsia="en-US"/>
              </w:rPr>
            </w:pPr>
            <w:r>
              <w:rPr>
                <w:b/>
                <w:lang w:eastAsia="en-US"/>
              </w:rPr>
              <w:t>11,1,</w:t>
            </w:r>
          </w:p>
        </w:tc>
        <w:tc>
          <w:tcPr>
            <w:tcW w:w="709" w:type="dxa"/>
          </w:tcPr>
          <w:p w14:paraId="0AD885BE" w14:textId="57CA478E" w:rsidR="00632507" w:rsidRPr="006712B3" w:rsidRDefault="00EB1931" w:rsidP="00632507">
            <w:pPr>
              <w:widowControl w:val="0"/>
              <w:autoSpaceDE w:val="0"/>
              <w:autoSpaceDN w:val="0"/>
              <w:adjustRightInd w:val="0"/>
              <w:jc w:val="center"/>
              <w:rPr>
                <w:b/>
                <w:lang w:eastAsia="en-US"/>
              </w:rPr>
            </w:pPr>
            <w:r>
              <w:rPr>
                <w:b/>
                <w:lang w:eastAsia="en-US"/>
              </w:rPr>
              <w:t>77,8</w:t>
            </w:r>
          </w:p>
        </w:tc>
        <w:tc>
          <w:tcPr>
            <w:tcW w:w="2546" w:type="dxa"/>
          </w:tcPr>
          <w:p w14:paraId="2F8F7C3A" w14:textId="77777777" w:rsidR="00632507" w:rsidRPr="006712B3" w:rsidRDefault="00632507" w:rsidP="00632507">
            <w:pPr>
              <w:widowControl w:val="0"/>
              <w:autoSpaceDE w:val="0"/>
              <w:autoSpaceDN w:val="0"/>
              <w:adjustRightInd w:val="0"/>
              <w:rPr>
                <w:rFonts w:eastAsia="Calibri"/>
                <w:bCs/>
                <w:kern w:val="24"/>
                <w:lang w:eastAsia="en-US"/>
              </w:rPr>
            </w:pPr>
          </w:p>
        </w:tc>
      </w:tr>
      <w:bookmarkEnd w:id="8"/>
    </w:tbl>
    <w:p w14:paraId="1B4AB2AB" w14:textId="6968B79E" w:rsidR="007D03F2" w:rsidRDefault="00F84CBC" w:rsidP="003771C0">
      <w:pPr>
        <w:pStyle w:val="29"/>
        <w:shd w:val="clear" w:color="auto" w:fill="auto"/>
        <w:tabs>
          <w:tab w:val="left" w:pos="993"/>
        </w:tabs>
        <w:spacing w:before="0" w:line="360" w:lineRule="auto"/>
        <w:ind w:firstLine="709"/>
        <w:rPr>
          <w:rFonts w:ascii="Times New Roman" w:hAnsi="Times New Roman"/>
          <w:color w:val="000000"/>
          <w:sz w:val="28"/>
          <w:szCs w:val="28"/>
          <w:lang w:val="ru-RU"/>
        </w:rPr>
      </w:pPr>
      <w:r>
        <w:rPr>
          <w:rFonts w:ascii="Times New Roman" w:hAnsi="Times New Roman"/>
          <w:b w:val="0"/>
          <w:bCs w:val="0"/>
          <w:color w:val="000000"/>
          <w:sz w:val="28"/>
          <w:szCs w:val="28"/>
          <w:lang w:val="ru-RU"/>
        </w:rPr>
        <w:br w:type="page"/>
      </w:r>
      <w:bookmarkEnd w:id="3"/>
      <w:r w:rsidR="00D66B45">
        <w:rPr>
          <w:rFonts w:ascii="Times New Roman" w:hAnsi="Times New Roman"/>
          <w:color w:val="000000"/>
          <w:sz w:val="28"/>
          <w:szCs w:val="28"/>
          <w:lang w:val="ru-RU"/>
        </w:rPr>
        <w:lastRenderedPageBreak/>
        <w:t>5.</w:t>
      </w:r>
      <w:r w:rsidR="00D07137" w:rsidRPr="00797DB2">
        <w:rPr>
          <w:rFonts w:ascii="Times New Roman" w:hAnsi="Times New Roman"/>
          <w:color w:val="000000"/>
          <w:sz w:val="28"/>
          <w:szCs w:val="28"/>
          <w:lang w:val="ru-RU"/>
        </w:rPr>
        <w:t xml:space="preserve">3. Содержание </w:t>
      </w:r>
      <w:r w:rsidR="00870461">
        <w:rPr>
          <w:rFonts w:ascii="Times New Roman" w:hAnsi="Times New Roman"/>
          <w:color w:val="000000"/>
          <w:sz w:val="28"/>
          <w:szCs w:val="28"/>
          <w:lang w:val="ru-RU"/>
        </w:rPr>
        <w:t xml:space="preserve">семинаров, </w:t>
      </w:r>
      <w:r w:rsidR="00D07137" w:rsidRPr="00797DB2">
        <w:rPr>
          <w:rFonts w:ascii="Times New Roman" w:hAnsi="Times New Roman"/>
          <w:color w:val="000000"/>
          <w:sz w:val="28"/>
          <w:szCs w:val="28"/>
          <w:lang w:val="ru-RU"/>
        </w:rPr>
        <w:t>пра</w:t>
      </w:r>
      <w:r w:rsidR="001C0AB0">
        <w:rPr>
          <w:rFonts w:ascii="Times New Roman" w:hAnsi="Times New Roman"/>
          <w:color w:val="000000"/>
          <w:sz w:val="28"/>
          <w:szCs w:val="28"/>
          <w:lang w:val="ru-RU"/>
        </w:rPr>
        <w:t>ктических занятий</w:t>
      </w:r>
    </w:p>
    <w:p w14:paraId="1BB50CE2" w14:textId="77777777" w:rsidR="00E837CC" w:rsidRPr="00797DB2" w:rsidRDefault="00E837CC" w:rsidP="00870461">
      <w:pPr>
        <w:pStyle w:val="29"/>
        <w:shd w:val="clear" w:color="auto" w:fill="auto"/>
        <w:tabs>
          <w:tab w:val="left" w:pos="993"/>
        </w:tabs>
        <w:spacing w:before="0" w:line="360" w:lineRule="auto"/>
        <w:ind w:firstLine="709"/>
        <w:jc w:val="center"/>
        <w:rPr>
          <w:rStyle w:val="28"/>
          <w:rFonts w:ascii="Times New Roman" w:hAnsi="Times New Roman"/>
          <w:sz w:val="28"/>
          <w:szCs w:val="28"/>
          <w:lang w:val="ru-RU"/>
        </w:rPr>
      </w:pPr>
      <w:bookmarkStart w:id="10" w:name="_Hlk99445711"/>
    </w:p>
    <w:p w14:paraId="0BBC0DE0" w14:textId="77777777" w:rsidR="00C24230" w:rsidRPr="00C24230" w:rsidRDefault="00C24230" w:rsidP="00CC3BFA">
      <w:pPr>
        <w:tabs>
          <w:tab w:val="left" w:pos="8080"/>
        </w:tabs>
        <w:spacing w:line="360" w:lineRule="auto"/>
        <w:rPr>
          <w:rFonts w:ascii="Calibri" w:eastAsia="Calibri" w:hAnsi="Calibri"/>
          <w:sz w:val="2"/>
          <w:szCs w:val="2"/>
          <w:lang w:eastAsia="en-US"/>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85"/>
        <w:gridCol w:w="4217"/>
        <w:gridCol w:w="2616"/>
      </w:tblGrid>
      <w:tr w:rsidR="00C24230" w:rsidRPr="00C24230" w14:paraId="1808FE46" w14:textId="77777777" w:rsidTr="002A1C09">
        <w:trPr>
          <w:trHeight w:val="1392"/>
        </w:trPr>
        <w:tc>
          <w:tcPr>
            <w:tcW w:w="3085" w:type="dxa"/>
            <w:shd w:val="clear" w:color="auto" w:fill="auto"/>
          </w:tcPr>
          <w:p w14:paraId="30EB86E2" w14:textId="77777777" w:rsidR="00C24230" w:rsidRPr="00C24230" w:rsidRDefault="00C24230" w:rsidP="003771C0">
            <w:pPr>
              <w:widowControl w:val="0"/>
              <w:jc w:val="center"/>
              <w:rPr>
                <w:b/>
                <w:lang w:eastAsia="en-US"/>
              </w:rPr>
            </w:pPr>
            <w:bookmarkStart w:id="11" w:name="_Hlk47008235"/>
            <w:bookmarkStart w:id="12" w:name="_Hlk47012827"/>
            <w:r w:rsidRPr="00C24230">
              <w:rPr>
                <w:rFonts w:eastAsia="Calibri"/>
                <w:b/>
                <w:lang w:eastAsia="en-US"/>
              </w:rPr>
              <w:t>Наименование тем (разделов) дисциплины</w:t>
            </w:r>
          </w:p>
        </w:tc>
        <w:tc>
          <w:tcPr>
            <w:tcW w:w="4217" w:type="dxa"/>
            <w:shd w:val="clear" w:color="auto" w:fill="auto"/>
          </w:tcPr>
          <w:p w14:paraId="56A26890" w14:textId="09783C80" w:rsidR="00C24230" w:rsidRPr="00C24230" w:rsidRDefault="00C24230" w:rsidP="003771C0">
            <w:pPr>
              <w:widowControl w:val="0"/>
              <w:jc w:val="center"/>
              <w:rPr>
                <w:b/>
                <w:lang w:eastAsia="en-US"/>
              </w:rPr>
            </w:pPr>
            <w:r w:rsidRPr="00C24230">
              <w:rPr>
                <w:rFonts w:eastAsia="Calibri"/>
                <w:b/>
                <w:lang w:eastAsia="en-US"/>
              </w:rPr>
              <w:t>Перечень вопросов для обсуждения на семинар</w:t>
            </w:r>
            <w:r w:rsidR="003771C0">
              <w:rPr>
                <w:rFonts w:eastAsia="Calibri"/>
                <w:b/>
                <w:lang w:eastAsia="en-US"/>
              </w:rPr>
              <w:t>ах</w:t>
            </w:r>
            <w:r w:rsidRPr="00C24230">
              <w:rPr>
                <w:rFonts w:eastAsia="Calibri"/>
                <w:b/>
                <w:lang w:eastAsia="en-US"/>
              </w:rPr>
              <w:t>, практических занятиях, рекомендуемые источники из разделов 8,9 (указывается раздел и порядковый номер источника)</w:t>
            </w:r>
          </w:p>
        </w:tc>
        <w:tc>
          <w:tcPr>
            <w:tcW w:w="2616" w:type="dxa"/>
            <w:shd w:val="clear" w:color="auto" w:fill="auto"/>
          </w:tcPr>
          <w:p w14:paraId="2F923BB3" w14:textId="77777777" w:rsidR="00C24230" w:rsidRPr="00C24230" w:rsidRDefault="00C24230" w:rsidP="003771C0">
            <w:pPr>
              <w:widowControl w:val="0"/>
              <w:jc w:val="center"/>
              <w:rPr>
                <w:b/>
                <w:color w:val="000000"/>
                <w:shd w:val="clear" w:color="auto" w:fill="FFFFFF"/>
                <w:lang w:eastAsia="en-US"/>
              </w:rPr>
            </w:pPr>
            <w:r w:rsidRPr="00C24230">
              <w:rPr>
                <w:b/>
                <w:lang w:eastAsia="en-US"/>
              </w:rPr>
              <w:t>Формы проведения занятий</w:t>
            </w:r>
          </w:p>
        </w:tc>
      </w:tr>
      <w:tr w:rsidR="00C1109E" w:rsidRPr="004928EB" w14:paraId="44892291" w14:textId="77777777" w:rsidTr="00C1109E">
        <w:trPr>
          <w:trHeight w:val="5554"/>
        </w:trPr>
        <w:tc>
          <w:tcPr>
            <w:tcW w:w="3085" w:type="dxa"/>
          </w:tcPr>
          <w:p w14:paraId="7E5F8C56" w14:textId="77777777" w:rsidR="00C1109E" w:rsidRDefault="00C1109E" w:rsidP="00823925">
            <w:pPr>
              <w:widowControl w:val="0"/>
              <w:rPr>
                <w:rStyle w:val="afc"/>
                <w:b w:val="0"/>
              </w:rPr>
            </w:pPr>
            <w:r w:rsidRPr="00882A3A">
              <w:rPr>
                <w:rStyle w:val="afc"/>
                <w:b w:val="0"/>
              </w:rPr>
              <w:t xml:space="preserve">Тема 1. </w:t>
            </w:r>
          </w:p>
          <w:p w14:paraId="3297BDF2" w14:textId="77777777" w:rsidR="00C1109E" w:rsidRDefault="00C1109E" w:rsidP="00823925">
            <w:pPr>
              <w:widowControl w:val="0"/>
              <w:rPr>
                <w:rStyle w:val="afc"/>
                <w:rFonts w:eastAsia="Calibri"/>
                <w:b w:val="0"/>
              </w:rPr>
            </w:pPr>
            <w:r w:rsidRPr="00882A3A">
              <w:rPr>
                <w:rStyle w:val="afc"/>
                <w:b w:val="0"/>
              </w:rPr>
              <w:t>Понятие предпринимательской деятельности и предпринимательского права. Общие положения о правовом регулировании предпринимательской деятельности</w:t>
            </w:r>
            <w:r w:rsidRPr="00882A3A">
              <w:rPr>
                <w:rStyle w:val="afc"/>
                <w:rFonts w:eastAsia="Calibri"/>
                <w:b w:val="0"/>
              </w:rPr>
              <w:t xml:space="preserve"> </w:t>
            </w:r>
          </w:p>
          <w:p w14:paraId="025ECCC0" w14:textId="77777777" w:rsidR="00C1109E" w:rsidRPr="004928EB" w:rsidRDefault="00C1109E" w:rsidP="00823925">
            <w:pPr>
              <w:widowControl w:val="0"/>
              <w:rPr>
                <w:rFonts w:eastAsia="Calibri"/>
                <w:bCs/>
                <w:lang w:eastAsia="en-US"/>
              </w:rPr>
            </w:pPr>
          </w:p>
        </w:tc>
        <w:tc>
          <w:tcPr>
            <w:tcW w:w="4217" w:type="dxa"/>
            <w:shd w:val="clear" w:color="auto" w:fill="auto"/>
          </w:tcPr>
          <w:p w14:paraId="09E1A171" w14:textId="77777777" w:rsidR="00C1109E" w:rsidRDefault="00C1109E" w:rsidP="00823925">
            <w:pPr>
              <w:widowControl w:val="0"/>
              <w:rPr>
                <w:rFonts w:eastAsia="Calibri"/>
                <w:bCs/>
                <w:lang w:eastAsia="en-US"/>
              </w:rPr>
            </w:pPr>
            <w:r w:rsidRPr="004F29D5">
              <w:rPr>
                <w:rFonts w:eastAsia="Calibri"/>
                <w:bCs/>
                <w:lang w:eastAsia="en-US"/>
              </w:rPr>
              <w:t>Предпринимательская деятельность и экономические (рыночные) отношения. Макро- и микроуровень экономической деятельности. Методы исследования предпринимательской деятельности. Классификация отношений, складывающихся при осуществлении предпринимательской деятельности.</w:t>
            </w:r>
          </w:p>
          <w:p w14:paraId="2FFB2EAA" w14:textId="77777777" w:rsidR="00C1109E" w:rsidRPr="007E52CE" w:rsidRDefault="00C1109E" w:rsidP="00823925">
            <w:pPr>
              <w:widowControl w:val="0"/>
              <w:rPr>
                <w:rFonts w:eastAsia="Calibri"/>
                <w:bCs/>
                <w:lang w:eastAsia="en-US"/>
              </w:rPr>
            </w:pPr>
            <w:r w:rsidRPr="004F29D5">
              <w:rPr>
                <w:rFonts w:eastAsia="Calibri"/>
                <w:bCs/>
                <w:lang w:eastAsia="en-US"/>
              </w:rPr>
              <w:t>Методы правового регулирования, применяемые при регулировании предпринимательской деятельности. Принципы регулирования предпринимательской деятельности. Особенности содержания принципов правового регулирования предпринимательской деятельности.</w:t>
            </w:r>
          </w:p>
          <w:p w14:paraId="523A0C95" w14:textId="77777777" w:rsidR="00C1109E" w:rsidRPr="000B74A7" w:rsidRDefault="00C1109E" w:rsidP="00823925">
            <w:pPr>
              <w:widowControl w:val="0"/>
              <w:rPr>
                <w:rFonts w:eastAsia="Calibri"/>
                <w:bCs/>
                <w:i/>
                <w:iCs/>
                <w:lang w:eastAsia="en-US"/>
              </w:rPr>
            </w:pPr>
            <w:r w:rsidRPr="000B74A7">
              <w:rPr>
                <w:rFonts w:eastAsia="Calibri"/>
                <w:bCs/>
                <w:i/>
                <w:iCs/>
                <w:lang w:eastAsia="en-US"/>
              </w:rPr>
              <w:t>Рекомендуемые источники:</w:t>
            </w:r>
          </w:p>
          <w:p w14:paraId="1801A31C" w14:textId="77777777" w:rsidR="00C1109E" w:rsidRDefault="00C1109E" w:rsidP="00823925">
            <w:pPr>
              <w:widowControl w:val="0"/>
              <w:rPr>
                <w:rFonts w:eastAsia="Calibri"/>
                <w:bCs/>
                <w:i/>
                <w:iCs/>
                <w:lang w:eastAsia="en-US"/>
              </w:rPr>
            </w:pPr>
            <w:r w:rsidRPr="00C2334A">
              <w:rPr>
                <w:rFonts w:eastAsia="Calibri"/>
                <w:bCs/>
                <w:i/>
                <w:iCs/>
                <w:lang w:eastAsia="en-US"/>
              </w:rPr>
              <w:t>8 (</w:t>
            </w:r>
            <w:proofErr w:type="gramStart"/>
            <w:r w:rsidRPr="00C2334A">
              <w:rPr>
                <w:rFonts w:eastAsia="Calibri"/>
                <w:bCs/>
                <w:i/>
                <w:iCs/>
                <w:lang w:eastAsia="en-US"/>
              </w:rPr>
              <w:t>1-</w:t>
            </w:r>
            <w:r>
              <w:rPr>
                <w:rFonts w:eastAsia="Calibri"/>
                <w:bCs/>
                <w:i/>
                <w:iCs/>
                <w:lang w:eastAsia="en-US"/>
              </w:rPr>
              <w:t>21</w:t>
            </w:r>
            <w:proofErr w:type="gramEnd"/>
            <w:r w:rsidRPr="00C2334A">
              <w:rPr>
                <w:rFonts w:eastAsia="Calibri"/>
                <w:bCs/>
                <w:i/>
                <w:iCs/>
                <w:lang w:eastAsia="en-US"/>
              </w:rPr>
              <w:t>); 9 (1-8)</w:t>
            </w:r>
          </w:p>
          <w:p w14:paraId="1C4D75A4" w14:textId="77777777" w:rsidR="00C1109E" w:rsidRDefault="00C1109E" w:rsidP="00823925">
            <w:pPr>
              <w:widowControl w:val="0"/>
              <w:rPr>
                <w:rFonts w:eastAsia="Calibri"/>
                <w:bCs/>
                <w:lang w:eastAsia="en-US"/>
              </w:rPr>
            </w:pPr>
          </w:p>
          <w:p w14:paraId="11DB256B" w14:textId="77777777" w:rsidR="00AC1B9F" w:rsidRPr="004928EB" w:rsidRDefault="00AC1B9F" w:rsidP="00823925">
            <w:pPr>
              <w:widowControl w:val="0"/>
              <w:rPr>
                <w:rFonts w:eastAsia="Calibri"/>
                <w:bCs/>
                <w:lang w:eastAsia="en-US"/>
              </w:rPr>
            </w:pPr>
          </w:p>
        </w:tc>
        <w:tc>
          <w:tcPr>
            <w:tcW w:w="2616" w:type="dxa"/>
            <w:shd w:val="clear" w:color="auto" w:fill="auto"/>
          </w:tcPr>
          <w:p w14:paraId="1F372ED9" w14:textId="77777777" w:rsidR="00C1109E" w:rsidRDefault="00C1109E" w:rsidP="00823925">
            <w:pPr>
              <w:rPr>
                <w:bCs/>
                <w:lang w:eastAsia="en-US"/>
              </w:rPr>
            </w:pPr>
            <w:r w:rsidRPr="004928EB">
              <w:rPr>
                <w:bCs/>
                <w:lang w:eastAsia="en-US"/>
              </w:rPr>
              <w:t>Индивидуальные выступления с презентациями по вопросам темы; групповое обсуждение информационно-аналитического материала и проблемных ситуаций.</w:t>
            </w:r>
          </w:p>
          <w:p w14:paraId="230CFE6B" w14:textId="77777777" w:rsidR="00C1109E" w:rsidRPr="004928EB" w:rsidRDefault="00C1109E" w:rsidP="00823925">
            <w:pPr>
              <w:widowControl w:val="0"/>
              <w:rPr>
                <w:bCs/>
                <w:lang w:eastAsia="en-US"/>
              </w:rPr>
            </w:pPr>
          </w:p>
        </w:tc>
      </w:tr>
      <w:tr w:rsidR="00C1109E" w:rsidRPr="004928EB" w14:paraId="04D75FE1" w14:textId="77777777" w:rsidTr="00F239F9">
        <w:trPr>
          <w:trHeight w:val="4953"/>
        </w:trPr>
        <w:tc>
          <w:tcPr>
            <w:tcW w:w="3085" w:type="dxa"/>
          </w:tcPr>
          <w:p w14:paraId="644F5CF8" w14:textId="77777777" w:rsidR="00C1109E" w:rsidRDefault="00C1109E" w:rsidP="006D6FC1">
            <w:pPr>
              <w:widowControl w:val="0"/>
              <w:rPr>
                <w:rStyle w:val="afc"/>
                <w:b w:val="0"/>
              </w:rPr>
            </w:pPr>
            <w:r w:rsidRPr="00882A3A">
              <w:rPr>
                <w:rStyle w:val="afc"/>
                <w:b w:val="0"/>
              </w:rPr>
              <w:t xml:space="preserve">Тема 2. </w:t>
            </w:r>
          </w:p>
          <w:p w14:paraId="53AE9000" w14:textId="77777777" w:rsidR="00C1109E" w:rsidRPr="004928EB" w:rsidRDefault="00C1109E" w:rsidP="006D6FC1">
            <w:pPr>
              <w:widowControl w:val="0"/>
              <w:rPr>
                <w:rFonts w:eastAsia="Calibri"/>
                <w:bCs/>
                <w:lang w:eastAsia="en-US"/>
              </w:rPr>
            </w:pPr>
            <w:r w:rsidRPr="00882A3A">
              <w:rPr>
                <w:rStyle w:val="afc"/>
                <w:b w:val="0"/>
              </w:rPr>
              <w:t>Предпринимательское законодательство</w:t>
            </w:r>
          </w:p>
        </w:tc>
        <w:tc>
          <w:tcPr>
            <w:tcW w:w="4217" w:type="dxa"/>
            <w:shd w:val="clear" w:color="auto" w:fill="auto"/>
          </w:tcPr>
          <w:p w14:paraId="6AD73E24" w14:textId="0F46F7B0" w:rsidR="00C1109E" w:rsidRDefault="00C1109E" w:rsidP="006D6FC1">
            <w:pPr>
              <w:widowControl w:val="0"/>
              <w:rPr>
                <w:rFonts w:eastAsia="Calibri"/>
                <w:bCs/>
                <w:lang w:eastAsia="en-US"/>
              </w:rPr>
            </w:pPr>
            <w:r w:rsidRPr="004F29D5">
              <w:rPr>
                <w:rFonts w:eastAsia="Calibri"/>
                <w:bCs/>
                <w:lang w:eastAsia="en-US"/>
              </w:rPr>
              <w:t>Проблема систематизации и кодификации предпринимательского законодательства. Нормативные акты централизованного регулирования и локальные нормативные акты. Общие и специальные нормативные акты.</w:t>
            </w:r>
          </w:p>
          <w:p w14:paraId="399B3A21" w14:textId="4512590D" w:rsidR="00C1109E" w:rsidRDefault="00C1109E" w:rsidP="006D6FC1">
            <w:pPr>
              <w:widowControl w:val="0"/>
              <w:rPr>
                <w:rFonts w:eastAsia="Calibri"/>
                <w:bCs/>
                <w:lang w:eastAsia="en-US"/>
              </w:rPr>
            </w:pPr>
            <w:r w:rsidRPr="004F29D5">
              <w:rPr>
                <w:rFonts w:eastAsia="Calibri"/>
                <w:bCs/>
                <w:lang w:eastAsia="en-US"/>
              </w:rPr>
              <w:t xml:space="preserve">Конституционные основы регулирования предпринимательства. Законы и подзаконные нормативные акты. Гражданский кодекс и иные кодифицированные акты как основные источники регулирования предпринимательских отношений. Указы Президента РФ. Постановления Правительства РФ. Другие правовые нормативные акты. </w:t>
            </w:r>
          </w:p>
          <w:p w14:paraId="1311CB9F" w14:textId="77777777" w:rsidR="00C1109E" w:rsidRPr="000B74A7" w:rsidRDefault="00C1109E" w:rsidP="006D6FC1">
            <w:pPr>
              <w:widowControl w:val="0"/>
              <w:rPr>
                <w:rFonts w:eastAsia="Calibri"/>
                <w:bCs/>
                <w:i/>
                <w:iCs/>
                <w:lang w:eastAsia="en-US"/>
              </w:rPr>
            </w:pPr>
            <w:r w:rsidRPr="000B74A7">
              <w:rPr>
                <w:rFonts w:eastAsia="Calibri"/>
                <w:bCs/>
                <w:i/>
                <w:iCs/>
                <w:lang w:eastAsia="en-US"/>
              </w:rPr>
              <w:t>Рекомендуемые источники:</w:t>
            </w:r>
          </w:p>
          <w:p w14:paraId="2CBD5F1D" w14:textId="77777777" w:rsidR="00C1109E" w:rsidRDefault="00C1109E" w:rsidP="006D6FC1">
            <w:pPr>
              <w:widowControl w:val="0"/>
              <w:rPr>
                <w:rFonts w:eastAsia="Calibri"/>
                <w:bCs/>
                <w:i/>
                <w:iCs/>
                <w:lang w:eastAsia="en-US"/>
              </w:rPr>
            </w:pPr>
            <w:r>
              <w:rPr>
                <w:rFonts w:eastAsia="Calibri"/>
                <w:bCs/>
                <w:i/>
                <w:iCs/>
                <w:lang w:eastAsia="en-US"/>
              </w:rPr>
              <w:t>8</w:t>
            </w:r>
            <w:r w:rsidRPr="000B74A7">
              <w:rPr>
                <w:rFonts w:eastAsia="Calibri"/>
                <w:bCs/>
                <w:i/>
                <w:iCs/>
                <w:lang w:eastAsia="en-US"/>
              </w:rPr>
              <w:t xml:space="preserve"> (</w:t>
            </w:r>
            <w:proofErr w:type="gramStart"/>
            <w:r w:rsidRPr="000B74A7">
              <w:rPr>
                <w:rFonts w:eastAsia="Calibri"/>
                <w:bCs/>
                <w:i/>
                <w:iCs/>
                <w:lang w:eastAsia="en-US"/>
              </w:rPr>
              <w:t>1-</w:t>
            </w:r>
            <w:r>
              <w:rPr>
                <w:rFonts w:eastAsia="Calibri"/>
                <w:bCs/>
                <w:i/>
                <w:iCs/>
                <w:lang w:eastAsia="en-US"/>
              </w:rPr>
              <w:t>21</w:t>
            </w:r>
            <w:proofErr w:type="gramEnd"/>
            <w:r w:rsidRPr="000B74A7">
              <w:rPr>
                <w:rFonts w:eastAsia="Calibri"/>
                <w:bCs/>
                <w:i/>
                <w:iCs/>
                <w:lang w:eastAsia="en-US"/>
              </w:rPr>
              <w:t xml:space="preserve">); </w:t>
            </w:r>
            <w:r>
              <w:rPr>
                <w:rFonts w:eastAsia="Calibri"/>
                <w:bCs/>
                <w:i/>
                <w:iCs/>
                <w:lang w:eastAsia="en-US"/>
              </w:rPr>
              <w:t>9</w:t>
            </w:r>
            <w:r w:rsidRPr="000B74A7">
              <w:rPr>
                <w:rFonts w:eastAsia="Calibri"/>
                <w:bCs/>
                <w:i/>
                <w:iCs/>
                <w:lang w:eastAsia="en-US"/>
              </w:rPr>
              <w:t xml:space="preserve"> (1-8)</w:t>
            </w:r>
          </w:p>
          <w:p w14:paraId="125D5EA4" w14:textId="77777777" w:rsidR="00C1109E" w:rsidRDefault="00C1109E" w:rsidP="006D6FC1">
            <w:pPr>
              <w:widowControl w:val="0"/>
              <w:rPr>
                <w:rFonts w:eastAsia="Calibri"/>
                <w:bCs/>
                <w:lang w:eastAsia="en-US"/>
              </w:rPr>
            </w:pPr>
          </w:p>
          <w:p w14:paraId="7C157052" w14:textId="77777777" w:rsidR="00AC1B9F" w:rsidRDefault="00AC1B9F" w:rsidP="006D6FC1">
            <w:pPr>
              <w:widowControl w:val="0"/>
              <w:rPr>
                <w:rFonts w:eastAsia="Calibri"/>
                <w:bCs/>
                <w:lang w:eastAsia="en-US"/>
              </w:rPr>
            </w:pPr>
          </w:p>
          <w:p w14:paraId="349A6425" w14:textId="77777777" w:rsidR="00AC1B9F" w:rsidRDefault="00AC1B9F" w:rsidP="006D6FC1">
            <w:pPr>
              <w:widowControl w:val="0"/>
              <w:rPr>
                <w:rFonts w:eastAsia="Calibri"/>
                <w:bCs/>
                <w:lang w:eastAsia="en-US"/>
              </w:rPr>
            </w:pPr>
          </w:p>
          <w:p w14:paraId="77F6B8E5" w14:textId="77777777" w:rsidR="00AC1B9F" w:rsidRPr="004928EB" w:rsidRDefault="00AC1B9F" w:rsidP="006D6FC1">
            <w:pPr>
              <w:widowControl w:val="0"/>
              <w:rPr>
                <w:rFonts w:eastAsia="Calibri"/>
                <w:bCs/>
                <w:lang w:eastAsia="en-US"/>
              </w:rPr>
            </w:pPr>
          </w:p>
        </w:tc>
        <w:tc>
          <w:tcPr>
            <w:tcW w:w="2616" w:type="dxa"/>
            <w:shd w:val="clear" w:color="auto" w:fill="auto"/>
          </w:tcPr>
          <w:p w14:paraId="4F200F78" w14:textId="77777777" w:rsidR="00C1109E" w:rsidRDefault="00C1109E" w:rsidP="006D6FC1">
            <w:pPr>
              <w:rPr>
                <w:bCs/>
                <w:lang w:eastAsia="en-US"/>
              </w:rPr>
            </w:pPr>
            <w:r w:rsidRPr="00E12EA1">
              <w:rPr>
                <w:bCs/>
                <w:lang w:eastAsia="en-US"/>
              </w:rPr>
              <w:t>Индивидуальные выступления с презентациями по вопросам темы; групповое обсуждение информационно-аналитического материала и проблемных ситуаций.</w:t>
            </w:r>
          </w:p>
          <w:p w14:paraId="1BFE4630" w14:textId="77777777" w:rsidR="00C1109E" w:rsidRPr="004928EB" w:rsidRDefault="00C1109E" w:rsidP="006D6FC1">
            <w:pPr>
              <w:rPr>
                <w:bCs/>
                <w:lang w:eastAsia="en-US"/>
              </w:rPr>
            </w:pPr>
          </w:p>
        </w:tc>
      </w:tr>
      <w:tr w:rsidR="00F239F9" w:rsidRPr="004928EB" w14:paraId="216CF3AE" w14:textId="77777777" w:rsidTr="00FB3AC7">
        <w:trPr>
          <w:trHeight w:val="5660"/>
        </w:trPr>
        <w:tc>
          <w:tcPr>
            <w:tcW w:w="3085" w:type="dxa"/>
          </w:tcPr>
          <w:p w14:paraId="25B698A5" w14:textId="77777777" w:rsidR="00F239F9" w:rsidRDefault="00F239F9" w:rsidP="007152DA">
            <w:pPr>
              <w:widowControl w:val="0"/>
              <w:rPr>
                <w:rStyle w:val="afc"/>
                <w:b w:val="0"/>
              </w:rPr>
            </w:pPr>
            <w:r w:rsidRPr="00882A3A">
              <w:rPr>
                <w:rStyle w:val="afc"/>
                <w:b w:val="0"/>
              </w:rPr>
              <w:lastRenderedPageBreak/>
              <w:t xml:space="preserve">Тема 3. </w:t>
            </w:r>
          </w:p>
          <w:p w14:paraId="690AB24E" w14:textId="77777777" w:rsidR="00F239F9" w:rsidRPr="004928EB" w:rsidRDefault="00F239F9" w:rsidP="007152DA">
            <w:pPr>
              <w:widowControl w:val="0"/>
              <w:rPr>
                <w:rFonts w:eastAsia="Calibri"/>
                <w:bCs/>
                <w:lang w:eastAsia="en-US"/>
              </w:rPr>
            </w:pPr>
            <w:r w:rsidRPr="00882A3A">
              <w:rPr>
                <w:rStyle w:val="afc"/>
                <w:b w:val="0"/>
              </w:rPr>
              <w:t>Понятие и особенности предпринимательского правоотношения</w:t>
            </w:r>
          </w:p>
        </w:tc>
        <w:tc>
          <w:tcPr>
            <w:tcW w:w="4217" w:type="dxa"/>
            <w:shd w:val="clear" w:color="auto" w:fill="auto"/>
          </w:tcPr>
          <w:p w14:paraId="5A6743AF" w14:textId="32CBAE66" w:rsidR="00F239F9" w:rsidRDefault="00F239F9" w:rsidP="007152DA">
            <w:pPr>
              <w:widowControl w:val="0"/>
              <w:rPr>
                <w:rFonts w:eastAsia="Calibri"/>
                <w:bCs/>
                <w:lang w:eastAsia="en-US"/>
              </w:rPr>
            </w:pPr>
            <w:r w:rsidRPr="00E51C20">
              <w:rPr>
                <w:rFonts w:eastAsia="Calibri"/>
                <w:bCs/>
                <w:lang w:eastAsia="en-US"/>
              </w:rPr>
              <w:t>Влияние методов правового регулирования предпринимательских отношений на особенности его структуры. Элементы предпринимательского правоотношения. Субъекты предпринимательского правоотношения. Объекты предпринимательского правоотношения.</w:t>
            </w:r>
          </w:p>
          <w:p w14:paraId="7BE45C92" w14:textId="350BB868" w:rsidR="00F239F9" w:rsidRDefault="00F239F9" w:rsidP="007152DA">
            <w:pPr>
              <w:widowControl w:val="0"/>
              <w:rPr>
                <w:rFonts w:eastAsia="Calibri"/>
                <w:bCs/>
                <w:lang w:eastAsia="en-US"/>
              </w:rPr>
            </w:pPr>
            <w:r w:rsidRPr="00E51C20">
              <w:rPr>
                <w:rFonts w:eastAsia="Calibri"/>
                <w:bCs/>
                <w:lang w:eastAsia="en-US"/>
              </w:rPr>
              <w:t xml:space="preserve">Понятие, содержание и виды предпринимательских прав и обязанностей. Основания возникновения, изменения, прекращения предпринимательского правоотношения. Классификация предпринимательских правоотношений. </w:t>
            </w:r>
          </w:p>
          <w:p w14:paraId="02C04275" w14:textId="77777777" w:rsidR="00F239F9" w:rsidRPr="000B74A7" w:rsidRDefault="00F239F9" w:rsidP="007152DA">
            <w:pPr>
              <w:widowControl w:val="0"/>
              <w:rPr>
                <w:rFonts w:eastAsia="Calibri"/>
                <w:bCs/>
                <w:i/>
                <w:iCs/>
                <w:lang w:eastAsia="en-US"/>
              </w:rPr>
            </w:pPr>
            <w:r w:rsidRPr="000B74A7">
              <w:rPr>
                <w:rFonts w:eastAsia="Calibri"/>
                <w:bCs/>
                <w:i/>
                <w:iCs/>
                <w:lang w:eastAsia="en-US"/>
              </w:rPr>
              <w:t>Рекомендуемые источники:</w:t>
            </w:r>
          </w:p>
          <w:p w14:paraId="24C227E5" w14:textId="77777777" w:rsidR="00F239F9" w:rsidRPr="004928EB" w:rsidRDefault="00F239F9" w:rsidP="007152DA">
            <w:pPr>
              <w:widowControl w:val="0"/>
              <w:rPr>
                <w:rFonts w:eastAsia="Calibri"/>
                <w:bCs/>
                <w:lang w:eastAsia="en-US"/>
              </w:rPr>
            </w:pPr>
            <w:r>
              <w:rPr>
                <w:rFonts w:eastAsia="Calibri"/>
                <w:bCs/>
                <w:i/>
                <w:iCs/>
                <w:lang w:eastAsia="en-US"/>
              </w:rPr>
              <w:t>8</w:t>
            </w:r>
            <w:r w:rsidRPr="000B74A7">
              <w:rPr>
                <w:rFonts w:eastAsia="Calibri"/>
                <w:bCs/>
                <w:i/>
                <w:iCs/>
                <w:lang w:eastAsia="en-US"/>
              </w:rPr>
              <w:t xml:space="preserve"> (</w:t>
            </w:r>
            <w:proofErr w:type="gramStart"/>
            <w:r w:rsidRPr="000B74A7">
              <w:rPr>
                <w:rFonts w:eastAsia="Calibri"/>
                <w:bCs/>
                <w:i/>
                <w:iCs/>
                <w:lang w:eastAsia="en-US"/>
              </w:rPr>
              <w:t>1-</w:t>
            </w:r>
            <w:r>
              <w:rPr>
                <w:rFonts w:eastAsia="Calibri"/>
                <w:bCs/>
                <w:i/>
                <w:iCs/>
                <w:lang w:eastAsia="en-US"/>
              </w:rPr>
              <w:t>21</w:t>
            </w:r>
            <w:proofErr w:type="gramEnd"/>
            <w:r w:rsidRPr="000B74A7">
              <w:rPr>
                <w:rFonts w:eastAsia="Calibri"/>
                <w:bCs/>
                <w:i/>
                <w:iCs/>
                <w:lang w:eastAsia="en-US"/>
              </w:rPr>
              <w:t xml:space="preserve">); </w:t>
            </w:r>
            <w:r>
              <w:rPr>
                <w:rFonts w:eastAsia="Calibri"/>
                <w:bCs/>
                <w:i/>
                <w:iCs/>
                <w:lang w:eastAsia="en-US"/>
              </w:rPr>
              <w:t>9</w:t>
            </w:r>
            <w:r w:rsidRPr="000B74A7">
              <w:rPr>
                <w:rFonts w:eastAsia="Calibri"/>
                <w:bCs/>
                <w:i/>
                <w:iCs/>
                <w:lang w:eastAsia="en-US"/>
              </w:rPr>
              <w:t xml:space="preserve"> (1-8)</w:t>
            </w:r>
          </w:p>
        </w:tc>
        <w:tc>
          <w:tcPr>
            <w:tcW w:w="2616" w:type="dxa"/>
            <w:shd w:val="clear" w:color="auto" w:fill="auto"/>
          </w:tcPr>
          <w:p w14:paraId="4781482C" w14:textId="77777777" w:rsidR="00F239F9" w:rsidRDefault="00F239F9" w:rsidP="007152DA">
            <w:pPr>
              <w:rPr>
                <w:bCs/>
                <w:lang w:eastAsia="en-US"/>
              </w:rPr>
            </w:pPr>
            <w:r w:rsidRPr="00E12EA1">
              <w:rPr>
                <w:bCs/>
                <w:lang w:eastAsia="en-US"/>
              </w:rPr>
              <w:t>Индивидуальные выступления с презентациями по вопросам темы; групповое обсуждение информационно-аналитического материала и проблемных ситуаций.</w:t>
            </w:r>
          </w:p>
          <w:p w14:paraId="45BA9182" w14:textId="77777777" w:rsidR="00F239F9" w:rsidRPr="004928EB" w:rsidRDefault="00F239F9" w:rsidP="007152DA">
            <w:pPr>
              <w:rPr>
                <w:bCs/>
                <w:lang w:eastAsia="en-US"/>
              </w:rPr>
            </w:pPr>
          </w:p>
        </w:tc>
      </w:tr>
      <w:tr w:rsidR="00FB3AC7" w:rsidRPr="004928EB" w14:paraId="06E98BC7" w14:textId="77777777" w:rsidTr="00CE76C0">
        <w:trPr>
          <w:trHeight w:val="8778"/>
        </w:trPr>
        <w:tc>
          <w:tcPr>
            <w:tcW w:w="3085" w:type="dxa"/>
          </w:tcPr>
          <w:p w14:paraId="558FB65A" w14:textId="77777777" w:rsidR="00FB3AC7" w:rsidRDefault="00FB3AC7" w:rsidP="00A22D73">
            <w:pPr>
              <w:widowControl w:val="0"/>
              <w:rPr>
                <w:rStyle w:val="afc"/>
                <w:b w:val="0"/>
              </w:rPr>
            </w:pPr>
            <w:bookmarkStart w:id="13" w:name="см" w:colFirst="1" w:colLast="1"/>
            <w:r w:rsidRPr="00882A3A">
              <w:rPr>
                <w:rStyle w:val="afc"/>
                <w:b w:val="0"/>
              </w:rPr>
              <w:t xml:space="preserve">Тема 4. </w:t>
            </w:r>
          </w:p>
          <w:p w14:paraId="05536E2B" w14:textId="77777777" w:rsidR="00FB3AC7" w:rsidRPr="004928EB" w:rsidRDefault="00FB3AC7" w:rsidP="00A22D73">
            <w:pPr>
              <w:widowControl w:val="0"/>
              <w:rPr>
                <w:rFonts w:eastAsia="Calibri"/>
                <w:bCs/>
                <w:lang w:eastAsia="en-US"/>
              </w:rPr>
            </w:pPr>
            <w:r w:rsidRPr="00882A3A">
              <w:rPr>
                <w:rStyle w:val="afc"/>
                <w:b w:val="0"/>
              </w:rPr>
              <w:t>Субъекты предпринимательской деятельности</w:t>
            </w:r>
          </w:p>
        </w:tc>
        <w:tc>
          <w:tcPr>
            <w:tcW w:w="4217" w:type="dxa"/>
            <w:shd w:val="clear" w:color="auto" w:fill="auto"/>
          </w:tcPr>
          <w:p w14:paraId="6CB6286F" w14:textId="014D4242" w:rsidR="00FB3AC7" w:rsidRDefault="00FB3AC7" w:rsidP="00A22D73">
            <w:pPr>
              <w:widowControl w:val="0"/>
              <w:rPr>
                <w:rFonts w:eastAsia="Calibri"/>
                <w:bCs/>
                <w:lang w:eastAsia="en-US"/>
              </w:rPr>
            </w:pPr>
            <w:r w:rsidRPr="003D47AB">
              <w:rPr>
                <w:rFonts w:eastAsia="Calibri"/>
                <w:bCs/>
                <w:lang w:eastAsia="en-US"/>
              </w:rPr>
              <w:t>Соотношение понятий «субъект предпринимательского правоотношения», «субъект предпринимательской деятельности», «субъект предпринимательского права», «юридическое лицо». Организационно-правовое единство субъекта предпринимательского правоотношения</w:t>
            </w:r>
            <w:r>
              <w:rPr>
                <w:rFonts w:eastAsia="Calibri"/>
                <w:bCs/>
                <w:lang w:eastAsia="en-US"/>
              </w:rPr>
              <w:t>.</w:t>
            </w:r>
          </w:p>
          <w:p w14:paraId="046DE90B" w14:textId="77777777" w:rsidR="00FB3AC7" w:rsidRPr="003D47AB" w:rsidRDefault="00FB3AC7" w:rsidP="00A22D73">
            <w:pPr>
              <w:widowControl w:val="0"/>
              <w:rPr>
                <w:rFonts w:eastAsia="Calibri"/>
                <w:bCs/>
                <w:lang w:eastAsia="en-US"/>
              </w:rPr>
            </w:pPr>
            <w:r w:rsidRPr="003D47AB">
              <w:rPr>
                <w:rFonts w:eastAsia="Calibri"/>
                <w:bCs/>
                <w:lang w:eastAsia="en-US"/>
              </w:rPr>
              <w:t xml:space="preserve">Создание субъекта предпринимательского правоотношения. Учреждение. Учредительные документы субъекта предпринимательского правоотношения. Государственная регистрация субъекта предпринимательского правоотношения. </w:t>
            </w:r>
          </w:p>
          <w:p w14:paraId="07920F2F" w14:textId="3D0C9919" w:rsidR="00FB3AC7" w:rsidRDefault="00FB3AC7" w:rsidP="00A22D73">
            <w:pPr>
              <w:widowControl w:val="0"/>
              <w:rPr>
                <w:rFonts w:eastAsia="Calibri"/>
                <w:bCs/>
                <w:lang w:eastAsia="en-US"/>
              </w:rPr>
            </w:pPr>
            <w:r w:rsidRPr="003D47AB">
              <w:rPr>
                <w:rFonts w:eastAsia="Calibri"/>
                <w:bCs/>
                <w:lang w:eastAsia="en-US"/>
              </w:rPr>
              <w:t xml:space="preserve">Управление субъектом предпринимательского правоотношения. </w:t>
            </w:r>
          </w:p>
          <w:p w14:paraId="7C6CFADD" w14:textId="77777777" w:rsidR="00CE76C0" w:rsidRDefault="00FB3AC7" w:rsidP="00A22D73">
            <w:pPr>
              <w:widowControl w:val="0"/>
              <w:rPr>
                <w:rFonts w:eastAsia="Calibri"/>
                <w:bCs/>
                <w:lang w:eastAsia="en-US"/>
              </w:rPr>
            </w:pPr>
            <w:r w:rsidRPr="003D47AB">
              <w:rPr>
                <w:rFonts w:eastAsia="Calibri"/>
                <w:bCs/>
                <w:lang w:eastAsia="en-US"/>
              </w:rPr>
              <w:t xml:space="preserve">Правосубъектность. </w:t>
            </w:r>
          </w:p>
          <w:p w14:paraId="095D3CCB" w14:textId="7C484ADD" w:rsidR="00FB3AC7" w:rsidRDefault="00FB3AC7" w:rsidP="00A22D73">
            <w:pPr>
              <w:widowControl w:val="0"/>
              <w:rPr>
                <w:rFonts w:eastAsia="Calibri"/>
                <w:bCs/>
                <w:lang w:eastAsia="en-US"/>
              </w:rPr>
            </w:pPr>
            <w:r w:rsidRPr="003D47AB">
              <w:rPr>
                <w:rFonts w:eastAsia="Calibri"/>
                <w:bCs/>
                <w:lang w:eastAsia="en-US"/>
              </w:rPr>
              <w:t>Дееспособность субъекта предпринимательского правоотношения.</w:t>
            </w:r>
          </w:p>
          <w:p w14:paraId="58F1EC7F" w14:textId="77777777" w:rsidR="00FB3AC7" w:rsidRDefault="00FB3AC7" w:rsidP="00A22D73">
            <w:pPr>
              <w:widowControl w:val="0"/>
              <w:rPr>
                <w:rFonts w:eastAsia="Calibri"/>
                <w:bCs/>
                <w:lang w:eastAsia="en-US"/>
              </w:rPr>
            </w:pPr>
            <w:r w:rsidRPr="003D47AB">
              <w:rPr>
                <w:rFonts w:eastAsia="Calibri"/>
                <w:bCs/>
                <w:lang w:eastAsia="en-US"/>
              </w:rPr>
              <w:t>Классификация субъектов предпринимательского правоотношения</w:t>
            </w:r>
            <w:r>
              <w:rPr>
                <w:rFonts w:eastAsia="Calibri"/>
                <w:bCs/>
                <w:lang w:eastAsia="en-US"/>
              </w:rPr>
              <w:t>.</w:t>
            </w:r>
          </w:p>
          <w:p w14:paraId="540A992E" w14:textId="77777777" w:rsidR="00FB3AC7" w:rsidRPr="000B74A7" w:rsidRDefault="00FB3AC7" w:rsidP="00A22D73">
            <w:pPr>
              <w:widowControl w:val="0"/>
              <w:rPr>
                <w:rFonts w:eastAsia="Calibri"/>
                <w:bCs/>
                <w:i/>
                <w:iCs/>
                <w:lang w:eastAsia="en-US"/>
              </w:rPr>
            </w:pPr>
            <w:r w:rsidRPr="000B74A7">
              <w:rPr>
                <w:rFonts w:eastAsia="Calibri"/>
                <w:bCs/>
                <w:i/>
                <w:iCs/>
                <w:lang w:eastAsia="en-US"/>
              </w:rPr>
              <w:t>Рекомендуемые источники:</w:t>
            </w:r>
          </w:p>
          <w:p w14:paraId="35A359C5" w14:textId="77777777" w:rsidR="00FB3AC7" w:rsidRDefault="00FB3AC7" w:rsidP="00A22D73">
            <w:pPr>
              <w:widowControl w:val="0"/>
              <w:rPr>
                <w:rFonts w:eastAsia="Calibri"/>
                <w:bCs/>
                <w:i/>
                <w:iCs/>
                <w:lang w:eastAsia="en-US"/>
              </w:rPr>
            </w:pPr>
            <w:r>
              <w:rPr>
                <w:rFonts w:eastAsia="Calibri"/>
                <w:bCs/>
                <w:i/>
                <w:iCs/>
                <w:lang w:eastAsia="en-US"/>
              </w:rPr>
              <w:t>8</w:t>
            </w:r>
            <w:r w:rsidRPr="000B74A7">
              <w:rPr>
                <w:rFonts w:eastAsia="Calibri"/>
                <w:bCs/>
                <w:i/>
                <w:iCs/>
                <w:lang w:eastAsia="en-US"/>
              </w:rPr>
              <w:t xml:space="preserve"> (</w:t>
            </w:r>
            <w:proofErr w:type="gramStart"/>
            <w:r w:rsidRPr="000B74A7">
              <w:rPr>
                <w:rFonts w:eastAsia="Calibri"/>
                <w:bCs/>
                <w:i/>
                <w:iCs/>
                <w:lang w:eastAsia="en-US"/>
              </w:rPr>
              <w:t>1-</w:t>
            </w:r>
            <w:r>
              <w:rPr>
                <w:rFonts w:eastAsia="Calibri"/>
                <w:bCs/>
                <w:i/>
                <w:iCs/>
                <w:lang w:eastAsia="en-US"/>
              </w:rPr>
              <w:t>21</w:t>
            </w:r>
            <w:proofErr w:type="gramEnd"/>
            <w:r w:rsidRPr="000B74A7">
              <w:rPr>
                <w:rFonts w:eastAsia="Calibri"/>
                <w:bCs/>
                <w:i/>
                <w:iCs/>
                <w:lang w:eastAsia="en-US"/>
              </w:rPr>
              <w:t xml:space="preserve">); </w:t>
            </w:r>
            <w:r>
              <w:rPr>
                <w:rFonts w:eastAsia="Calibri"/>
                <w:bCs/>
                <w:i/>
                <w:iCs/>
                <w:lang w:eastAsia="en-US"/>
              </w:rPr>
              <w:t>9</w:t>
            </w:r>
            <w:r w:rsidRPr="000B74A7">
              <w:rPr>
                <w:rFonts w:eastAsia="Calibri"/>
                <w:bCs/>
                <w:i/>
                <w:iCs/>
                <w:lang w:eastAsia="en-US"/>
              </w:rPr>
              <w:t xml:space="preserve"> (1-8)</w:t>
            </w:r>
          </w:p>
          <w:p w14:paraId="5FC79481" w14:textId="77777777" w:rsidR="00FB3AC7" w:rsidRPr="004928EB" w:rsidRDefault="00FB3AC7" w:rsidP="00A22D73">
            <w:pPr>
              <w:widowControl w:val="0"/>
              <w:rPr>
                <w:rFonts w:eastAsia="Calibri"/>
                <w:bCs/>
                <w:lang w:eastAsia="en-US"/>
              </w:rPr>
            </w:pPr>
          </w:p>
        </w:tc>
        <w:tc>
          <w:tcPr>
            <w:tcW w:w="2616" w:type="dxa"/>
            <w:shd w:val="clear" w:color="auto" w:fill="auto"/>
          </w:tcPr>
          <w:p w14:paraId="06990630" w14:textId="77777777" w:rsidR="00FB3AC7" w:rsidRDefault="00FB3AC7" w:rsidP="00A22D73">
            <w:pPr>
              <w:rPr>
                <w:bCs/>
                <w:lang w:eastAsia="en-US"/>
              </w:rPr>
            </w:pPr>
            <w:r w:rsidRPr="00E12EA1">
              <w:rPr>
                <w:bCs/>
                <w:lang w:eastAsia="en-US"/>
              </w:rPr>
              <w:t>Индивидуальные выступления с презентациями по вопросам темы; групповое обсуждение информационно-аналитического материала и проблемных ситуаций.</w:t>
            </w:r>
          </w:p>
          <w:p w14:paraId="378F1370" w14:textId="77777777" w:rsidR="00FB3AC7" w:rsidRPr="004928EB" w:rsidRDefault="00FB3AC7" w:rsidP="00A22D73">
            <w:pPr>
              <w:rPr>
                <w:bCs/>
                <w:lang w:eastAsia="en-US"/>
              </w:rPr>
            </w:pPr>
          </w:p>
        </w:tc>
      </w:tr>
      <w:tr w:rsidR="00CE76C0" w:rsidRPr="004928EB" w14:paraId="277949DD" w14:textId="77777777" w:rsidTr="00ED4689">
        <w:trPr>
          <w:trHeight w:val="7219"/>
        </w:trPr>
        <w:tc>
          <w:tcPr>
            <w:tcW w:w="3085" w:type="dxa"/>
          </w:tcPr>
          <w:p w14:paraId="063E9336" w14:textId="77777777" w:rsidR="00CE76C0" w:rsidRDefault="00CE76C0" w:rsidP="00B83155">
            <w:pPr>
              <w:widowControl w:val="0"/>
              <w:rPr>
                <w:bCs/>
              </w:rPr>
            </w:pPr>
            <w:r w:rsidRPr="00882A3A">
              <w:rPr>
                <w:bCs/>
              </w:rPr>
              <w:lastRenderedPageBreak/>
              <w:t xml:space="preserve">Тема 5. </w:t>
            </w:r>
          </w:p>
          <w:p w14:paraId="29A2304C" w14:textId="77777777" w:rsidR="00CE76C0" w:rsidRPr="004928EB" w:rsidRDefault="00CE76C0" w:rsidP="00B83155">
            <w:pPr>
              <w:widowControl w:val="0"/>
              <w:rPr>
                <w:rFonts w:eastAsia="Calibri"/>
                <w:bCs/>
                <w:lang w:eastAsia="en-US"/>
              </w:rPr>
            </w:pPr>
            <w:r w:rsidRPr="00882A3A">
              <w:rPr>
                <w:bCs/>
              </w:rPr>
              <w:t>Правовое положение отдельных субъектов предпринимательского правоотношения</w:t>
            </w:r>
          </w:p>
        </w:tc>
        <w:tc>
          <w:tcPr>
            <w:tcW w:w="4217" w:type="dxa"/>
            <w:shd w:val="clear" w:color="auto" w:fill="auto"/>
          </w:tcPr>
          <w:p w14:paraId="4E23977E" w14:textId="77777777" w:rsidR="00CE76C0" w:rsidRDefault="00CE76C0" w:rsidP="00B83155">
            <w:pPr>
              <w:widowControl w:val="0"/>
              <w:rPr>
                <w:rFonts w:eastAsia="Calibri"/>
                <w:bCs/>
                <w:lang w:eastAsia="en-US"/>
              </w:rPr>
            </w:pPr>
            <w:r w:rsidRPr="005D3EF7">
              <w:rPr>
                <w:rFonts w:eastAsia="Calibri"/>
                <w:bCs/>
                <w:lang w:eastAsia="en-US"/>
              </w:rPr>
              <w:t>Государственные образования как субъекты предпринимательской деятельности. Российская Федерация, субъекты Российской Федерации и муниципальные образования как участники предпринимательской деятельности (регулирующий и участвующий). Формы участия. Государство как субъект предпринимательской деятельности в обеспечении государственных нужд.</w:t>
            </w:r>
          </w:p>
          <w:p w14:paraId="781B7133" w14:textId="77777777" w:rsidR="00CE76C0" w:rsidRDefault="00CE76C0" w:rsidP="00B83155">
            <w:pPr>
              <w:widowControl w:val="0"/>
              <w:rPr>
                <w:rFonts w:eastAsia="Calibri"/>
                <w:bCs/>
                <w:lang w:eastAsia="en-US"/>
              </w:rPr>
            </w:pPr>
            <w:r w:rsidRPr="004C54BB">
              <w:rPr>
                <w:rFonts w:eastAsia="Calibri"/>
                <w:bCs/>
                <w:lang w:eastAsia="en-US"/>
              </w:rPr>
              <w:t>Предпринимательская деятельность гражданина, иностранца, лица без гражданства. Особенности содержания признаков субъектов предпринимательских правоотношений - индивидуальных предпринимателей без образования юридического лица.</w:t>
            </w:r>
          </w:p>
          <w:p w14:paraId="1A81E51D" w14:textId="2DDE42BA" w:rsidR="00CE76C0" w:rsidRDefault="00CE76C0" w:rsidP="00ED4689">
            <w:pPr>
              <w:widowControl w:val="0"/>
              <w:rPr>
                <w:rFonts w:eastAsia="Calibri"/>
                <w:bCs/>
                <w:lang w:eastAsia="en-US"/>
              </w:rPr>
            </w:pPr>
            <w:r w:rsidRPr="004C54BB">
              <w:rPr>
                <w:rFonts w:eastAsia="Calibri"/>
                <w:bCs/>
                <w:lang w:eastAsia="en-US"/>
              </w:rPr>
              <w:t xml:space="preserve">Коммерческие юридические лица. </w:t>
            </w:r>
          </w:p>
          <w:p w14:paraId="043F4A94" w14:textId="77777777" w:rsidR="00CE76C0" w:rsidRDefault="00CE76C0" w:rsidP="00B83155">
            <w:pPr>
              <w:widowControl w:val="0"/>
              <w:rPr>
                <w:rFonts w:eastAsia="Calibri"/>
                <w:bCs/>
                <w:lang w:eastAsia="en-US"/>
              </w:rPr>
            </w:pPr>
            <w:r w:rsidRPr="004C54BB">
              <w:rPr>
                <w:rFonts w:eastAsia="Calibri"/>
                <w:bCs/>
                <w:lang w:eastAsia="en-US"/>
              </w:rPr>
              <w:t>Некоммерческие юридические лица, как субъекты предпринимательской деятельности.</w:t>
            </w:r>
          </w:p>
          <w:p w14:paraId="0B1CB65B" w14:textId="77777777" w:rsidR="00CE76C0" w:rsidRPr="000B74A7" w:rsidRDefault="00CE76C0" w:rsidP="00B83155">
            <w:pPr>
              <w:widowControl w:val="0"/>
              <w:rPr>
                <w:rFonts w:eastAsia="Calibri"/>
                <w:bCs/>
                <w:i/>
                <w:iCs/>
                <w:lang w:eastAsia="en-US"/>
              </w:rPr>
            </w:pPr>
            <w:r w:rsidRPr="000B74A7">
              <w:rPr>
                <w:rFonts w:eastAsia="Calibri"/>
                <w:bCs/>
                <w:i/>
                <w:iCs/>
                <w:lang w:eastAsia="en-US"/>
              </w:rPr>
              <w:t>Рекомендуемые источники:</w:t>
            </w:r>
          </w:p>
          <w:p w14:paraId="678C8970" w14:textId="77777777" w:rsidR="00CE76C0" w:rsidRDefault="00CE76C0" w:rsidP="00B83155">
            <w:pPr>
              <w:widowControl w:val="0"/>
              <w:rPr>
                <w:rFonts w:eastAsia="Calibri"/>
                <w:bCs/>
                <w:i/>
                <w:iCs/>
                <w:lang w:eastAsia="en-US"/>
              </w:rPr>
            </w:pPr>
            <w:r>
              <w:rPr>
                <w:rFonts w:eastAsia="Calibri"/>
                <w:bCs/>
                <w:i/>
                <w:iCs/>
                <w:lang w:eastAsia="en-US"/>
              </w:rPr>
              <w:t>8</w:t>
            </w:r>
            <w:r w:rsidRPr="000B74A7">
              <w:rPr>
                <w:rFonts w:eastAsia="Calibri"/>
                <w:bCs/>
                <w:i/>
                <w:iCs/>
                <w:lang w:eastAsia="en-US"/>
              </w:rPr>
              <w:t xml:space="preserve"> (</w:t>
            </w:r>
            <w:proofErr w:type="gramStart"/>
            <w:r w:rsidRPr="000B74A7">
              <w:rPr>
                <w:rFonts w:eastAsia="Calibri"/>
                <w:bCs/>
                <w:i/>
                <w:iCs/>
                <w:lang w:eastAsia="en-US"/>
              </w:rPr>
              <w:t>1-</w:t>
            </w:r>
            <w:r>
              <w:rPr>
                <w:rFonts w:eastAsia="Calibri"/>
                <w:bCs/>
                <w:i/>
                <w:iCs/>
                <w:lang w:eastAsia="en-US"/>
              </w:rPr>
              <w:t>21</w:t>
            </w:r>
            <w:proofErr w:type="gramEnd"/>
            <w:r w:rsidRPr="000B74A7">
              <w:rPr>
                <w:rFonts w:eastAsia="Calibri"/>
                <w:bCs/>
                <w:i/>
                <w:iCs/>
                <w:lang w:eastAsia="en-US"/>
              </w:rPr>
              <w:t xml:space="preserve">); </w:t>
            </w:r>
            <w:r>
              <w:rPr>
                <w:rFonts w:eastAsia="Calibri"/>
                <w:bCs/>
                <w:i/>
                <w:iCs/>
                <w:lang w:eastAsia="en-US"/>
              </w:rPr>
              <w:t>9</w:t>
            </w:r>
            <w:r w:rsidRPr="000B74A7">
              <w:rPr>
                <w:rFonts w:eastAsia="Calibri"/>
                <w:bCs/>
                <w:i/>
                <w:iCs/>
                <w:lang w:eastAsia="en-US"/>
              </w:rPr>
              <w:t xml:space="preserve"> (1-8)</w:t>
            </w:r>
          </w:p>
          <w:p w14:paraId="3B407860" w14:textId="77777777" w:rsidR="00CE76C0" w:rsidRPr="004928EB" w:rsidRDefault="00CE76C0" w:rsidP="00B83155">
            <w:pPr>
              <w:widowControl w:val="0"/>
              <w:rPr>
                <w:rFonts w:eastAsia="Calibri"/>
                <w:bCs/>
                <w:lang w:eastAsia="en-US"/>
              </w:rPr>
            </w:pPr>
          </w:p>
        </w:tc>
        <w:tc>
          <w:tcPr>
            <w:tcW w:w="2616" w:type="dxa"/>
            <w:shd w:val="clear" w:color="auto" w:fill="auto"/>
          </w:tcPr>
          <w:p w14:paraId="3356C56E" w14:textId="77777777" w:rsidR="00CE76C0" w:rsidRDefault="00CE76C0" w:rsidP="00B83155">
            <w:pPr>
              <w:rPr>
                <w:bCs/>
                <w:lang w:eastAsia="en-US"/>
              </w:rPr>
            </w:pPr>
            <w:r w:rsidRPr="00E12EA1">
              <w:rPr>
                <w:bCs/>
                <w:lang w:eastAsia="en-US"/>
              </w:rPr>
              <w:t>Индивидуальные выступления с презентациями по вопросам темы; групповое обсуждение информационно-аналитического материала и проблемных ситуаций.</w:t>
            </w:r>
          </w:p>
          <w:p w14:paraId="22E0DC89" w14:textId="77777777" w:rsidR="00CE76C0" w:rsidRPr="004928EB" w:rsidRDefault="00CE76C0" w:rsidP="00B83155">
            <w:pPr>
              <w:rPr>
                <w:bCs/>
                <w:lang w:eastAsia="en-US"/>
              </w:rPr>
            </w:pPr>
          </w:p>
        </w:tc>
      </w:tr>
      <w:tr w:rsidR="00F832F5" w:rsidRPr="004928EB" w14:paraId="49B56C48" w14:textId="77777777" w:rsidTr="005F7A8E">
        <w:trPr>
          <w:trHeight w:val="2703"/>
        </w:trPr>
        <w:tc>
          <w:tcPr>
            <w:tcW w:w="3085" w:type="dxa"/>
          </w:tcPr>
          <w:p w14:paraId="790D37D4" w14:textId="77777777" w:rsidR="00F832F5" w:rsidRDefault="00F832F5" w:rsidP="005F7A8E">
            <w:pPr>
              <w:rPr>
                <w:bCs/>
              </w:rPr>
            </w:pPr>
            <w:r w:rsidRPr="00882A3A">
              <w:rPr>
                <w:bCs/>
              </w:rPr>
              <w:t xml:space="preserve">Тема 6. </w:t>
            </w:r>
          </w:p>
          <w:p w14:paraId="0B23BEDF" w14:textId="77777777" w:rsidR="00F832F5" w:rsidRPr="004928EB" w:rsidRDefault="00F832F5" w:rsidP="005F7A8E">
            <w:pPr>
              <w:widowControl w:val="0"/>
              <w:rPr>
                <w:rFonts w:eastAsia="Calibri"/>
                <w:bCs/>
                <w:lang w:eastAsia="en-US"/>
              </w:rPr>
            </w:pPr>
            <w:r w:rsidRPr="00882A3A">
              <w:rPr>
                <w:bCs/>
              </w:rPr>
              <w:t>Объекты предпринимательского правоотношения</w:t>
            </w:r>
          </w:p>
        </w:tc>
        <w:tc>
          <w:tcPr>
            <w:tcW w:w="4217" w:type="dxa"/>
            <w:shd w:val="clear" w:color="auto" w:fill="auto"/>
          </w:tcPr>
          <w:p w14:paraId="755E386A" w14:textId="77777777" w:rsidR="00F832F5" w:rsidRDefault="00F832F5" w:rsidP="005F7A8E">
            <w:pPr>
              <w:widowControl w:val="0"/>
              <w:rPr>
                <w:rFonts w:eastAsia="Calibri"/>
                <w:bCs/>
                <w:lang w:eastAsia="en-US"/>
              </w:rPr>
            </w:pPr>
            <w:r w:rsidRPr="001A4E79">
              <w:rPr>
                <w:rFonts w:eastAsia="Calibri"/>
                <w:bCs/>
                <w:lang w:eastAsia="en-US"/>
              </w:rPr>
              <w:t>Понятие и виды объектов предпринимательского правоотношения. Правовой режим вещей. Правовой режим денег. Правовое регулирование расчетов. Правовой режим ценных бумаг в предпринимательской деятельности. Правовой режим нематериальных благ в предпринимательской деятельности. Правовой режим работ и услуг в предпринимательской деятельности. Правовой режим информации в предпринимательской деятельности. Понятие служебной и коммерческой тайны. Конфиденциальная информация. Промышленная собственность. Средства индивидуализации юридического лица, продукции, выполняемых работ или услуг.</w:t>
            </w:r>
          </w:p>
          <w:p w14:paraId="3AA73EAF" w14:textId="77777777" w:rsidR="00F832F5" w:rsidRPr="000B74A7" w:rsidRDefault="00F832F5" w:rsidP="005F7A8E">
            <w:pPr>
              <w:widowControl w:val="0"/>
              <w:rPr>
                <w:rFonts w:eastAsia="Calibri"/>
                <w:bCs/>
                <w:i/>
                <w:iCs/>
                <w:lang w:eastAsia="en-US"/>
              </w:rPr>
            </w:pPr>
            <w:r w:rsidRPr="000B74A7">
              <w:rPr>
                <w:rFonts w:eastAsia="Calibri"/>
                <w:bCs/>
                <w:i/>
                <w:iCs/>
                <w:lang w:eastAsia="en-US"/>
              </w:rPr>
              <w:t>Рекомендуемые источники:</w:t>
            </w:r>
          </w:p>
          <w:p w14:paraId="3D1C82EF" w14:textId="77777777" w:rsidR="00F832F5" w:rsidRDefault="00F832F5" w:rsidP="005F7A8E">
            <w:pPr>
              <w:widowControl w:val="0"/>
              <w:rPr>
                <w:rFonts w:eastAsia="Calibri"/>
                <w:bCs/>
                <w:i/>
                <w:iCs/>
                <w:lang w:eastAsia="en-US"/>
              </w:rPr>
            </w:pPr>
            <w:r>
              <w:rPr>
                <w:rFonts w:eastAsia="Calibri"/>
                <w:bCs/>
                <w:i/>
                <w:iCs/>
                <w:lang w:eastAsia="en-US"/>
              </w:rPr>
              <w:t>8</w:t>
            </w:r>
            <w:r w:rsidRPr="000B74A7">
              <w:rPr>
                <w:rFonts w:eastAsia="Calibri"/>
                <w:bCs/>
                <w:i/>
                <w:iCs/>
                <w:lang w:eastAsia="en-US"/>
              </w:rPr>
              <w:t xml:space="preserve"> (</w:t>
            </w:r>
            <w:proofErr w:type="gramStart"/>
            <w:r w:rsidRPr="000B74A7">
              <w:rPr>
                <w:rFonts w:eastAsia="Calibri"/>
                <w:bCs/>
                <w:i/>
                <w:iCs/>
                <w:lang w:eastAsia="en-US"/>
              </w:rPr>
              <w:t>1-</w:t>
            </w:r>
            <w:r>
              <w:rPr>
                <w:rFonts w:eastAsia="Calibri"/>
                <w:bCs/>
                <w:i/>
                <w:iCs/>
                <w:lang w:eastAsia="en-US"/>
              </w:rPr>
              <w:t>21</w:t>
            </w:r>
            <w:proofErr w:type="gramEnd"/>
            <w:r w:rsidRPr="000B74A7">
              <w:rPr>
                <w:rFonts w:eastAsia="Calibri"/>
                <w:bCs/>
                <w:i/>
                <w:iCs/>
                <w:lang w:eastAsia="en-US"/>
              </w:rPr>
              <w:t xml:space="preserve">); </w:t>
            </w:r>
            <w:r>
              <w:rPr>
                <w:rFonts w:eastAsia="Calibri"/>
                <w:bCs/>
                <w:i/>
                <w:iCs/>
                <w:lang w:eastAsia="en-US"/>
              </w:rPr>
              <w:t>9</w:t>
            </w:r>
            <w:r w:rsidRPr="000B74A7">
              <w:rPr>
                <w:rFonts w:eastAsia="Calibri"/>
                <w:bCs/>
                <w:i/>
                <w:iCs/>
                <w:lang w:eastAsia="en-US"/>
              </w:rPr>
              <w:t xml:space="preserve"> (1-8)</w:t>
            </w:r>
          </w:p>
          <w:p w14:paraId="09D7EFFB" w14:textId="77777777" w:rsidR="00F832F5" w:rsidRDefault="00F832F5" w:rsidP="005F7A8E">
            <w:pPr>
              <w:widowControl w:val="0"/>
              <w:rPr>
                <w:rFonts w:eastAsia="Calibri"/>
                <w:bCs/>
                <w:i/>
                <w:iCs/>
                <w:lang w:eastAsia="en-US"/>
              </w:rPr>
            </w:pPr>
          </w:p>
          <w:p w14:paraId="3C1E2BE7" w14:textId="77777777" w:rsidR="00F832F5" w:rsidRPr="004928EB" w:rsidRDefault="00F832F5" w:rsidP="005F7A8E">
            <w:pPr>
              <w:widowControl w:val="0"/>
              <w:rPr>
                <w:rFonts w:eastAsia="Calibri"/>
                <w:bCs/>
                <w:lang w:eastAsia="en-US"/>
              </w:rPr>
            </w:pPr>
          </w:p>
        </w:tc>
        <w:tc>
          <w:tcPr>
            <w:tcW w:w="2616" w:type="dxa"/>
            <w:shd w:val="clear" w:color="auto" w:fill="auto"/>
          </w:tcPr>
          <w:p w14:paraId="6C870DD7" w14:textId="77777777" w:rsidR="00F832F5" w:rsidRDefault="00F832F5" w:rsidP="005F7A8E">
            <w:pPr>
              <w:rPr>
                <w:bCs/>
                <w:lang w:eastAsia="en-US"/>
              </w:rPr>
            </w:pPr>
            <w:r w:rsidRPr="00E12EA1">
              <w:rPr>
                <w:bCs/>
                <w:lang w:eastAsia="en-US"/>
              </w:rPr>
              <w:t>Индивидуальные выступления с презентациями по вопросам темы; групповое обсуждение информационно-аналитического материала и проблемных ситуаций.</w:t>
            </w:r>
          </w:p>
          <w:p w14:paraId="142AD18B" w14:textId="77777777" w:rsidR="00F832F5" w:rsidRPr="004928EB" w:rsidRDefault="00F832F5" w:rsidP="005F7A8E">
            <w:pPr>
              <w:rPr>
                <w:bCs/>
                <w:lang w:eastAsia="en-US"/>
              </w:rPr>
            </w:pPr>
          </w:p>
        </w:tc>
      </w:tr>
      <w:tr w:rsidR="00F832F5" w:rsidRPr="004928EB" w14:paraId="67AFAFDC" w14:textId="77777777" w:rsidTr="00F832F5">
        <w:trPr>
          <w:trHeight w:val="6227"/>
        </w:trPr>
        <w:tc>
          <w:tcPr>
            <w:tcW w:w="3085" w:type="dxa"/>
          </w:tcPr>
          <w:p w14:paraId="62DD2CEC" w14:textId="77777777" w:rsidR="00F832F5" w:rsidRDefault="00F832F5" w:rsidP="00E071D6">
            <w:pPr>
              <w:widowControl w:val="0"/>
              <w:rPr>
                <w:bCs/>
              </w:rPr>
            </w:pPr>
            <w:r w:rsidRPr="00882A3A">
              <w:rPr>
                <w:bCs/>
              </w:rPr>
              <w:lastRenderedPageBreak/>
              <w:t xml:space="preserve">Тема 7. </w:t>
            </w:r>
          </w:p>
          <w:p w14:paraId="5A1139F1" w14:textId="77777777" w:rsidR="00F832F5" w:rsidRDefault="00F832F5" w:rsidP="00E071D6">
            <w:pPr>
              <w:widowControl w:val="0"/>
              <w:rPr>
                <w:bCs/>
              </w:rPr>
            </w:pPr>
            <w:r w:rsidRPr="00882A3A">
              <w:rPr>
                <w:bCs/>
              </w:rPr>
              <w:t>Предпринимательский договор, как основание возникновения, изменения и прекращения предпринимательского правоотношения</w:t>
            </w:r>
          </w:p>
          <w:p w14:paraId="61E8B514" w14:textId="77777777" w:rsidR="00F832F5" w:rsidRPr="004928EB" w:rsidRDefault="00F832F5" w:rsidP="00E071D6">
            <w:pPr>
              <w:widowControl w:val="0"/>
              <w:rPr>
                <w:rFonts w:eastAsia="Calibri"/>
                <w:bCs/>
                <w:lang w:eastAsia="en-US"/>
              </w:rPr>
            </w:pPr>
          </w:p>
        </w:tc>
        <w:tc>
          <w:tcPr>
            <w:tcW w:w="4217" w:type="dxa"/>
            <w:shd w:val="clear" w:color="auto" w:fill="auto"/>
          </w:tcPr>
          <w:p w14:paraId="3777BB00" w14:textId="59FA88A6" w:rsidR="00F832F5" w:rsidRDefault="00F832F5" w:rsidP="00E071D6">
            <w:pPr>
              <w:widowControl w:val="0"/>
              <w:rPr>
                <w:rFonts w:eastAsia="Calibri"/>
                <w:bCs/>
                <w:lang w:eastAsia="en-US"/>
              </w:rPr>
            </w:pPr>
            <w:r w:rsidRPr="0084223A">
              <w:rPr>
                <w:rFonts w:eastAsia="Calibri"/>
                <w:bCs/>
                <w:lang w:eastAsia="en-US"/>
              </w:rPr>
              <w:t>Понятие сделки и договора в сфере предпринимательства. Условия действительности сделок. Форма сделок. Содержание. Субъектный состав. Воля и волеизъявление сторон в сделке. Особенности формирования воли и волеизъявления субъектов предпринимательской деятельности – юридических лиц.</w:t>
            </w:r>
            <w:r>
              <w:rPr>
                <w:rFonts w:eastAsia="Calibri"/>
                <w:bCs/>
                <w:lang w:eastAsia="en-US"/>
              </w:rPr>
              <w:t xml:space="preserve"> </w:t>
            </w:r>
            <w:r w:rsidRPr="0084223A">
              <w:rPr>
                <w:rFonts w:eastAsia="Calibri"/>
                <w:bCs/>
                <w:lang w:eastAsia="en-US"/>
              </w:rPr>
              <w:t>Классификация предпринимательских договоров.</w:t>
            </w:r>
          </w:p>
          <w:p w14:paraId="4B671113" w14:textId="7B594090" w:rsidR="00F832F5" w:rsidRDefault="00F832F5" w:rsidP="00E071D6">
            <w:pPr>
              <w:widowControl w:val="0"/>
              <w:rPr>
                <w:rFonts w:eastAsia="Calibri"/>
                <w:bCs/>
                <w:lang w:eastAsia="en-US"/>
              </w:rPr>
            </w:pPr>
            <w:r w:rsidRPr="0084223A">
              <w:rPr>
                <w:rFonts w:eastAsia="Calibri"/>
                <w:bCs/>
                <w:lang w:eastAsia="en-US"/>
              </w:rPr>
              <w:t xml:space="preserve">Недействительность сделок и ее последствия. Особенности заключения, изменения и расторжения договоров в предпринимательской деятельности. Особенности прекращения, исполнения и обеспечения исполнения обязательств в предпринимательской деятельности. Ответственность за нарушение обязательств. </w:t>
            </w:r>
          </w:p>
          <w:p w14:paraId="4C06DF24" w14:textId="77777777" w:rsidR="00F832F5" w:rsidRPr="000B74A7" w:rsidRDefault="00F832F5" w:rsidP="00E071D6">
            <w:pPr>
              <w:widowControl w:val="0"/>
              <w:rPr>
                <w:rFonts w:eastAsia="Calibri"/>
                <w:bCs/>
                <w:i/>
                <w:iCs/>
                <w:lang w:eastAsia="en-US"/>
              </w:rPr>
            </w:pPr>
            <w:r w:rsidRPr="000B74A7">
              <w:rPr>
                <w:rFonts w:eastAsia="Calibri"/>
                <w:bCs/>
                <w:i/>
                <w:iCs/>
                <w:lang w:eastAsia="en-US"/>
              </w:rPr>
              <w:t>Рекомендуемые источники:</w:t>
            </w:r>
          </w:p>
          <w:p w14:paraId="0FF37ACA" w14:textId="77777777" w:rsidR="00F832F5" w:rsidRDefault="00F832F5" w:rsidP="00E071D6">
            <w:pPr>
              <w:widowControl w:val="0"/>
              <w:rPr>
                <w:rFonts w:eastAsia="Calibri"/>
                <w:bCs/>
                <w:i/>
                <w:iCs/>
                <w:lang w:eastAsia="en-US"/>
              </w:rPr>
            </w:pPr>
            <w:r>
              <w:rPr>
                <w:rFonts w:eastAsia="Calibri"/>
                <w:bCs/>
                <w:i/>
                <w:iCs/>
                <w:lang w:eastAsia="en-US"/>
              </w:rPr>
              <w:t>8</w:t>
            </w:r>
            <w:r w:rsidRPr="000B74A7">
              <w:rPr>
                <w:rFonts w:eastAsia="Calibri"/>
                <w:bCs/>
                <w:i/>
                <w:iCs/>
                <w:lang w:eastAsia="en-US"/>
              </w:rPr>
              <w:t xml:space="preserve"> (</w:t>
            </w:r>
            <w:proofErr w:type="gramStart"/>
            <w:r w:rsidRPr="000B74A7">
              <w:rPr>
                <w:rFonts w:eastAsia="Calibri"/>
                <w:bCs/>
                <w:i/>
                <w:iCs/>
                <w:lang w:eastAsia="en-US"/>
              </w:rPr>
              <w:t>1-</w:t>
            </w:r>
            <w:r>
              <w:rPr>
                <w:rFonts w:eastAsia="Calibri"/>
                <w:bCs/>
                <w:i/>
                <w:iCs/>
                <w:lang w:eastAsia="en-US"/>
              </w:rPr>
              <w:t>21</w:t>
            </w:r>
            <w:proofErr w:type="gramEnd"/>
            <w:r w:rsidRPr="000B74A7">
              <w:rPr>
                <w:rFonts w:eastAsia="Calibri"/>
                <w:bCs/>
                <w:i/>
                <w:iCs/>
                <w:lang w:eastAsia="en-US"/>
              </w:rPr>
              <w:t xml:space="preserve">); </w:t>
            </w:r>
            <w:r>
              <w:rPr>
                <w:rFonts w:eastAsia="Calibri"/>
                <w:bCs/>
                <w:i/>
                <w:iCs/>
                <w:lang w:eastAsia="en-US"/>
              </w:rPr>
              <w:t>9</w:t>
            </w:r>
            <w:r w:rsidRPr="000B74A7">
              <w:rPr>
                <w:rFonts w:eastAsia="Calibri"/>
                <w:bCs/>
                <w:i/>
                <w:iCs/>
                <w:lang w:eastAsia="en-US"/>
              </w:rPr>
              <w:t xml:space="preserve"> (1-8)</w:t>
            </w:r>
          </w:p>
          <w:p w14:paraId="2954FA65" w14:textId="77777777" w:rsidR="00AC1B9F" w:rsidRDefault="00AC1B9F" w:rsidP="00E071D6">
            <w:pPr>
              <w:widowControl w:val="0"/>
              <w:rPr>
                <w:rFonts w:eastAsia="Calibri"/>
                <w:bCs/>
                <w:i/>
                <w:iCs/>
                <w:lang w:eastAsia="en-US"/>
              </w:rPr>
            </w:pPr>
          </w:p>
          <w:p w14:paraId="3EAB4EBB" w14:textId="77777777" w:rsidR="00AC1B9F" w:rsidRPr="004928EB" w:rsidRDefault="00AC1B9F" w:rsidP="00E071D6">
            <w:pPr>
              <w:widowControl w:val="0"/>
              <w:rPr>
                <w:rFonts w:eastAsia="Calibri"/>
                <w:bCs/>
                <w:lang w:eastAsia="en-US"/>
              </w:rPr>
            </w:pPr>
          </w:p>
        </w:tc>
        <w:tc>
          <w:tcPr>
            <w:tcW w:w="2616" w:type="dxa"/>
            <w:shd w:val="clear" w:color="auto" w:fill="auto"/>
          </w:tcPr>
          <w:p w14:paraId="4CF82FEE" w14:textId="77777777" w:rsidR="00F832F5" w:rsidRDefault="00F832F5" w:rsidP="00E071D6">
            <w:pPr>
              <w:rPr>
                <w:bCs/>
                <w:lang w:eastAsia="en-US"/>
              </w:rPr>
            </w:pPr>
            <w:r w:rsidRPr="00E12EA1">
              <w:rPr>
                <w:bCs/>
                <w:lang w:eastAsia="en-US"/>
              </w:rPr>
              <w:t>Индивидуальные выступления с презентациями по вопросам темы; групповое обсуждение информационно-аналитического материала и проблемных ситуаций.</w:t>
            </w:r>
          </w:p>
          <w:p w14:paraId="685388B0" w14:textId="77777777" w:rsidR="00F832F5" w:rsidRPr="004928EB" w:rsidRDefault="00F832F5" w:rsidP="00E071D6">
            <w:pPr>
              <w:rPr>
                <w:bCs/>
                <w:lang w:eastAsia="en-US"/>
              </w:rPr>
            </w:pPr>
          </w:p>
        </w:tc>
      </w:tr>
      <w:tr w:rsidR="003B308F" w:rsidRPr="004928EB" w14:paraId="55AF6E3A" w14:textId="77777777" w:rsidTr="00AE239E">
        <w:trPr>
          <w:trHeight w:val="6935"/>
        </w:trPr>
        <w:tc>
          <w:tcPr>
            <w:tcW w:w="3085" w:type="dxa"/>
          </w:tcPr>
          <w:p w14:paraId="4405E26D" w14:textId="77777777" w:rsidR="003B308F" w:rsidRDefault="003B308F" w:rsidP="00C54377">
            <w:pPr>
              <w:widowControl w:val="0"/>
              <w:rPr>
                <w:bCs/>
              </w:rPr>
            </w:pPr>
            <w:r w:rsidRPr="00882A3A">
              <w:rPr>
                <w:bCs/>
              </w:rPr>
              <w:t xml:space="preserve">Тема 8. </w:t>
            </w:r>
          </w:p>
          <w:p w14:paraId="30CC459E" w14:textId="77777777" w:rsidR="003B308F" w:rsidRPr="004928EB" w:rsidRDefault="003B308F" w:rsidP="00C54377">
            <w:pPr>
              <w:widowControl w:val="0"/>
              <w:rPr>
                <w:rFonts w:eastAsia="Calibri"/>
                <w:bCs/>
                <w:lang w:eastAsia="en-US"/>
              </w:rPr>
            </w:pPr>
            <w:r w:rsidRPr="00882A3A">
              <w:rPr>
                <w:bCs/>
              </w:rPr>
              <w:t>Правовое регулирование защиты конкуренции и ограничения монополистической деятельности</w:t>
            </w:r>
          </w:p>
        </w:tc>
        <w:tc>
          <w:tcPr>
            <w:tcW w:w="4217" w:type="dxa"/>
            <w:shd w:val="clear" w:color="auto" w:fill="auto"/>
          </w:tcPr>
          <w:p w14:paraId="279785F5" w14:textId="3EF87394" w:rsidR="003B308F" w:rsidRDefault="003B308F" w:rsidP="00C54377">
            <w:pPr>
              <w:widowControl w:val="0"/>
              <w:rPr>
                <w:rFonts w:eastAsia="Calibri"/>
                <w:bCs/>
                <w:lang w:eastAsia="en-US"/>
              </w:rPr>
            </w:pPr>
            <w:r w:rsidRPr="00F97FF4">
              <w:rPr>
                <w:rFonts w:eastAsia="Calibri"/>
                <w:bCs/>
                <w:lang w:eastAsia="en-US"/>
              </w:rPr>
              <w:t xml:space="preserve">Условия и цели защиты конкуренции государством. Задачи, функции и полномочия антимонопольных органов. Антимонопольное законодательство. </w:t>
            </w:r>
          </w:p>
          <w:p w14:paraId="3C9D6B64" w14:textId="74C91BE6" w:rsidR="003B308F" w:rsidRDefault="003B308F" w:rsidP="00C54377">
            <w:pPr>
              <w:widowControl w:val="0"/>
              <w:rPr>
                <w:rFonts w:eastAsia="Calibri"/>
                <w:bCs/>
                <w:lang w:eastAsia="en-US"/>
              </w:rPr>
            </w:pPr>
            <w:r w:rsidRPr="00F97FF4">
              <w:rPr>
                <w:rFonts w:eastAsia="Calibri"/>
                <w:bCs/>
                <w:lang w:eastAsia="en-US"/>
              </w:rPr>
              <w:t xml:space="preserve">Недобросовестная конкуренция. Ответственность за монополистическую деятельность и недобросовестную конкуренцию. </w:t>
            </w:r>
          </w:p>
          <w:p w14:paraId="175BF52D" w14:textId="208189BB" w:rsidR="00AE239E" w:rsidRDefault="00AE239E" w:rsidP="00C54377">
            <w:pPr>
              <w:widowControl w:val="0"/>
              <w:rPr>
                <w:rFonts w:eastAsia="Calibri"/>
                <w:bCs/>
                <w:lang w:eastAsia="en-US"/>
              </w:rPr>
            </w:pPr>
            <w:r w:rsidRPr="00AE239E">
              <w:rPr>
                <w:rFonts w:eastAsia="Calibri"/>
                <w:bCs/>
                <w:lang w:eastAsia="en-US"/>
              </w:rPr>
              <w:t>Запрет на ограничивающие конкуренцию акты и действия (бездействие) федеральных органов исполнительной власти, органов государственной власти субъектов Российской Федерации, органов местного самоуправления, иных осуществляющих функции указанных органов или организаций, а также государственных внебюджетных фондов, Центрального банка Российской Федерации.</w:t>
            </w:r>
          </w:p>
          <w:p w14:paraId="3BC56D33" w14:textId="77777777" w:rsidR="003B308F" w:rsidRPr="000B74A7" w:rsidRDefault="003B308F" w:rsidP="00C54377">
            <w:pPr>
              <w:widowControl w:val="0"/>
              <w:rPr>
                <w:rFonts w:eastAsia="Calibri"/>
                <w:bCs/>
                <w:i/>
                <w:iCs/>
                <w:lang w:eastAsia="en-US"/>
              </w:rPr>
            </w:pPr>
            <w:r w:rsidRPr="000B74A7">
              <w:rPr>
                <w:rFonts w:eastAsia="Calibri"/>
                <w:bCs/>
                <w:i/>
                <w:iCs/>
                <w:lang w:eastAsia="en-US"/>
              </w:rPr>
              <w:t>Рекомендуемые источники:</w:t>
            </w:r>
          </w:p>
          <w:p w14:paraId="1FFB192B" w14:textId="77777777" w:rsidR="003B308F" w:rsidRDefault="003B308F" w:rsidP="00C54377">
            <w:pPr>
              <w:widowControl w:val="0"/>
              <w:rPr>
                <w:rFonts w:eastAsia="Calibri"/>
                <w:bCs/>
                <w:i/>
                <w:iCs/>
                <w:lang w:eastAsia="en-US"/>
              </w:rPr>
            </w:pPr>
            <w:r>
              <w:rPr>
                <w:rFonts w:eastAsia="Calibri"/>
                <w:bCs/>
                <w:i/>
                <w:iCs/>
                <w:lang w:eastAsia="en-US"/>
              </w:rPr>
              <w:t>8</w:t>
            </w:r>
            <w:r w:rsidRPr="000B74A7">
              <w:rPr>
                <w:rFonts w:eastAsia="Calibri"/>
                <w:bCs/>
                <w:i/>
                <w:iCs/>
                <w:lang w:eastAsia="en-US"/>
              </w:rPr>
              <w:t xml:space="preserve"> (</w:t>
            </w:r>
            <w:proofErr w:type="gramStart"/>
            <w:r w:rsidRPr="000B74A7">
              <w:rPr>
                <w:rFonts w:eastAsia="Calibri"/>
                <w:bCs/>
                <w:i/>
                <w:iCs/>
                <w:lang w:eastAsia="en-US"/>
              </w:rPr>
              <w:t>1-</w:t>
            </w:r>
            <w:r>
              <w:rPr>
                <w:rFonts w:eastAsia="Calibri"/>
                <w:bCs/>
                <w:i/>
                <w:iCs/>
                <w:lang w:eastAsia="en-US"/>
              </w:rPr>
              <w:t>21</w:t>
            </w:r>
            <w:proofErr w:type="gramEnd"/>
            <w:r w:rsidRPr="000B74A7">
              <w:rPr>
                <w:rFonts w:eastAsia="Calibri"/>
                <w:bCs/>
                <w:i/>
                <w:iCs/>
                <w:lang w:eastAsia="en-US"/>
              </w:rPr>
              <w:t xml:space="preserve">); </w:t>
            </w:r>
            <w:r>
              <w:rPr>
                <w:rFonts w:eastAsia="Calibri"/>
                <w:bCs/>
                <w:i/>
                <w:iCs/>
                <w:lang w:eastAsia="en-US"/>
              </w:rPr>
              <w:t>9</w:t>
            </w:r>
            <w:r w:rsidRPr="000B74A7">
              <w:rPr>
                <w:rFonts w:eastAsia="Calibri"/>
                <w:bCs/>
                <w:i/>
                <w:iCs/>
                <w:lang w:eastAsia="en-US"/>
              </w:rPr>
              <w:t xml:space="preserve"> (1-8)</w:t>
            </w:r>
          </w:p>
          <w:p w14:paraId="50463CDD" w14:textId="77777777" w:rsidR="003B308F" w:rsidRDefault="003B308F" w:rsidP="00C54377">
            <w:pPr>
              <w:widowControl w:val="0"/>
              <w:rPr>
                <w:rFonts w:eastAsia="Calibri"/>
                <w:bCs/>
                <w:lang w:eastAsia="en-US"/>
              </w:rPr>
            </w:pPr>
          </w:p>
          <w:p w14:paraId="7575953B" w14:textId="77777777" w:rsidR="00AC1B9F" w:rsidRDefault="00AC1B9F" w:rsidP="00C54377">
            <w:pPr>
              <w:widowControl w:val="0"/>
              <w:rPr>
                <w:rFonts w:eastAsia="Calibri"/>
                <w:bCs/>
                <w:lang w:eastAsia="en-US"/>
              </w:rPr>
            </w:pPr>
          </w:p>
          <w:p w14:paraId="61770C60" w14:textId="77777777" w:rsidR="00AC1B9F" w:rsidRDefault="00AC1B9F" w:rsidP="00C54377">
            <w:pPr>
              <w:widowControl w:val="0"/>
              <w:rPr>
                <w:rFonts w:eastAsia="Calibri"/>
                <w:bCs/>
                <w:lang w:eastAsia="en-US"/>
              </w:rPr>
            </w:pPr>
          </w:p>
          <w:p w14:paraId="5DB9911B" w14:textId="77777777" w:rsidR="00AC1B9F" w:rsidRDefault="00AC1B9F" w:rsidP="00C54377">
            <w:pPr>
              <w:widowControl w:val="0"/>
              <w:rPr>
                <w:rFonts w:eastAsia="Calibri"/>
                <w:bCs/>
                <w:lang w:eastAsia="en-US"/>
              </w:rPr>
            </w:pPr>
          </w:p>
          <w:p w14:paraId="19F7A561" w14:textId="77777777" w:rsidR="00AC1B9F" w:rsidRPr="004928EB" w:rsidRDefault="00AC1B9F" w:rsidP="00C54377">
            <w:pPr>
              <w:widowControl w:val="0"/>
              <w:rPr>
                <w:rFonts w:eastAsia="Calibri"/>
                <w:bCs/>
                <w:lang w:eastAsia="en-US"/>
              </w:rPr>
            </w:pPr>
          </w:p>
        </w:tc>
        <w:tc>
          <w:tcPr>
            <w:tcW w:w="2616" w:type="dxa"/>
            <w:shd w:val="clear" w:color="auto" w:fill="auto"/>
          </w:tcPr>
          <w:p w14:paraId="4C90453E" w14:textId="77777777" w:rsidR="003B308F" w:rsidRDefault="003B308F" w:rsidP="00C54377">
            <w:pPr>
              <w:rPr>
                <w:bCs/>
                <w:lang w:eastAsia="en-US"/>
              </w:rPr>
            </w:pPr>
            <w:r w:rsidRPr="00E12EA1">
              <w:rPr>
                <w:bCs/>
                <w:lang w:eastAsia="en-US"/>
              </w:rPr>
              <w:t>Индивидуальные выступления с презентациями по вопросам темы; групповое обсуждение информационно-аналитического материала и проблемных ситуаций.</w:t>
            </w:r>
          </w:p>
          <w:p w14:paraId="55BD2E8B" w14:textId="77777777" w:rsidR="003B308F" w:rsidRPr="004928EB" w:rsidRDefault="003B308F" w:rsidP="00C54377">
            <w:pPr>
              <w:rPr>
                <w:bCs/>
                <w:lang w:eastAsia="en-US"/>
              </w:rPr>
            </w:pPr>
          </w:p>
        </w:tc>
      </w:tr>
      <w:tr w:rsidR="00AE239E" w:rsidRPr="004928EB" w14:paraId="02BA8682" w14:textId="77777777" w:rsidTr="008E74BB">
        <w:trPr>
          <w:trHeight w:val="6368"/>
        </w:trPr>
        <w:tc>
          <w:tcPr>
            <w:tcW w:w="3085" w:type="dxa"/>
          </w:tcPr>
          <w:p w14:paraId="38713267" w14:textId="77777777" w:rsidR="00AE239E" w:rsidRDefault="00AE239E" w:rsidP="00E97FAB">
            <w:pPr>
              <w:rPr>
                <w:bCs/>
              </w:rPr>
            </w:pPr>
            <w:r w:rsidRPr="00882A3A">
              <w:rPr>
                <w:bCs/>
              </w:rPr>
              <w:lastRenderedPageBreak/>
              <w:t xml:space="preserve">Тема 9. </w:t>
            </w:r>
          </w:p>
          <w:p w14:paraId="69A76E3C" w14:textId="77777777" w:rsidR="00AE239E" w:rsidRPr="004928EB" w:rsidRDefault="00AE239E" w:rsidP="00E97FAB">
            <w:pPr>
              <w:widowControl w:val="0"/>
              <w:rPr>
                <w:rFonts w:eastAsia="Calibri"/>
                <w:bCs/>
                <w:lang w:eastAsia="en-US"/>
              </w:rPr>
            </w:pPr>
            <w:r w:rsidRPr="00882A3A">
              <w:rPr>
                <w:bCs/>
              </w:rPr>
              <w:t>Регулирование отдельных сфер предпринимательской деятельности</w:t>
            </w:r>
          </w:p>
        </w:tc>
        <w:tc>
          <w:tcPr>
            <w:tcW w:w="4217" w:type="dxa"/>
            <w:shd w:val="clear" w:color="auto" w:fill="auto"/>
          </w:tcPr>
          <w:p w14:paraId="573CE550" w14:textId="77777777" w:rsidR="00AE239E" w:rsidRDefault="00AE239E" w:rsidP="00E97FAB">
            <w:pPr>
              <w:widowControl w:val="0"/>
              <w:rPr>
                <w:rFonts w:eastAsia="Calibri"/>
                <w:bCs/>
                <w:lang w:eastAsia="en-US"/>
              </w:rPr>
            </w:pPr>
            <w:r w:rsidRPr="00BA3D2E">
              <w:rPr>
                <w:rFonts w:eastAsia="Calibri"/>
                <w:bCs/>
                <w:lang w:eastAsia="en-US"/>
              </w:rPr>
              <w:t>Общие условия осуществления законодательного регулирования рынка ценных бумаг.</w:t>
            </w:r>
          </w:p>
          <w:p w14:paraId="56360F05" w14:textId="77777777" w:rsidR="00AE239E" w:rsidRDefault="00AE239E" w:rsidP="00E97FAB">
            <w:pPr>
              <w:widowControl w:val="0"/>
              <w:rPr>
                <w:rFonts w:eastAsia="Calibri"/>
                <w:bCs/>
                <w:lang w:eastAsia="en-US"/>
              </w:rPr>
            </w:pPr>
            <w:r w:rsidRPr="00BA3D2E">
              <w:rPr>
                <w:rFonts w:eastAsia="Calibri"/>
                <w:bCs/>
                <w:lang w:eastAsia="en-US"/>
              </w:rPr>
              <w:t>Цели и задачи государственного регулирования биржевой деятельности. Валютная биржа. Товарная биржа. Фондовая биржа.</w:t>
            </w:r>
          </w:p>
          <w:p w14:paraId="72EB0E4D" w14:textId="77777777" w:rsidR="00AE239E" w:rsidRDefault="00AE239E" w:rsidP="00E97FAB">
            <w:pPr>
              <w:widowControl w:val="0"/>
              <w:rPr>
                <w:rFonts w:eastAsia="Calibri"/>
                <w:bCs/>
                <w:lang w:eastAsia="en-US"/>
              </w:rPr>
            </w:pPr>
            <w:r w:rsidRPr="00BA3D2E">
              <w:rPr>
                <w:rFonts w:eastAsia="Calibri"/>
                <w:bCs/>
                <w:lang w:eastAsia="en-US"/>
              </w:rPr>
              <w:t>Правовое регулирование архитектурной и градостроительной деятельности.</w:t>
            </w:r>
          </w:p>
          <w:p w14:paraId="4C1E9E60" w14:textId="6C14AE63" w:rsidR="00AE239E" w:rsidRPr="00BA3D2E" w:rsidRDefault="00AE239E" w:rsidP="00E97FAB">
            <w:pPr>
              <w:widowControl w:val="0"/>
              <w:rPr>
                <w:rFonts w:eastAsia="Calibri"/>
                <w:bCs/>
                <w:lang w:eastAsia="en-US"/>
              </w:rPr>
            </w:pPr>
            <w:r w:rsidRPr="00BA3D2E">
              <w:rPr>
                <w:rFonts w:eastAsia="Calibri"/>
                <w:bCs/>
                <w:lang w:eastAsia="en-US"/>
              </w:rPr>
              <w:t xml:space="preserve">Банковская система. Правовое положение кредитных организаций. Особенности правового положения Центрального Банка России. </w:t>
            </w:r>
          </w:p>
          <w:p w14:paraId="4DAE9F57" w14:textId="77777777" w:rsidR="00AE239E" w:rsidRDefault="00AE239E" w:rsidP="00E97FAB">
            <w:pPr>
              <w:widowControl w:val="0"/>
              <w:rPr>
                <w:rFonts w:eastAsia="Calibri"/>
                <w:bCs/>
                <w:lang w:eastAsia="en-US"/>
              </w:rPr>
            </w:pPr>
            <w:r w:rsidRPr="00BA3D2E">
              <w:rPr>
                <w:rFonts w:eastAsia="Calibri"/>
                <w:bCs/>
                <w:lang w:eastAsia="en-US"/>
              </w:rPr>
              <w:t>Правовое регулирование кредитования. Договор займа. Кредитный договор.</w:t>
            </w:r>
          </w:p>
          <w:p w14:paraId="3F23BDF9" w14:textId="77777777" w:rsidR="00AE239E" w:rsidRDefault="00AE239E" w:rsidP="00E97FAB">
            <w:pPr>
              <w:widowControl w:val="0"/>
              <w:rPr>
                <w:rFonts w:eastAsia="Calibri"/>
                <w:bCs/>
                <w:lang w:eastAsia="en-US"/>
              </w:rPr>
            </w:pPr>
            <w:r w:rsidRPr="00BA3D2E">
              <w:rPr>
                <w:rFonts w:eastAsia="Calibri"/>
                <w:bCs/>
                <w:lang w:eastAsia="en-US"/>
              </w:rPr>
              <w:t>Государственное регулирование страховой деятельности.</w:t>
            </w:r>
          </w:p>
          <w:p w14:paraId="593BCC7A" w14:textId="77777777" w:rsidR="00AE239E" w:rsidRPr="000B74A7" w:rsidRDefault="00AE239E" w:rsidP="00E97FAB">
            <w:pPr>
              <w:widowControl w:val="0"/>
              <w:rPr>
                <w:rFonts w:eastAsia="Calibri"/>
                <w:bCs/>
                <w:i/>
                <w:iCs/>
                <w:lang w:eastAsia="en-US"/>
              </w:rPr>
            </w:pPr>
            <w:r w:rsidRPr="000B74A7">
              <w:rPr>
                <w:rFonts w:eastAsia="Calibri"/>
                <w:bCs/>
                <w:i/>
                <w:iCs/>
                <w:lang w:eastAsia="en-US"/>
              </w:rPr>
              <w:t>Рекомендуемые источники:</w:t>
            </w:r>
          </w:p>
          <w:p w14:paraId="6620480C" w14:textId="77777777" w:rsidR="00AE239E" w:rsidRDefault="00AE239E" w:rsidP="00E97FAB">
            <w:pPr>
              <w:widowControl w:val="0"/>
              <w:rPr>
                <w:rFonts w:eastAsia="Calibri"/>
                <w:bCs/>
                <w:i/>
                <w:iCs/>
                <w:lang w:eastAsia="en-US"/>
              </w:rPr>
            </w:pPr>
            <w:r>
              <w:rPr>
                <w:rFonts w:eastAsia="Calibri"/>
                <w:bCs/>
                <w:i/>
                <w:iCs/>
                <w:lang w:eastAsia="en-US"/>
              </w:rPr>
              <w:t>8</w:t>
            </w:r>
            <w:r w:rsidRPr="000B74A7">
              <w:rPr>
                <w:rFonts w:eastAsia="Calibri"/>
                <w:bCs/>
                <w:i/>
                <w:iCs/>
                <w:lang w:eastAsia="en-US"/>
              </w:rPr>
              <w:t xml:space="preserve"> (</w:t>
            </w:r>
            <w:proofErr w:type="gramStart"/>
            <w:r w:rsidRPr="000B74A7">
              <w:rPr>
                <w:rFonts w:eastAsia="Calibri"/>
                <w:bCs/>
                <w:i/>
                <w:iCs/>
                <w:lang w:eastAsia="en-US"/>
              </w:rPr>
              <w:t>1-</w:t>
            </w:r>
            <w:r>
              <w:rPr>
                <w:rFonts w:eastAsia="Calibri"/>
                <w:bCs/>
                <w:i/>
                <w:iCs/>
                <w:lang w:eastAsia="en-US"/>
              </w:rPr>
              <w:t>21</w:t>
            </w:r>
            <w:proofErr w:type="gramEnd"/>
            <w:r w:rsidRPr="000B74A7">
              <w:rPr>
                <w:rFonts w:eastAsia="Calibri"/>
                <w:bCs/>
                <w:i/>
                <w:iCs/>
                <w:lang w:eastAsia="en-US"/>
              </w:rPr>
              <w:t xml:space="preserve">); </w:t>
            </w:r>
            <w:r>
              <w:rPr>
                <w:rFonts w:eastAsia="Calibri"/>
                <w:bCs/>
                <w:i/>
                <w:iCs/>
                <w:lang w:eastAsia="en-US"/>
              </w:rPr>
              <w:t>9</w:t>
            </w:r>
            <w:r w:rsidRPr="000B74A7">
              <w:rPr>
                <w:rFonts w:eastAsia="Calibri"/>
                <w:bCs/>
                <w:i/>
                <w:iCs/>
                <w:lang w:eastAsia="en-US"/>
              </w:rPr>
              <w:t xml:space="preserve"> (1-8)</w:t>
            </w:r>
          </w:p>
          <w:p w14:paraId="7F78EB7E" w14:textId="77777777" w:rsidR="00AE239E" w:rsidRDefault="00AE239E" w:rsidP="00E97FAB">
            <w:pPr>
              <w:widowControl w:val="0"/>
              <w:rPr>
                <w:rFonts w:eastAsia="Calibri"/>
                <w:bCs/>
                <w:i/>
                <w:iCs/>
                <w:lang w:eastAsia="en-US"/>
              </w:rPr>
            </w:pPr>
          </w:p>
          <w:p w14:paraId="5CEF39A2" w14:textId="77777777" w:rsidR="00AE239E" w:rsidRPr="004928EB" w:rsidRDefault="00AE239E" w:rsidP="00E97FAB">
            <w:pPr>
              <w:widowControl w:val="0"/>
              <w:rPr>
                <w:rFonts w:eastAsia="Calibri"/>
                <w:bCs/>
                <w:lang w:eastAsia="en-US"/>
              </w:rPr>
            </w:pPr>
          </w:p>
        </w:tc>
        <w:tc>
          <w:tcPr>
            <w:tcW w:w="2616" w:type="dxa"/>
            <w:shd w:val="clear" w:color="auto" w:fill="auto"/>
          </w:tcPr>
          <w:p w14:paraId="6082D53D" w14:textId="77777777" w:rsidR="00AE239E" w:rsidRDefault="00AE239E" w:rsidP="00E97FAB">
            <w:pPr>
              <w:rPr>
                <w:bCs/>
                <w:lang w:eastAsia="en-US"/>
              </w:rPr>
            </w:pPr>
            <w:r w:rsidRPr="00E12EA1">
              <w:rPr>
                <w:bCs/>
                <w:lang w:eastAsia="en-US"/>
              </w:rPr>
              <w:t>Индивидуальные выступления с презентациями по вопросам темы; групповое обсуждение информационно-аналитического материала и проблемных ситуаций.</w:t>
            </w:r>
          </w:p>
          <w:p w14:paraId="163B79C0" w14:textId="77777777" w:rsidR="00AE239E" w:rsidRPr="00E12EA1" w:rsidRDefault="00AE239E" w:rsidP="00E97FAB">
            <w:pPr>
              <w:rPr>
                <w:bCs/>
                <w:lang w:eastAsia="en-US"/>
              </w:rPr>
            </w:pPr>
          </w:p>
        </w:tc>
      </w:tr>
      <w:bookmarkEnd w:id="11"/>
      <w:bookmarkEnd w:id="12"/>
      <w:bookmarkEnd w:id="13"/>
    </w:tbl>
    <w:p w14:paraId="39606533" w14:textId="2F49A0E8" w:rsidR="00D66B45" w:rsidRPr="00772106" w:rsidRDefault="00C24230" w:rsidP="001D47D6">
      <w:pPr>
        <w:spacing w:line="276" w:lineRule="auto"/>
        <w:ind w:firstLine="709"/>
        <w:jc w:val="both"/>
        <w:rPr>
          <w:b/>
          <w:sz w:val="28"/>
          <w:szCs w:val="28"/>
        </w:rPr>
      </w:pPr>
      <w:r w:rsidRPr="00C24230">
        <w:rPr>
          <w:rFonts w:eastAsia="Calibri"/>
          <w:sz w:val="28"/>
          <w:szCs w:val="28"/>
          <w:lang w:eastAsia="en-US"/>
        </w:rPr>
        <w:br w:type="page"/>
      </w:r>
      <w:bookmarkEnd w:id="10"/>
      <w:r w:rsidR="00D66B45" w:rsidRPr="00772106">
        <w:rPr>
          <w:b/>
          <w:sz w:val="28"/>
          <w:szCs w:val="28"/>
        </w:rPr>
        <w:lastRenderedPageBreak/>
        <w:t>6. Перечень учебно-методического обеспечения для самостоятельной работы обучающихся по дисциплине</w:t>
      </w:r>
    </w:p>
    <w:p w14:paraId="6661F838" w14:textId="77777777" w:rsidR="0035644D" w:rsidRPr="00772106" w:rsidRDefault="0035644D" w:rsidP="001D47D6">
      <w:pPr>
        <w:pStyle w:val="29"/>
        <w:tabs>
          <w:tab w:val="left" w:pos="2802"/>
          <w:tab w:val="left" w:pos="5760"/>
        </w:tabs>
        <w:spacing w:before="0" w:line="276" w:lineRule="auto"/>
        <w:ind w:firstLine="709"/>
        <w:rPr>
          <w:rFonts w:ascii="Times New Roman" w:hAnsi="Times New Roman"/>
          <w:bCs w:val="0"/>
          <w:sz w:val="28"/>
          <w:szCs w:val="28"/>
          <w:lang w:val="ru-RU"/>
        </w:rPr>
      </w:pPr>
    </w:p>
    <w:p w14:paraId="4217204E" w14:textId="36AEAE50" w:rsidR="00D66B45" w:rsidRDefault="00D66B45" w:rsidP="001D47D6">
      <w:pPr>
        <w:pStyle w:val="29"/>
        <w:tabs>
          <w:tab w:val="left" w:pos="2802"/>
          <w:tab w:val="left" w:pos="5760"/>
        </w:tabs>
        <w:spacing w:before="0" w:line="276" w:lineRule="auto"/>
        <w:ind w:firstLine="709"/>
        <w:rPr>
          <w:rFonts w:ascii="Times New Roman" w:hAnsi="Times New Roman"/>
          <w:bCs w:val="0"/>
          <w:sz w:val="28"/>
          <w:szCs w:val="28"/>
        </w:rPr>
      </w:pPr>
      <w:r w:rsidRPr="0001628B">
        <w:rPr>
          <w:rFonts w:ascii="Times New Roman" w:hAnsi="Times New Roman"/>
          <w:bCs w:val="0"/>
          <w:sz w:val="28"/>
          <w:szCs w:val="28"/>
        </w:rPr>
        <w:t>6.1. Перечень вопросов, отводимых на самостоятельное освоение дисциплины, формы внеаудиторной самостоятельной работы</w:t>
      </w:r>
    </w:p>
    <w:tbl>
      <w:tblPr>
        <w:tblStyle w:val="1d"/>
        <w:tblW w:w="9918" w:type="dxa"/>
        <w:tblLayout w:type="fixed"/>
        <w:tblLook w:val="04A0" w:firstRow="1" w:lastRow="0" w:firstColumn="1" w:lastColumn="0" w:noHBand="0" w:noVBand="1"/>
      </w:tblPr>
      <w:tblGrid>
        <w:gridCol w:w="2802"/>
        <w:gridCol w:w="4286"/>
        <w:gridCol w:w="2830"/>
      </w:tblGrid>
      <w:tr w:rsidR="001D47D6" w:rsidRPr="001D47D6" w14:paraId="059B6DC2" w14:textId="77777777" w:rsidTr="008B5904">
        <w:tc>
          <w:tcPr>
            <w:tcW w:w="2802" w:type="dxa"/>
          </w:tcPr>
          <w:p w14:paraId="492610E4" w14:textId="77777777" w:rsidR="001D47D6" w:rsidRPr="001D47D6" w:rsidRDefault="001D47D6" w:rsidP="001D47D6">
            <w:pPr>
              <w:widowControl w:val="0"/>
              <w:tabs>
                <w:tab w:val="left" w:pos="2802"/>
              </w:tabs>
              <w:jc w:val="center"/>
              <w:rPr>
                <w:rFonts w:eastAsia="Calibri"/>
                <w:bCs/>
                <w:color w:val="000000"/>
                <w:spacing w:val="3"/>
                <w:lang w:val="x-none" w:eastAsia="x-none"/>
              </w:rPr>
            </w:pPr>
            <w:r w:rsidRPr="001D47D6">
              <w:rPr>
                <w:b/>
              </w:rPr>
              <w:t>Наименование тем (разделов) дисциплины</w:t>
            </w:r>
          </w:p>
        </w:tc>
        <w:tc>
          <w:tcPr>
            <w:tcW w:w="4286" w:type="dxa"/>
          </w:tcPr>
          <w:p w14:paraId="5462C47B" w14:textId="77777777" w:rsidR="001D47D6" w:rsidRPr="001D47D6" w:rsidRDefault="001D47D6" w:rsidP="001D47D6">
            <w:pPr>
              <w:widowControl w:val="0"/>
              <w:tabs>
                <w:tab w:val="left" w:pos="2802"/>
              </w:tabs>
              <w:jc w:val="center"/>
              <w:rPr>
                <w:rFonts w:eastAsia="Calibri"/>
                <w:bCs/>
                <w:color w:val="000000"/>
                <w:spacing w:val="3"/>
                <w:lang w:val="x-none" w:eastAsia="x-none"/>
              </w:rPr>
            </w:pPr>
            <w:r w:rsidRPr="001D47D6">
              <w:rPr>
                <w:b/>
              </w:rPr>
              <w:t>Перечень вопросов, отводимых на самостоятельное освоение</w:t>
            </w:r>
          </w:p>
        </w:tc>
        <w:tc>
          <w:tcPr>
            <w:tcW w:w="2830" w:type="dxa"/>
          </w:tcPr>
          <w:p w14:paraId="6C1891BA" w14:textId="77777777" w:rsidR="001D47D6" w:rsidRPr="001D47D6" w:rsidRDefault="001D47D6" w:rsidP="001D47D6">
            <w:pPr>
              <w:widowControl w:val="0"/>
              <w:tabs>
                <w:tab w:val="left" w:pos="2802"/>
              </w:tabs>
              <w:jc w:val="center"/>
              <w:rPr>
                <w:rFonts w:eastAsia="Calibri"/>
                <w:bCs/>
                <w:color w:val="000000"/>
                <w:spacing w:val="3"/>
                <w:lang w:val="x-none" w:eastAsia="x-none"/>
              </w:rPr>
            </w:pPr>
            <w:r w:rsidRPr="001D47D6">
              <w:rPr>
                <w:b/>
              </w:rPr>
              <w:t>Формы внеаудиторной самостоятельной работы</w:t>
            </w:r>
          </w:p>
        </w:tc>
      </w:tr>
      <w:tr w:rsidR="001D47D6" w:rsidRPr="001D47D6" w14:paraId="00DEEDA4" w14:textId="77777777" w:rsidTr="008B5904">
        <w:tc>
          <w:tcPr>
            <w:tcW w:w="2802" w:type="dxa"/>
          </w:tcPr>
          <w:p w14:paraId="36CE4F38" w14:textId="77777777" w:rsidR="001D47D6" w:rsidRPr="001D47D6" w:rsidRDefault="001D47D6" w:rsidP="001D47D6">
            <w:pPr>
              <w:widowControl w:val="0"/>
            </w:pPr>
            <w:r w:rsidRPr="001D47D6">
              <w:t xml:space="preserve">Тема 1. </w:t>
            </w:r>
          </w:p>
          <w:p w14:paraId="60406169" w14:textId="75242C7C" w:rsidR="001D47D6" w:rsidRPr="001D47D6" w:rsidRDefault="001D47D6" w:rsidP="001D47D6">
            <w:pPr>
              <w:widowControl w:val="0"/>
              <w:rPr>
                <w:rFonts w:eastAsiaTheme="minorHAnsi"/>
                <w:spacing w:val="3"/>
                <w:kern w:val="2"/>
                <w14:ligatures w14:val="standardContextual"/>
              </w:rPr>
            </w:pPr>
            <w:r w:rsidRPr="001D47D6">
              <w:t>Понятие предпринимательской деятельности и предпринимательского права. Общие положения о правовом регулировании предпринимательской деятельности</w:t>
            </w:r>
            <w:r w:rsidRPr="001D47D6">
              <w:rPr>
                <w:rFonts w:eastAsia="Calibri"/>
              </w:rPr>
              <w:t xml:space="preserve"> </w:t>
            </w:r>
          </w:p>
        </w:tc>
        <w:tc>
          <w:tcPr>
            <w:tcW w:w="4286" w:type="dxa"/>
          </w:tcPr>
          <w:p w14:paraId="20E5EBC9" w14:textId="77777777" w:rsidR="001D47D6" w:rsidRPr="001D47D6" w:rsidRDefault="001D47D6" w:rsidP="001D47D6">
            <w:pPr>
              <w:autoSpaceDE w:val="0"/>
              <w:autoSpaceDN w:val="0"/>
              <w:adjustRightInd w:val="0"/>
              <w:rPr>
                <w:rFonts w:eastAsia="Calibri"/>
                <w:lang w:eastAsia="x-none"/>
              </w:rPr>
            </w:pPr>
            <w:r w:rsidRPr="001D47D6">
              <w:rPr>
                <w:rFonts w:eastAsia="Calibri"/>
                <w:lang w:eastAsia="x-none"/>
              </w:rPr>
              <w:t>Принципы регулирования предпринимательской деятельности. Особенности содержания принципов правового регулирования предпринимательской деятельности. Отношения, складывающиеся при осуществлении предпринимательской деятельности.</w:t>
            </w:r>
          </w:p>
        </w:tc>
        <w:tc>
          <w:tcPr>
            <w:tcW w:w="2830" w:type="dxa"/>
          </w:tcPr>
          <w:p w14:paraId="2F93546A" w14:textId="77777777" w:rsidR="001D47D6" w:rsidRPr="001D47D6" w:rsidRDefault="001D47D6" w:rsidP="001D47D6">
            <w:pPr>
              <w:textAlignment w:val="baseline"/>
              <w:rPr>
                <w:sz w:val="20"/>
                <w:szCs w:val="20"/>
              </w:rPr>
            </w:pPr>
            <w:r w:rsidRPr="001D47D6">
              <w:rPr>
                <w:sz w:val="20"/>
                <w:szCs w:val="20"/>
              </w:rPr>
              <w:t>Аннотирование книг и статей. Работа с конспектом лекции. Изучение литературы, нормативно-правовых источников, работа с Интернет-ресурсами. Составление плана и тезисов ответов на контрольные вопросы. Подготовка презентации. Подготовка к дискуссии.</w:t>
            </w:r>
          </w:p>
          <w:p w14:paraId="421A2A8B" w14:textId="77777777" w:rsidR="001D47D6" w:rsidRPr="001D47D6" w:rsidRDefault="001D47D6" w:rsidP="001D47D6">
            <w:pPr>
              <w:textAlignment w:val="baseline"/>
              <w:rPr>
                <w:sz w:val="20"/>
                <w:szCs w:val="20"/>
              </w:rPr>
            </w:pPr>
          </w:p>
        </w:tc>
      </w:tr>
      <w:tr w:rsidR="001D47D6" w:rsidRPr="001D47D6" w14:paraId="767275CF" w14:textId="77777777" w:rsidTr="008B5904">
        <w:tc>
          <w:tcPr>
            <w:tcW w:w="2802" w:type="dxa"/>
          </w:tcPr>
          <w:p w14:paraId="034F6993" w14:textId="77777777" w:rsidR="001D47D6" w:rsidRPr="001D47D6" w:rsidRDefault="001D47D6" w:rsidP="001D47D6">
            <w:pPr>
              <w:widowControl w:val="0"/>
            </w:pPr>
            <w:r w:rsidRPr="001D47D6">
              <w:t xml:space="preserve">Тема 2. </w:t>
            </w:r>
          </w:p>
          <w:p w14:paraId="1891DA56" w14:textId="77777777" w:rsidR="001D47D6" w:rsidRPr="001D47D6" w:rsidRDefault="001D47D6" w:rsidP="001D47D6">
            <w:pPr>
              <w:widowControl w:val="0"/>
              <w:rPr>
                <w:rFonts w:eastAsiaTheme="minorHAnsi"/>
                <w:b/>
                <w:bCs/>
                <w:spacing w:val="3"/>
                <w:kern w:val="2"/>
                <w14:ligatures w14:val="standardContextual"/>
              </w:rPr>
            </w:pPr>
            <w:r w:rsidRPr="001D47D6">
              <w:rPr>
                <w:rFonts w:eastAsiaTheme="minorHAnsi"/>
                <w:spacing w:val="3"/>
                <w:kern w:val="2"/>
                <w:lang w:eastAsia="en-US"/>
                <w14:ligatures w14:val="standardContextual"/>
              </w:rPr>
              <w:t>Предпринимательское законодательство</w:t>
            </w:r>
          </w:p>
        </w:tc>
        <w:tc>
          <w:tcPr>
            <w:tcW w:w="4286" w:type="dxa"/>
          </w:tcPr>
          <w:p w14:paraId="2E71E17B" w14:textId="77777777" w:rsidR="001D47D6" w:rsidRPr="001D47D6" w:rsidRDefault="001D47D6" w:rsidP="001D47D6">
            <w:pPr>
              <w:autoSpaceDE w:val="0"/>
              <w:autoSpaceDN w:val="0"/>
              <w:adjustRightInd w:val="0"/>
              <w:rPr>
                <w:rFonts w:eastAsia="Calibri"/>
                <w:lang w:eastAsia="x-none"/>
              </w:rPr>
            </w:pPr>
            <w:r w:rsidRPr="001D47D6">
              <w:rPr>
                <w:rFonts w:eastAsia="Calibri"/>
                <w:lang w:eastAsia="x-none"/>
              </w:rPr>
              <w:t>Обычаи делового оборота как специфичная часть предпринимательского законодательства. Нормы международного права в сфере регулирования бизнес-отношений.</w:t>
            </w:r>
          </w:p>
        </w:tc>
        <w:tc>
          <w:tcPr>
            <w:tcW w:w="2830" w:type="dxa"/>
          </w:tcPr>
          <w:p w14:paraId="021839EA" w14:textId="345D2A15" w:rsidR="001D47D6" w:rsidRPr="001D47D6" w:rsidRDefault="001D47D6" w:rsidP="001D47D6">
            <w:pPr>
              <w:textAlignment w:val="baseline"/>
              <w:rPr>
                <w:sz w:val="20"/>
                <w:szCs w:val="20"/>
              </w:rPr>
            </w:pPr>
            <w:r w:rsidRPr="001D47D6">
              <w:rPr>
                <w:sz w:val="20"/>
                <w:szCs w:val="20"/>
              </w:rPr>
              <w:t>Аннотирование книг и статей. Работа с конспектом лекции. Изучение литературы, нормативно-правовых источников, работа с Интернет-ресурсами. Составление плана и тезисов ответов на контрольные вопросы. Подготовка презентации. Подготовка к дискуссии.</w:t>
            </w:r>
          </w:p>
        </w:tc>
      </w:tr>
      <w:tr w:rsidR="001D47D6" w:rsidRPr="001D47D6" w14:paraId="110B2412" w14:textId="77777777" w:rsidTr="008B5904">
        <w:tc>
          <w:tcPr>
            <w:tcW w:w="2802" w:type="dxa"/>
          </w:tcPr>
          <w:p w14:paraId="201E820F" w14:textId="77777777" w:rsidR="001D47D6" w:rsidRPr="001D47D6" w:rsidRDefault="001D47D6" w:rsidP="001D47D6">
            <w:pPr>
              <w:widowControl w:val="0"/>
            </w:pPr>
            <w:r w:rsidRPr="001D47D6">
              <w:t xml:space="preserve">Тема 3. </w:t>
            </w:r>
          </w:p>
          <w:p w14:paraId="4D704D98" w14:textId="77777777" w:rsidR="001D47D6" w:rsidRPr="001D47D6" w:rsidRDefault="001D47D6" w:rsidP="001D47D6">
            <w:pPr>
              <w:widowControl w:val="0"/>
              <w:shd w:val="clear" w:color="auto" w:fill="FFFFFF"/>
              <w:rPr>
                <w:rFonts w:eastAsiaTheme="minorHAnsi"/>
                <w:b/>
                <w:bCs/>
                <w:spacing w:val="3"/>
                <w:kern w:val="2"/>
                <w14:ligatures w14:val="standardContextual"/>
              </w:rPr>
            </w:pPr>
            <w:r w:rsidRPr="001D47D6">
              <w:rPr>
                <w:rFonts w:eastAsiaTheme="minorHAnsi"/>
                <w:spacing w:val="3"/>
                <w:kern w:val="2"/>
                <w:lang w:eastAsia="en-US"/>
                <w14:ligatures w14:val="standardContextual"/>
              </w:rPr>
              <w:t>Понятие и особенности предпринимательского правоотношения</w:t>
            </w:r>
          </w:p>
        </w:tc>
        <w:tc>
          <w:tcPr>
            <w:tcW w:w="4286" w:type="dxa"/>
          </w:tcPr>
          <w:p w14:paraId="685D9962" w14:textId="77777777" w:rsidR="001D47D6" w:rsidRPr="001D47D6" w:rsidRDefault="001D47D6" w:rsidP="001D47D6">
            <w:pPr>
              <w:autoSpaceDE w:val="0"/>
              <w:autoSpaceDN w:val="0"/>
              <w:adjustRightInd w:val="0"/>
              <w:rPr>
                <w:rFonts w:eastAsia="Calibri"/>
                <w:lang w:eastAsia="x-none"/>
              </w:rPr>
            </w:pPr>
            <w:r w:rsidRPr="001D47D6">
              <w:rPr>
                <w:rFonts w:eastAsia="Calibri"/>
                <w:lang w:eastAsia="x-none"/>
              </w:rPr>
              <w:t>Понятие, содержание и виды предпринимательских прав и обязанностей. Корпоративные правоотношения как разновидность предпринимательских отношений.</w:t>
            </w:r>
          </w:p>
        </w:tc>
        <w:tc>
          <w:tcPr>
            <w:tcW w:w="2830" w:type="dxa"/>
          </w:tcPr>
          <w:p w14:paraId="3DC6DCA3" w14:textId="2725BADC" w:rsidR="001D47D6" w:rsidRPr="001D47D6" w:rsidRDefault="001D47D6" w:rsidP="001D47D6">
            <w:pPr>
              <w:textAlignment w:val="baseline"/>
              <w:rPr>
                <w:sz w:val="20"/>
                <w:szCs w:val="20"/>
              </w:rPr>
            </w:pPr>
            <w:r w:rsidRPr="001D47D6">
              <w:rPr>
                <w:sz w:val="20"/>
                <w:szCs w:val="20"/>
              </w:rPr>
              <w:t>Аннотирование книг и статей. Работа с конспектом лекции. Изучение литературы, нормативно-правовых источников, работа с Интернет-ресурсами. Составление плана и тезисов ответов на контрольные вопросы. Подготовка презентации. Подготовка к дискуссии.</w:t>
            </w:r>
          </w:p>
        </w:tc>
      </w:tr>
      <w:tr w:rsidR="001D47D6" w:rsidRPr="001D47D6" w14:paraId="78C295EC" w14:textId="77777777" w:rsidTr="008B5904">
        <w:tc>
          <w:tcPr>
            <w:tcW w:w="2802" w:type="dxa"/>
          </w:tcPr>
          <w:p w14:paraId="73738B9F" w14:textId="77777777" w:rsidR="001D47D6" w:rsidRPr="001D47D6" w:rsidRDefault="001D47D6" w:rsidP="001D47D6">
            <w:pPr>
              <w:widowControl w:val="0"/>
            </w:pPr>
            <w:r w:rsidRPr="001D47D6">
              <w:t xml:space="preserve">Тема 4. </w:t>
            </w:r>
          </w:p>
          <w:p w14:paraId="32C03EBC" w14:textId="77777777" w:rsidR="001D47D6" w:rsidRPr="001D47D6" w:rsidRDefault="001D47D6" w:rsidP="001D47D6">
            <w:pPr>
              <w:widowControl w:val="0"/>
              <w:shd w:val="clear" w:color="auto" w:fill="FFFFFF"/>
              <w:rPr>
                <w:rFonts w:eastAsiaTheme="minorHAnsi"/>
                <w:b/>
                <w:bCs/>
                <w:spacing w:val="3"/>
                <w:kern w:val="2"/>
                <w14:ligatures w14:val="standardContextual"/>
              </w:rPr>
            </w:pPr>
            <w:r w:rsidRPr="001D47D6">
              <w:rPr>
                <w:rFonts w:eastAsiaTheme="minorHAnsi"/>
                <w:spacing w:val="3"/>
                <w:kern w:val="2"/>
                <w:lang w:eastAsia="en-US"/>
                <w14:ligatures w14:val="standardContextual"/>
              </w:rPr>
              <w:t>Субъекты предпринимательской деятельности</w:t>
            </w:r>
          </w:p>
        </w:tc>
        <w:tc>
          <w:tcPr>
            <w:tcW w:w="4286" w:type="dxa"/>
          </w:tcPr>
          <w:p w14:paraId="171E3D34" w14:textId="07CB8E7B" w:rsidR="001D47D6" w:rsidRPr="001D47D6" w:rsidRDefault="001D47D6" w:rsidP="001D47D6">
            <w:pPr>
              <w:autoSpaceDE w:val="0"/>
              <w:autoSpaceDN w:val="0"/>
              <w:adjustRightInd w:val="0"/>
              <w:rPr>
                <w:rFonts w:eastAsia="Calibri"/>
                <w:color w:val="000000"/>
              </w:rPr>
            </w:pPr>
            <w:r w:rsidRPr="001D47D6">
              <w:rPr>
                <w:rFonts w:eastAsia="Calibri"/>
                <w:color w:val="000000"/>
              </w:rPr>
              <w:t>Классификация субъектов предпринимательского правоотношения. Структура субъекта предпринимательского правоотношения. Имущественная обособленность (самостоятельность) субъекта предпринимательского правоотношения. Анализ ФЗ «О развитии малого и среднего предпринимательства в Российской Федерации». Принципы организации малого бизнеса. Критерии для отнесения предприятий к малому, среднему и микропредприятиям.</w:t>
            </w:r>
          </w:p>
        </w:tc>
        <w:tc>
          <w:tcPr>
            <w:tcW w:w="2830" w:type="dxa"/>
          </w:tcPr>
          <w:p w14:paraId="7E1EA591" w14:textId="77777777" w:rsidR="001D47D6" w:rsidRPr="001D47D6" w:rsidRDefault="001D47D6" w:rsidP="001D47D6">
            <w:pPr>
              <w:textAlignment w:val="baseline"/>
              <w:rPr>
                <w:sz w:val="20"/>
                <w:szCs w:val="20"/>
              </w:rPr>
            </w:pPr>
            <w:r w:rsidRPr="001D47D6">
              <w:rPr>
                <w:sz w:val="20"/>
                <w:szCs w:val="20"/>
              </w:rPr>
              <w:t>Аннотирование книг и статей. Работа с конспектом лекции. Изучение литературы, нормативно-правовых источников, работа с Интернет-ресурсами. Составление плана и тезисов ответов на контрольные вопросы. Подготовка презентации. Подготовка к дискуссии.</w:t>
            </w:r>
          </w:p>
        </w:tc>
      </w:tr>
      <w:tr w:rsidR="001D47D6" w:rsidRPr="001D47D6" w14:paraId="730F1124" w14:textId="77777777" w:rsidTr="008B5904">
        <w:tc>
          <w:tcPr>
            <w:tcW w:w="2802" w:type="dxa"/>
          </w:tcPr>
          <w:p w14:paraId="5BFE6E73" w14:textId="77777777" w:rsidR="001D47D6" w:rsidRPr="001D47D6" w:rsidRDefault="001D47D6" w:rsidP="001D47D6">
            <w:pPr>
              <w:widowControl w:val="0"/>
              <w:rPr>
                <w:bCs/>
              </w:rPr>
            </w:pPr>
            <w:r w:rsidRPr="001D47D6">
              <w:rPr>
                <w:bCs/>
              </w:rPr>
              <w:lastRenderedPageBreak/>
              <w:t xml:space="preserve">Тема 5. </w:t>
            </w:r>
          </w:p>
          <w:p w14:paraId="4AE02B63" w14:textId="77777777" w:rsidR="001D47D6" w:rsidRPr="001D47D6" w:rsidRDefault="001D47D6" w:rsidP="001D47D6">
            <w:pPr>
              <w:widowControl w:val="0"/>
              <w:shd w:val="clear" w:color="auto" w:fill="FFFFFF"/>
              <w:rPr>
                <w:rFonts w:eastAsiaTheme="minorHAnsi"/>
                <w:spacing w:val="3"/>
                <w:kern w:val="2"/>
                <w14:ligatures w14:val="standardContextual"/>
              </w:rPr>
            </w:pPr>
            <w:r w:rsidRPr="001D47D6">
              <w:rPr>
                <w:rFonts w:eastAsiaTheme="minorHAnsi"/>
                <w:bCs/>
                <w:spacing w:val="3"/>
                <w:kern w:val="2"/>
                <w:lang w:eastAsia="en-US"/>
                <w14:ligatures w14:val="standardContextual"/>
              </w:rPr>
              <w:t>Правовое положение отдельных субъектов предпринимательского правоотношения</w:t>
            </w:r>
          </w:p>
        </w:tc>
        <w:tc>
          <w:tcPr>
            <w:tcW w:w="4286" w:type="dxa"/>
          </w:tcPr>
          <w:p w14:paraId="14ED473D" w14:textId="77777777" w:rsidR="001D47D6" w:rsidRPr="001D47D6" w:rsidRDefault="001D47D6" w:rsidP="001D47D6">
            <w:pPr>
              <w:autoSpaceDE w:val="0"/>
              <w:autoSpaceDN w:val="0"/>
              <w:adjustRightInd w:val="0"/>
              <w:rPr>
                <w:rFonts w:eastAsia="Calibri"/>
                <w:color w:val="000000"/>
              </w:rPr>
            </w:pPr>
            <w:r w:rsidRPr="001D47D6">
              <w:rPr>
                <w:rFonts w:eastAsia="Calibri"/>
                <w:color w:val="000000"/>
              </w:rPr>
              <w:t>Условия участия в предпринимательской деятельности. Некоммерческие юридические лица, как субъекты предпринимательской деятельности.</w:t>
            </w:r>
          </w:p>
        </w:tc>
        <w:tc>
          <w:tcPr>
            <w:tcW w:w="2830" w:type="dxa"/>
          </w:tcPr>
          <w:p w14:paraId="6DD2B391" w14:textId="77777777" w:rsidR="001D47D6" w:rsidRPr="001D47D6" w:rsidRDefault="001D47D6" w:rsidP="001D47D6">
            <w:pPr>
              <w:textAlignment w:val="baseline"/>
              <w:rPr>
                <w:sz w:val="20"/>
                <w:szCs w:val="20"/>
              </w:rPr>
            </w:pPr>
            <w:r w:rsidRPr="001D47D6">
              <w:rPr>
                <w:sz w:val="20"/>
                <w:szCs w:val="20"/>
              </w:rPr>
              <w:t>Аннотирование книг и статей. Работа с конспектом лекции. Изучение литературы, нормативно-правовых источников, работа с Интернет-ресурсами. Составление плана и тезисов ответов на контрольные вопросы. Подготовка презентации. Подготовка к дискуссии.</w:t>
            </w:r>
          </w:p>
          <w:p w14:paraId="473FBBA9" w14:textId="77777777" w:rsidR="001D47D6" w:rsidRPr="001D47D6" w:rsidRDefault="001D47D6" w:rsidP="001D47D6">
            <w:pPr>
              <w:textAlignment w:val="baseline"/>
              <w:rPr>
                <w:sz w:val="20"/>
                <w:szCs w:val="20"/>
              </w:rPr>
            </w:pPr>
          </w:p>
        </w:tc>
      </w:tr>
      <w:tr w:rsidR="001D47D6" w:rsidRPr="001D47D6" w14:paraId="59A08F85" w14:textId="77777777" w:rsidTr="008B5904">
        <w:tc>
          <w:tcPr>
            <w:tcW w:w="2802" w:type="dxa"/>
          </w:tcPr>
          <w:p w14:paraId="24118E9C" w14:textId="77777777" w:rsidR="001D47D6" w:rsidRPr="001D47D6" w:rsidRDefault="001D47D6" w:rsidP="001D47D6">
            <w:pPr>
              <w:rPr>
                <w:bCs/>
              </w:rPr>
            </w:pPr>
            <w:r w:rsidRPr="001D47D6">
              <w:rPr>
                <w:bCs/>
              </w:rPr>
              <w:t xml:space="preserve">Тема 6. </w:t>
            </w:r>
          </w:p>
          <w:p w14:paraId="5098CC50" w14:textId="77777777" w:rsidR="001D47D6" w:rsidRPr="001D47D6" w:rsidRDefault="001D47D6" w:rsidP="001D47D6">
            <w:pPr>
              <w:widowControl w:val="0"/>
              <w:shd w:val="clear" w:color="auto" w:fill="FFFFFF"/>
              <w:rPr>
                <w:rFonts w:eastAsiaTheme="minorHAnsi"/>
                <w:iCs/>
                <w:spacing w:val="3"/>
                <w:kern w:val="2"/>
                <w14:ligatures w14:val="standardContextual"/>
              </w:rPr>
            </w:pPr>
            <w:r w:rsidRPr="001D47D6">
              <w:rPr>
                <w:rFonts w:eastAsiaTheme="minorHAnsi"/>
                <w:bCs/>
                <w:spacing w:val="3"/>
                <w:kern w:val="2"/>
                <w:lang w:eastAsia="en-US"/>
                <w14:ligatures w14:val="standardContextual"/>
              </w:rPr>
              <w:t>Объекты предпринимательского правоотношения</w:t>
            </w:r>
          </w:p>
        </w:tc>
        <w:tc>
          <w:tcPr>
            <w:tcW w:w="4286" w:type="dxa"/>
          </w:tcPr>
          <w:p w14:paraId="10E30A82" w14:textId="77777777" w:rsidR="001D47D6" w:rsidRPr="001D47D6" w:rsidRDefault="001D47D6" w:rsidP="001D47D6">
            <w:pPr>
              <w:autoSpaceDE w:val="0"/>
              <w:autoSpaceDN w:val="0"/>
              <w:adjustRightInd w:val="0"/>
              <w:rPr>
                <w:rFonts w:eastAsia="Calibri"/>
                <w:iCs/>
                <w:color w:val="000000"/>
              </w:rPr>
            </w:pPr>
            <w:r w:rsidRPr="001D47D6">
              <w:rPr>
                <w:rFonts w:eastAsia="Calibri"/>
                <w:iCs/>
                <w:color w:val="000000"/>
              </w:rPr>
              <w:t>Правовой режим денег. Безналичный оборот денег. Правовое регулирование расчетов. Виды расчетов - платежными поручениями, по аккредитиву, по инкассо, чеками. Правовой режим ценных бумаг в предпринимательской деятельности. Средства индивидуализации юридического лица, продукции, выполняемых работ или услуг.</w:t>
            </w:r>
          </w:p>
          <w:p w14:paraId="7116D0D9" w14:textId="77777777" w:rsidR="001D47D6" w:rsidRPr="001D47D6" w:rsidRDefault="001D47D6" w:rsidP="001D47D6">
            <w:pPr>
              <w:autoSpaceDE w:val="0"/>
              <w:autoSpaceDN w:val="0"/>
              <w:adjustRightInd w:val="0"/>
              <w:rPr>
                <w:rFonts w:eastAsia="Calibri"/>
                <w:iCs/>
                <w:color w:val="000000"/>
              </w:rPr>
            </w:pPr>
          </w:p>
        </w:tc>
        <w:tc>
          <w:tcPr>
            <w:tcW w:w="2830" w:type="dxa"/>
          </w:tcPr>
          <w:p w14:paraId="13571ACF" w14:textId="77777777" w:rsidR="001D47D6" w:rsidRPr="001D47D6" w:rsidRDefault="001D47D6" w:rsidP="001D47D6">
            <w:pPr>
              <w:textAlignment w:val="baseline"/>
              <w:rPr>
                <w:sz w:val="20"/>
                <w:szCs w:val="20"/>
              </w:rPr>
            </w:pPr>
            <w:r w:rsidRPr="001D47D6">
              <w:rPr>
                <w:sz w:val="20"/>
                <w:szCs w:val="20"/>
              </w:rPr>
              <w:t>Аннотирование книг и статей. Работа с конспектом лекции. Изучение литературы, нормативно-правовых источников, работа с Интернет-ресурсами. Составление плана и тезисов ответов на контрольные вопросы. Подготовка презентации. Подготовка к дискуссии.</w:t>
            </w:r>
          </w:p>
          <w:p w14:paraId="0FAC21FD" w14:textId="77777777" w:rsidR="001D47D6" w:rsidRPr="001D47D6" w:rsidRDefault="001D47D6" w:rsidP="001D47D6">
            <w:pPr>
              <w:textAlignment w:val="baseline"/>
              <w:rPr>
                <w:rFonts w:eastAsia="Calibri"/>
                <w:color w:val="000000"/>
                <w:spacing w:val="3"/>
                <w:sz w:val="20"/>
                <w:szCs w:val="20"/>
                <w:shd w:val="clear" w:color="auto" w:fill="FFFFFF"/>
              </w:rPr>
            </w:pPr>
          </w:p>
        </w:tc>
      </w:tr>
      <w:tr w:rsidR="001D47D6" w:rsidRPr="001D47D6" w14:paraId="4FB2829F" w14:textId="77777777" w:rsidTr="008B5904">
        <w:tc>
          <w:tcPr>
            <w:tcW w:w="2802" w:type="dxa"/>
          </w:tcPr>
          <w:p w14:paraId="7FAECC63" w14:textId="77777777" w:rsidR="001D47D6" w:rsidRPr="001D47D6" w:rsidRDefault="001D47D6" w:rsidP="001D47D6">
            <w:pPr>
              <w:widowControl w:val="0"/>
              <w:rPr>
                <w:bCs/>
              </w:rPr>
            </w:pPr>
            <w:r w:rsidRPr="001D47D6">
              <w:rPr>
                <w:bCs/>
              </w:rPr>
              <w:t xml:space="preserve">Тема 7. </w:t>
            </w:r>
          </w:p>
          <w:p w14:paraId="6FE3E175" w14:textId="77777777" w:rsidR="001D47D6" w:rsidRPr="001D47D6" w:rsidRDefault="001D47D6" w:rsidP="001D47D6">
            <w:pPr>
              <w:widowControl w:val="0"/>
              <w:rPr>
                <w:bCs/>
              </w:rPr>
            </w:pPr>
            <w:r w:rsidRPr="001D47D6">
              <w:rPr>
                <w:bCs/>
              </w:rPr>
              <w:t>Предпринимательский договор, как основание возникновения, изменения и прекращения предпринимательского правоотношения</w:t>
            </w:r>
          </w:p>
          <w:p w14:paraId="144D2A23" w14:textId="77777777" w:rsidR="001D47D6" w:rsidRPr="001D47D6" w:rsidRDefault="001D47D6" w:rsidP="001D47D6">
            <w:pPr>
              <w:widowControl w:val="0"/>
              <w:rPr>
                <w:iCs/>
              </w:rPr>
            </w:pPr>
          </w:p>
        </w:tc>
        <w:tc>
          <w:tcPr>
            <w:tcW w:w="4286" w:type="dxa"/>
          </w:tcPr>
          <w:p w14:paraId="6F563217" w14:textId="77777777" w:rsidR="001D47D6" w:rsidRPr="001D47D6" w:rsidRDefault="001D47D6" w:rsidP="001D47D6">
            <w:pPr>
              <w:autoSpaceDE w:val="0"/>
              <w:autoSpaceDN w:val="0"/>
              <w:adjustRightInd w:val="0"/>
              <w:rPr>
                <w:rFonts w:eastAsia="Calibri"/>
                <w:iCs/>
              </w:rPr>
            </w:pPr>
            <w:r w:rsidRPr="001D47D6">
              <w:rPr>
                <w:rFonts w:eastAsia="Calibri"/>
                <w:iCs/>
              </w:rPr>
              <w:t>Особенности отдельных видов договоров в связи с участием в них предпринимателей. Предпринимательский договор в сфере транспорта, связи, энергетики. Предпринимательские договоры во взаимоотношениях потребителя и предпринимателя. Внешнеторговые сделки. Биржевые сделки.</w:t>
            </w:r>
          </w:p>
          <w:p w14:paraId="58CC9118" w14:textId="77777777" w:rsidR="001D47D6" w:rsidRPr="001D47D6" w:rsidRDefault="001D47D6" w:rsidP="001D47D6">
            <w:pPr>
              <w:autoSpaceDE w:val="0"/>
              <w:autoSpaceDN w:val="0"/>
              <w:adjustRightInd w:val="0"/>
              <w:rPr>
                <w:rFonts w:eastAsia="Calibri"/>
                <w:iCs/>
              </w:rPr>
            </w:pPr>
          </w:p>
        </w:tc>
        <w:tc>
          <w:tcPr>
            <w:tcW w:w="2830" w:type="dxa"/>
          </w:tcPr>
          <w:p w14:paraId="3AE71F8F" w14:textId="77777777" w:rsidR="001D47D6" w:rsidRPr="001D47D6" w:rsidRDefault="001D47D6" w:rsidP="001D47D6">
            <w:pPr>
              <w:textAlignment w:val="baseline"/>
              <w:rPr>
                <w:rFonts w:eastAsia="Calibri"/>
                <w:color w:val="000000"/>
                <w:spacing w:val="3"/>
                <w:sz w:val="20"/>
                <w:szCs w:val="20"/>
                <w:shd w:val="clear" w:color="auto" w:fill="FFFFFF"/>
              </w:rPr>
            </w:pPr>
            <w:r w:rsidRPr="001D47D6">
              <w:rPr>
                <w:sz w:val="20"/>
                <w:szCs w:val="20"/>
              </w:rPr>
              <w:t>Аннотирование книг и статей. Работа с конспектом лекции. Изучение литературы, нормативно-правовых источников, работа с Интернет-ресурсами. Составление плана и тезисов ответов на контрольные вопросы. Подготовка презентации. Подготовка к дискуссии.</w:t>
            </w:r>
          </w:p>
        </w:tc>
      </w:tr>
      <w:tr w:rsidR="001D47D6" w:rsidRPr="001D47D6" w14:paraId="091AA581" w14:textId="77777777" w:rsidTr="008B5904">
        <w:tc>
          <w:tcPr>
            <w:tcW w:w="2802" w:type="dxa"/>
          </w:tcPr>
          <w:p w14:paraId="0E49E728" w14:textId="77777777" w:rsidR="001D47D6" w:rsidRPr="001D47D6" w:rsidRDefault="001D47D6" w:rsidP="001D47D6">
            <w:pPr>
              <w:widowControl w:val="0"/>
              <w:rPr>
                <w:bCs/>
              </w:rPr>
            </w:pPr>
            <w:r w:rsidRPr="001D47D6">
              <w:rPr>
                <w:bCs/>
              </w:rPr>
              <w:t xml:space="preserve">Тема 8. </w:t>
            </w:r>
          </w:p>
          <w:p w14:paraId="44359165" w14:textId="77777777" w:rsidR="001D47D6" w:rsidRPr="001D47D6" w:rsidRDefault="001D47D6" w:rsidP="001D47D6">
            <w:pPr>
              <w:widowControl w:val="0"/>
              <w:shd w:val="clear" w:color="auto" w:fill="FFFFFF"/>
              <w:rPr>
                <w:rFonts w:eastAsiaTheme="minorHAnsi"/>
                <w:iCs/>
                <w:spacing w:val="3"/>
                <w:kern w:val="2"/>
                <w14:ligatures w14:val="standardContextual"/>
              </w:rPr>
            </w:pPr>
            <w:r w:rsidRPr="001D47D6">
              <w:rPr>
                <w:rFonts w:eastAsiaTheme="minorHAnsi"/>
                <w:bCs/>
                <w:spacing w:val="3"/>
                <w:kern w:val="2"/>
                <w:lang w:eastAsia="en-US"/>
                <w14:ligatures w14:val="standardContextual"/>
              </w:rPr>
              <w:t>Правовое регулирование защиты конкуренции и ограничения монополистической деятельности</w:t>
            </w:r>
          </w:p>
        </w:tc>
        <w:tc>
          <w:tcPr>
            <w:tcW w:w="4286" w:type="dxa"/>
          </w:tcPr>
          <w:p w14:paraId="56179B71" w14:textId="77777777" w:rsidR="001D47D6" w:rsidRPr="001D47D6" w:rsidRDefault="001D47D6" w:rsidP="001D47D6">
            <w:pPr>
              <w:autoSpaceDE w:val="0"/>
              <w:autoSpaceDN w:val="0"/>
              <w:adjustRightInd w:val="0"/>
              <w:rPr>
                <w:rFonts w:eastAsia="Calibri"/>
                <w:iCs/>
                <w:color w:val="000000"/>
              </w:rPr>
            </w:pPr>
            <w:r w:rsidRPr="001D47D6">
              <w:rPr>
                <w:rFonts w:eastAsia="Calibri"/>
                <w:iCs/>
                <w:color w:val="000000"/>
              </w:rPr>
              <w:t>Право на конкуренцию в предпринимательской деятельности. Товарный рынок. Хозяйствующие субъекты. Монополистическая деятельность. Доминирующее положение хозяйствующего субъекта. Монопольные цены. Соглашения и согласованные действия, ограничивающие конкуренцию. «Вертикальные» соглашения.</w:t>
            </w:r>
          </w:p>
          <w:p w14:paraId="62B33064" w14:textId="77777777" w:rsidR="001D47D6" w:rsidRPr="001D47D6" w:rsidRDefault="001D47D6" w:rsidP="001D47D6">
            <w:pPr>
              <w:autoSpaceDE w:val="0"/>
              <w:autoSpaceDN w:val="0"/>
              <w:adjustRightInd w:val="0"/>
              <w:rPr>
                <w:rFonts w:eastAsia="Calibri"/>
                <w:iCs/>
                <w:color w:val="000000"/>
              </w:rPr>
            </w:pPr>
            <w:r w:rsidRPr="001D47D6">
              <w:rPr>
                <w:rFonts w:eastAsia="Calibri"/>
                <w:iCs/>
                <w:color w:val="000000"/>
              </w:rPr>
              <w:t xml:space="preserve">Законодательство, регулирующее естественные монополии в сфере транспорта, связи, энергетики. </w:t>
            </w:r>
          </w:p>
          <w:p w14:paraId="0F544D37" w14:textId="77777777" w:rsidR="001D47D6" w:rsidRPr="001D47D6" w:rsidRDefault="001D47D6" w:rsidP="001D47D6">
            <w:pPr>
              <w:autoSpaceDE w:val="0"/>
              <w:autoSpaceDN w:val="0"/>
              <w:adjustRightInd w:val="0"/>
              <w:rPr>
                <w:rFonts w:eastAsia="Calibri"/>
                <w:iCs/>
                <w:color w:val="000000"/>
              </w:rPr>
            </w:pPr>
            <w:r w:rsidRPr="001D47D6">
              <w:rPr>
                <w:rFonts w:eastAsia="Calibri"/>
                <w:iCs/>
                <w:color w:val="000000"/>
              </w:rPr>
              <w:t>Государственный контроль за экономической концентрацией. Создание и реорганизация коммерческих организаций с предварительного согласия антимонопольного органа.</w:t>
            </w:r>
          </w:p>
          <w:p w14:paraId="20E64E22" w14:textId="77777777" w:rsidR="001D47D6" w:rsidRDefault="001D47D6" w:rsidP="001D47D6">
            <w:pPr>
              <w:autoSpaceDE w:val="0"/>
              <w:autoSpaceDN w:val="0"/>
              <w:adjustRightInd w:val="0"/>
              <w:rPr>
                <w:rFonts w:eastAsia="Calibri"/>
                <w:iCs/>
                <w:color w:val="000000"/>
              </w:rPr>
            </w:pPr>
          </w:p>
          <w:p w14:paraId="3022E523" w14:textId="77777777" w:rsidR="001D47D6" w:rsidRPr="001D47D6" w:rsidRDefault="001D47D6" w:rsidP="001D47D6">
            <w:pPr>
              <w:autoSpaceDE w:val="0"/>
              <w:autoSpaceDN w:val="0"/>
              <w:adjustRightInd w:val="0"/>
              <w:rPr>
                <w:rFonts w:eastAsia="Calibri"/>
                <w:iCs/>
                <w:color w:val="000000"/>
              </w:rPr>
            </w:pPr>
          </w:p>
        </w:tc>
        <w:tc>
          <w:tcPr>
            <w:tcW w:w="2830" w:type="dxa"/>
          </w:tcPr>
          <w:p w14:paraId="45BD455C" w14:textId="77777777" w:rsidR="001D47D6" w:rsidRPr="001D47D6" w:rsidRDefault="001D47D6" w:rsidP="001D47D6">
            <w:pPr>
              <w:textAlignment w:val="baseline"/>
              <w:rPr>
                <w:rFonts w:eastAsia="Calibri"/>
                <w:color w:val="000000"/>
                <w:spacing w:val="3"/>
                <w:sz w:val="20"/>
                <w:szCs w:val="20"/>
                <w:shd w:val="clear" w:color="auto" w:fill="FFFFFF"/>
              </w:rPr>
            </w:pPr>
            <w:r w:rsidRPr="001D47D6">
              <w:rPr>
                <w:sz w:val="20"/>
                <w:szCs w:val="20"/>
              </w:rPr>
              <w:t>Аннотирование книг и статей. Работа с конспектом лекции. Изучение литературы, нормативно-правовых источников, работа с Интернет-ресурсами. Составление плана и тезисов ответов на контрольные вопросы. Подготовка презентации. Выполнение контрольной работы.</w:t>
            </w:r>
          </w:p>
        </w:tc>
      </w:tr>
      <w:tr w:rsidR="001D47D6" w:rsidRPr="001D47D6" w14:paraId="33FD14D9" w14:textId="77777777" w:rsidTr="008B5904">
        <w:tc>
          <w:tcPr>
            <w:tcW w:w="2802" w:type="dxa"/>
          </w:tcPr>
          <w:p w14:paraId="5E4BF97D" w14:textId="77777777" w:rsidR="001D47D6" w:rsidRPr="001D47D6" w:rsidRDefault="001D47D6" w:rsidP="001D47D6">
            <w:pPr>
              <w:rPr>
                <w:bCs/>
              </w:rPr>
            </w:pPr>
            <w:r w:rsidRPr="001D47D6">
              <w:rPr>
                <w:bCs/>
              </w:rPr>
              <w:lastRenderedPageBreak/>
              <w:t xml:space="preserve">Тема 9. </w:t>
            </w:r>
          </w:p>
          <w:p w14:paraId="23AF1005" w14:textId="77777777" w:rsidR="001D47D6" w:rsidRPr="001D47D6" w:rsidRDefault="001D47D6" w:rsidP="001D47D6">
            <w:pPr>
              <w:rPr>
                <w:bCs/>
              </w:rPr>
            </w:pPr>
            <w:r w:rsidRPr="001D47D6">
              <w:rPr>
                <w:bCs/>
              </w:rPr>
              <w:t>Регулирование отдельных сфер предпринимательской деятельности</w:t>
            </w:r>
          </w:p>
        </w:tc>
        <w:tc>
          <w:tcPr>
            <w:tcW w:w="4286" w:type="dxa"/>
          </w:tcPr>
          <w:p w14:paraId="0E0660F8" w14:textId="77777777" w:rsidR="001D47D6" w:rsidRPr="001D47D6" w:rsidRDefault="001D47D6" w:rsidP="001D47D6">
            <w:pPr>
              <w:autoSpaceDE w:val="0"/>
              <w:autoSpaceDN w:val="0"/>
              <w:adjustRightInd w:val="0"/>
              <w:rPr>
                <w:rFonts w:eastAsia="Calibri"/>
                <w:iCs/>
                <w:color w:val="000000"/>
              </w:rPr>
            </w:pPr>
            <w:r w:rsidRPr="001D47D6">
              <w:rPr>
                <w:rFonts w:eastAsia="Calibri"/>
                <w:iCs/>
                <w:color w:val="000000"/>
              </w:rPr>
              <w:t>Правовое регулирование торговли, сферы бытовых услуг, общественного питания, рекламы, промышленной безопасности, легкой, пищевой, медицинской, полиграфической, электронной и электротехнической промышленности.</w:t>
            </w:r>
          </w:p>
          <w:p w14:paraId="25C2B2B5" w14:textId="77777777" w:rsidR="001D47D6" w:rsidRPr="001D47D6" w:rsidRDefault="001D47D6" w:rsidP="001D47D6">
            <w:pPr>
              <w:autoSpaceDE w:val="0"/>
              <w:autoSpaceDN w:val="0"/>
              <w:adjustRightInd w:val="0"/>
              <w:rPr>
                <w:rFonts w:eastAsia="Calibri"/>
                <w:iCs/>
                <w:color w:val="000000"/>
              </w:rPr>
            </w:pPr>
          </w:p>
          <w:p w14:paraId="394E8E77" w14:textId="77777777" w:rsidR="001D47D6" w:rsidRPr="001D47D6" w:rsidRDefault="001D47D6" w:rsidP="001D47D6">
            <w:pPr>
              <w:autoSpaceDE w:val="0"/>
              <w:autoSpaceDN w:val="0"/>
              <w:adjustRightInd w:val="0"/>
              <w:rPr>
                <w:rFonts w:eastAsia="Calibri"/>
                <w:iCs/>
                <w:color w:val="000000"/>
              </w:rPr>
            </w:pPr>
          </w:p>
          <w:p w14:paraId="15BC345D" w14:textId="77777777" w:rsidR="001D47D6" w:rsidRPr="001D47D6" w:rsidRDefault="001D47D6" w:rsidP="001D47D6">
            <w:pPr>
              <w:autoSpaceDE w:val="0"/>
              <w:autoSpaceDN w:val="0"/>
              <w:adjustRightInd w:val="0"/>
              <w:rPr>
                <w:rFonts w:eastAsia="Calibri"/>
                <w:iCs/>
                <w:color w:val="000000"/>
              </w:rPr>
            </w:pPr>
          </w:p>
          <w:p w14:paraId="7031920C" w14:textId="77777777" w:rsidR="001D47D6" w:rsidRPr="001D47D6" w:rsidRDefault="001D47D6" w:rsidP="001D47D6">
            <w:pPr>
              <w:autoSpaceDE w:val="0"/>
              <w:autoSpaceDN w:val="0"/>
              <w:adjustRightInd w:val="0"/>
              <w:rPr>
                <w:rFonts w:eastAsia="Calibri"/>
                <w:iCs/>
                <w:color w:val="000000"/>
              </w:rPr>
            </w:pPr>
          </w:p>
          <w:p w14:paraId="38BCD464" w14:textId="77777777" w:rsidR="001D47D6" w:rsidRPr="001D47D6" w:rsidRDefault="001D47D6" w:rsidP="001D47D6">
            <w:pPr>
              <w:autoSpaceDE w:val="0"/>
              <w:autoSpaceDN w:val="0"/>
              <w:adjustRightInd w:val="0"/>
              <w:rPr>
                <w:rFonts w:eastAsia="Calibri"/>
                <w:iCs/>
                <w:color w:val="000000"/>
              </w:rPr>
            </w:pPr>
          </w:p>
        </w:tc>
        <w:tc>
          <w:tcPr>
            <w:tcW w:w="2830" w:type="dxa"/>
          </w:tcPr>
          <w:p w14:paraId="3F2CC7E3" w14:textId="77777777" w:rsidR="001D47D6" w:rsidRPr="001D47D6" w:rsidRDefault="001D47D6" w:rsidP="001D47D6">
            <w:pPr>
              <w:textAlignment w:val="baseline"/>
              <w:rPr>
                <w:sz w:val="20"/>
                <w:szCs w:val="20"/>
              </w:rPr>
            </w:pPr>
            <w:r w:rsidRPr="001D47D6">
              <w:rPr>
                <w:sz w:val="20"/>
                <w:szCs w:val="20"/>
              </w:rPr>
              <w:t>Аннотирование книг и статей. Работа с конспектом лекции. Изучение литературы, нормативно-правовых источников, работа с Интернет-ресурсами. Составление плана и тезисов ответов на контрольные вопросы. Подготовка презентации. Подготовка к экзамену.</w:t>
            </w:r>
          </w:p>
        </w:tc>
      </w:tr>
    </w:tbl>
    <w:p w14:paraId="39ACF0C9" w14:textId="77777777" w:rsidR="006A7417" w:rsidRDefault="006A7417" w:rsidP="006A7417">
      <w:pPr>
        <w:pStyle w:val="29"/>
        <w:tabs>
          <w:tab w:val="left" w:pos="2802"/>
        </w:tabs>
        <w:spacing w:before="0" w:line="276" w:lineRule="auto"/>
        <w:ind w:firstLine="709"/>
        <w:rPr>
          <w:rFonts w:ascii="Times New Roman" w:hAnsi="Times New Roman"/>
          <w:b w:val="0"/>
          <w:bCs w:val="0"/>
          <w:sz w:val="28"/>
          <w:szCs w:val="28"/>
          <w:lang w:val="ru-RU"/>
        </w:rPr>
      </w:pPr>
    </w:p>
    <w:p w14:paraId="3A9E348C" w14:textId="77777777" w:rsidR="00116AD8" w:rsidRDefault="006E47E7" w:rsidP="004139F3">
      <w:pPr>
        <w:widowControl w:val="0"/>
        <w:autoSpaceDE w:val="0"/>
        <w:autoSpaceDN w:val="0"/>
        <w:adjustRightInd w:val="0"/>
        <w:spacing w:line="276" w:lineRule="auto"/>
        <w:ind w:firstLine="709"/>
        <w:jc w:val="both"/>
        <w:rPr>
          <w:b/>
          <w:sz w:val="28"/>
          <w:szCs w:val="28"/>
        </w:rPr>
      </w:pPr>
      <w:r>
        <w:rPr>
          <w:b/>
          <w:sz w:val="28"/>
          <w:szCs w:val="28"/>
        </w:rPr>
        <w:br w:type="page"/>
      </w:r>
      <w:r w:rsidR="004139F3" w:rsidRPr="004139F3">
        <w:rPr>
          <w:b/>
          <w:sz w:val="28"/>
          <w:szCs w:val="28"/>
        </w:rPr>
        <w:lastRenderedPageBreak/>
        <w:t>6.2. Перечень вопросов, заданий, тем для подготовки к текущему контролю</w:t>
      </w:r>
    </w:p>
    <w:p w14:paraId="6252BD6B" w14:textId="77777777" w:rsidR="004139F3" w:rsidRPr="00814E86" w:rsidRDefault="004139F3" w:rsidP="004139F3">
      <w:pPr>
        <w:widowControl w:val="0"/>
        <w:autoSpaceDE w:val="0"/>
        <w:autoSpaceDN w:val="0"/>
        <w:adjustRightInd w:val="0"/>
        <w:spacing w:line="276" w:lineRule="auto"/>
        <w:ind w:firstLine="709"/>
        <w:jc w:val="both"/>
        <w:rPr>
          <w:rFonts w:eastAsia="Calibri"/>
          <w:sz w:val="28"/>
          <w:szCs w:val="28"/>
        </w:rPr>
      </w:pPr>
    </w:p>
    <w:p w14:paraId="1B39948E" w14:textId="6E474BF8" w:rsidR="00A82C2A" w:rsidRPr="00802F1D" w:rsidRDefault="00A82C2A" w:rsidP="00802F1D">
      <w:pPr>
        <w:spacing w:line="276" w:lineRule="auto"/>
        <w:jc w:val="center"/>
        <w:rPr>
          <w:rFonts w:eastAsia="Arial Unicode MS"/>
          <w:bCs/>
          <w:i/>
          <w:color w:val="000000"/>
          <w:kern w:val="1"/>
          <w:sz w:val="28"/>
          <w:szCs w:val="28"/>
          <w:lang w:eastAsia="ar-SA"/>
        </w:rPr>
      </w:pPr>
      <w:bookmarkStart w:id="14" w:name="_Hlk137825857"/>
      <w:r w:rsidRPr="00802F1D">
        <w:rPr>
          <w:rFonts w:eastAsia="Arial Unicode MS"/>
          <w:bCs/>
          <w:i/>
          <w:color w:val="000000"/>
          <w:kern w:val="1"/>
          <w:sz w:val="28"/>
          <w:szCs w:val="28"/>
          <w:lang w:eastAsia="ar-SA"/>
        </w:rPr>
        <w:t xml:space="preserve">Примерная тематика для </w:t>
      </w:r>
      <w:r w:rsidR="004B1D82">
        <w:rPr>
          <w:rFonts w:eastAsia="Arial Unicode MS"/>
          <w:bCs/>
          <w:i/>
          <w:color w:val="000000"/>
          <w:kern w:val="1"/>
          <w:sz w:val="28"/>
          <w:szCs w:val="28"/>
          <w:lang w:eastAsia="ar-SA"/>
        </w:rPr>
        <w:t xml:space="preserve">выполнения </w:t>
      </w:r>
      <w:r w:rsidR="009C366E">
        <w:rPr>
          <w:rFonts w:eastAsia="Arial Unicode MS"/>
          <w:bCs/>
          <w:i/>
          <w:color w:val="000000"/>
          <w:kern w:val="1"/>
          <w:sz w:val="28"/>
          <w:szCs w:val="28"/>
          <w:lang w:eastAsia="ar-SA"/>
        </w:rPr>
        <w:t>контрольной</w:t>
      </w:r>
      <w:r w:rsidR="004B1D82">
        <w:rPr>
          <w:rFonts w:eastAsia="Arial Unicode MS"/>
          <w:bCs/>
          <w:i/>
          <w:color w:val="000000"/>
          <w:kern w:val="1"/>
          <w:sz w:val="28"/>
          <w:szCs w:val="28"/>
          <w:lang w:eastAsia="ar-SA"/>
        </w:rPr>
        <w:t xml:space="preserve"> работы </w:t>
      </w:r>
    </w:p>
    <w:p w14:paraId="0B04C788" w14:textId="6E32185E" w:rsidR="009E4EA9" w:rsidRDefault="009E4EA9" w:rsidP="00A82C2A">
      <w:pPr>
        <w:spacing w:line="360" w:lineRule="auto"/>
        <w:jc w:val="center"/>
        <w:rPr>
          <w:rFonts w:eastAsia="Arial Unicode MS"/>
          <w:bCs/>
          <w:i/>
          <w:color w:val="000000"/>
          <w:kern w:val="1"/>
          <w:sz w:val="28"/>
          <w:szCs w:val="28"/>
          <w:lang w:eastAsia="ar-SA"/>
        </w:rPr>
      </w:pPr>
      <w:bookmarkStart w:id="15" w:name="_Hlk141877583"/>
      <w:r w:rsidRPr="00802F1D">
        <w:rPr>
          <w:rFonts w:eastAsia="Arial Unicode MS"/>
          <w:bCs/>
          <w:i/>
          <w:color w:val="000000"/>
          <w:kern w:val="1"/>
          <w:sz w:val="28"/>
          <w:szCs w:val="28"/>
          <w:lang w:eastAsia="ar-SA"/>
        </w:rPr>
        <w:t>(УК-</w:t>
      </w:r>
      <w:r w:rsidR="002D07AB">
        <w:rPr>
          <w:rFonts w:eastAsia="Arial Unicode MS"/>
          <w:bCs/>
          <w:i/>
          <w:color w:val="000000"/>
          <w:kern w:val="1"/>
          <w:sz w:val="28"/>
          <w:szCs w:val="28"/>
          <w:lang w:eastAsia="ar-SA"/>
        </w:rPr>
        <w:t>2</w:t>
      </w:r>
      <w:r w:rsidR="004B1D82">
        <w:rPr>
          <w:rFonts w:eastAsia="Arial Unicode MS"/>
          <w:bCs/>
          <w:i/>
          <w:color w:val="000000"/>
          <w:kern w:val="1"/>
          <w:sz w:val="28"/>
          <w:szCs w:val="28"/>
          <w:lang w:eastAsia="ar-SA"/>
        </w:rPr>
        <w:t xml:space="preserve">, </w:t>
      </w:r>
      <w:r w:rsidR="002D07AB">
        <w:rPr>
          <w:rFonts w:eastAsia="Arial Unicode MS"/>
          <w:bCs/>
          <w:i/>
          <w:color w:val="000000"/>
          <w:kern w:val="1"/>
          <w:sz w:val="28"/>
          <w:szCs w:val="28"/>
          <w:lang w:eastAsia="ar-SA"/>
        </w:rPr>
        <w:t>ПКП-</w:t>
      </w:r>
      <w:r w:rsidR="001D47D6">
        <w:rPr>
          <w:rFonts w:eastAsia="Arial Unicode MS"/>
          <w:bCs/>
          <w:i/>
          <w:color w:val="000000"/>
          <w:kern w:val="1"/>
          <w:sz w:val="28"/>
          <w:szCs w:val="28"/>
          <w:lang w:eastAsia="ar-SA"/>
        </w:rPr>
        <w:t>3</w:t>
      </w:r>
      <w:r w:rsidRPr="00802F1D">
        <w:rPr>
          <w:rFonts w:eastAsia="Arial Unicode MS"/>
          <w:bCs/>
          <w:i/>
          <w:color w:val="000000"/>
          <w:kern w:val="1"/>
          <w:sz w:val="28"/>
          <w:szCs w:val="28"/>
          <w:lang w:eastAsia="ar-SA"/>
        </w:rPr>
        <w:t>)</w:t>
      </w:r>
    </w:p>
    <w:p w14:paraId="7716E804" w14:textId="77777777" w:rsidR="00DD6530" w:rsidRPr="00DD6530" w:rsidRDefault="00DD6530" w:rsidP="00DD6530">
      <w:pPr>
        <w:spacing w:line="276" w:lineRule="auto"/>
        <w:ind w:left="357" w:hanging="357"/>
        <w:rPr>
          <w:rFonts w:eastAsia="Calibri"/>
          <w:sz w:val="28"/>
          <w:szCs w:val="28"/>
          <w:lang w:eastAsia="en-US"/>
        </w:rPr>
      </w:pPr>
      <w:bookmarkStart w:id="16" w:name="_Hlk137727002"/>
      <w:bookmarkEnd w:id="15"/>
      <w:r w:rsidRPr="00DD6530">
        <w:rPr>
          <w:rFonts w:eastAsia="Calibri"/>
          <w:sz w:val="28"/>
          <w:szCs w:val="28"/>
          <w:lang w:eastAsia="en-US"/>
        </w:rPr>
        <w:t>1.</w:t>
      </w:r>
      <w:r w:rsidRPr="00DD6530">
        <w:rPr>
          <w:rFonts w:eastAsia="Calibri"/>
          <w:sz w:val="28"/>
          <w:szCs w:val="28"/>
          <w:lang w:eastAsia="en-US"/>
        </w:rPr>
        <w:tab/>
        <w:t xml:space="preserve">Понятие и структура предпринимательской деятельности </w:t>
      </w:r>
    </w:p>
    <w:p w14:paraId="44CFDD9C" w14:textId="77777777" w:rsidR="00DD6530" w:rsidRPr="00DD6530" w:rsidRDefault="00DD6530" w:rsidP="00DD6530">
      <w:pPr>
        <w:spacing w:line="276" w:lineRule="auto"/>
        <w:ind w:left="357" w:hanging="357"/>
        <w:rPr>
          <w:rFonts w:eastAsia="Calibri"/>
          <w:sz w:val="28"/>
          <w:szCs w:val="28"/>
          <w:lang w:eastAsia="en-US"/>
        </w:rPr>
      </w:pPr>
      <w:r w:rsidRPr="00DD6530">
        <w:rPr>
          <w:rFonts w:eastAsia="Calibri"/>
          <w:sz w:val="28"/>
          <w:szCs w:val="28"/>
          <w:lang w:eastAsia="en-US"/>
        </w:rPr>
        <w:t>2.</w:t>
      </w:r>
      <w:r w:rsidRPr="00DD6530">
        <w:rPr>
          <w:rFonts w:eastAsia="Calibri"/>
          <w:sz w:val="28"/>
          <w:szCs w:val="28"/>
          <w:lang w:eastAsia="en-US"/>
        </w:rPr>
        <w:tab/>
        <w:t xml:space="preserve">Сочетание публично-правовых и частноправовых интересов в предпринимательском праве </w:t>
      </w:r>
    </w:p>
    <w:p w14:paraId="757582C2" w14:textId="77777777" w:rsidR="00DD6530" w:rsidRPr="00DD6530" w:rsidRDefault="00DD6530" w:rsidP="00DD6530">
      <w:pPr>
        <w:spacing w:line="276" w:lineRule="auto"/>
        <w:ind w:left="357" w:hanging="357"/>
        <w:rPr>
          <w:rFonts w:eastAsia="Calibri"/>
          <w:sz w:val="28"/>
          <w:szCs w:val="28"/>
          <w:lang w:eastAsia="en-US"/>
        </w:rPr>
      </w:pPr>
      <w:r w:rsidRPr="00DD6530">
        <w:rPr>
          <w:rFonts w:eastAsia="Calibri"/>
          <w:sz w:val="28"/>
          <w:szCs w:val="28"/>
          <w:lang w:eastAsia="en-US"/>
        </w:rPr>
        <w:t>3.</w:t>
      </w:r>
      <w:r w:rsidRPr="00DD6530">
        <w:rPr>
          <w:rFonts w:eastAsia="Calibri"/>
          <w:sz w:val="28"/>
          <w:szCs w:val="28"/>
          <w:lang w:eastAsia="en-US"/>
        </w:rPr>
        <w:tab/>
        <w:t>История становления и развития предпринимательского права</w:t>
      </w:r>
    </w:p>
    <w:p w14:paraId="38264B8E" w14:textId="77777777" w:rsidR="00DD6530" w:rsidRPr="00DD6530" w:rsidRDefault="00DD6530" w:rsidP="00DD6530">
      <w:pPr>
        <w:spacing w:line="276" w:lineRule="auto"/>
        <w:ind w:left="357" w:hanging="357"/>
        <w:rPr>
          <w:rFonts w:eastAsia="Calibri"/>
          <w:sz w:val="28"/>
          <w:szCs w:val="28"/>
          <w:lang w:eastAsia="en-US"/>
        </w:rPr>
      </w:pPr>
      <w:r w:rsidRPr="00DD6530">
        <w:rPr>
          <w:rFonts w:eastAsia="Calibri"/>
          <w:sz w:val="28"/>
          <w:szCs w:val="28"/>
          <w:lang w:eastAsia="en-US"/>
        </w:rPr>
        <w:t>4.</w:t>
      </w:r>
      <w:r w:rsidRPr="00DD6530">
        <w:rPr>
          <w:rFonts w:eastAsia="Calibri"/>
          <w:sz w:val="28"/>
          <w:szCs w:val="28"/>
          <w:lang w:eastAsia="en-US"/>
        </w:rPr>
        <w:tab/>
        <w:t xml:space="preserve">Право на осуществление предпринимательской деятельности и порядок его реализации </w:t>
      </w:r>
    </w:p>
    <w:p w14:paraId="302D62D3" w14:textId="77777777" w:rsidR="00DD6530" w:rsidRPr="00DD6530" w:rsidRDefault="00DD6530" w:rsidP="00DD6530">
      <w:pPr>
        <w:spacing w:line="276" w:lineRule="auto"/>
        <w:ind w:left="357" w:hanging="357"/>
        <w:rPr>
          <w:rFonts w:eastAsia="Calibri"/>
          <w:sz w:val="28"/>
          <w:szCs w:val="28"/>
          <w:lang w:eastAsia="en-US"/>
        </w:rPr>
      </w:pPr>
      <w:r w:rsidRPr="00DD6530">
        <w:rPr>
          <w:rFonts w:eastAsia="Calibri"/>
          <w:sz w:val="28"/>
          <w:szCs w:val="28"/>
          <w:lang w:eastAsia="en-US"/>
        </w:rPr>
        <w:t>5.</w:t>
      </w:r>
      <w:r w:rsidRPr="00DD6530">
        <w:rPr>
          <w:rFonts w:eastAsia="Calibri"/>
          <w:sz w:val="28"/>
          <w:szCs w:val="28"/>
          <w:lang w:eastAsia="en-US"/>
        </w:rPr>
        <w:tab/>
        <w:t xml:space="preserve">Понятие и виды субъектов предпринимательской деятельности </w:t>
      </w:r>
    </w:p>
    <w:p w14:paraId="58350321" w14:textId="77777777" w:rsidR="00DD6530" w:rsidRPr="00DD6530" w:rsidRDefault="00DD6530" w:rsidP="00DD6530">
      <w:pPr>
        <w:spacing w:line="276" w:lineRule="auto"/>
        <w:ind w:left="357" w:hanging="357"/>
        <w:rPr>
          <w:rFonts w:eastAsia="Calibri"/>
          <w:sz w:val="28"/>
          <w:szCs w:val="28"/>
          <w:lang w:eastAsia="en-US"/>
        </w:rPr>
      </w:pPr>
      <w:r w:rsidRPr="00DD6530">
        <w:rPr>
          <w:rFonts w:eastAsia="Calibri"/>
          <w:sz w:val="28"/>
          <w:szCs w:val="28"/>
          <w:lang w:eastAsia="en-US"/>
        </w:rPr>
        <w:t>6.</w:t>
      </w:r>
      <w:r w:rsidRPr="00DD6530">
        <w:rPr>
          <w:rFonts w:eastAsia="Calibri"/>
          <w:sz w:val="28"/>
          <w:szCs w:val="28"/>
          <w:lang w:eastAsia="en-US"/>
        </w:rPr>
        <w:tab/>
        <w:t xml:space="preserve">Самоорганизация предпринимательской деятельности </w:t>
      </w:r>
    </w:p>
    <w:p w14:paraId="04C5F7F6" w14:textId="77777777" w:rsidR="00DD6530" w:rsidRPr="00DD6530" w:rsidRDefault="00DD6530" w:rsidP="00DD6530">
      <w:pPr>
        <w:spacing w:line="276" w:lineRule="auto"/>
        <w:ind w:left="357" w:hanging="357"/>
        <w:rPr>
          <w:rFonts w:eastAsia="Calibri"/>
          <w:sz w:val="28"/>
          <w:szCs w:val="28"/>
          <w:lang w:eastAsia="en-US"/>
        </w:rPr>
      </w:pPr>
      <w:r w:rsidRPr="00DD6530">
        <w:rPr>
          <w:rFonts w:eastAsia="Calibri"/>
          <w:sz w:val="28"/>
          <w:szCs w:val="28"/>
          <w:lang w:eastAsia="en-US"/>
        </w:rPr>
        <w:t>7.</w:t>
      </w:r>
      <w:r w:rsidRPr="00DD6530">
        <w:rPr>
          <w:rFonts w:eastAsia="Calibri"/>
          <w:sz w:val="28"/>
          <w:szCs w:val="28"/>
          <w:lang w:eastAsia="en-US"/>
        </w:rPr>
        <w:tab/>
        <w:t xml:space="preserve">Регулирование деятельности финансово-промышленных групп </w:t>
      </w:r>
    </w:p>
    <w:p w14:paraId="39C64C38" w14:textId="77777777" w:rsidR="00DD6530" w:rsidRPr="00DD6530" w:rsidRDefault="00DD6530" w:rsidP="00DD6530">
      <w:pPr>
        <w:spacing w:line="276" w:lineRule="auto"/>
        <w:ind w:left="357" w:hanging="357"/>
        <w:rPr>
          <w:rFonts w:eastAsia="Calibri"/>
          <w:spacing w:val="-12"/>
          <w:sz w:val="28"/>
          <w:szCs w:val="28"/>
          <w:lang w:eastAsia="en-US"/>
        </w:rPr>
      </w:pPr>
      <w:r w:rsidRPr="00DD6530">
        <w:rPr>
          <w:rFonts w:eastAsia="Calibri"/>
          <w:spacing w:val="-12"/>
          <w:sz w:val="28"/>
          <w:szCs w:val="28"/>
          <w:lang w:eastAsia="en-US"/>
        </w:rPr>
        <w:t>8.</w:t>
      </w:r>
      <w:r w:rsidRPr="00DD6530">
        <w:rPr>
          <w:rFonts w:eastAsia="Calibri"/>
          <w:spacing w:val="-12"/>
          <w:sz w:val="28"/>
          <w:szCs w:val="28"/>
          <w:lang w:eastAsia="en-US"/>
        </w:rPr>
        <w:tab/>
        <w:t xml:space="preserve">Основные причины банкротства субъектов предпринимательской деятельности </w:t>
      </w:r>
    </w:p>
    <w:p w14:paraId="0766CE7F" w14:textId="77777777" w:rsidR="00DD6530" w:rsidRPr="00DD6530" w:rsidRDefault="00DD6530" w:rsidP="00DD6530">
      <w:pPr>
        <w:spacing w:line="276" w:lineRule="auto"/>
        <w:ind w:left="357" w:hanging="357"/>
        <w:rPr>
          <w:rFonts w:eastAsia="Calibri"/>
          <w:sz w:val="28"/>
          <w:szCs w:val="28"/>
          <w:lang w:eastAsia="en-US"/>
        </w:rPr>
      </w:pPr>
      <w:r w:rsidRPr="00DD6530">
        <w:rPr>
          <w:rFonts w:eastAsia="Calibri"/>
          <w:sz w:val="28"/>
          <w:szCs w:val="28"/>
          <w:lang w:eastAsia="en-US"/>
        </w:rPr>
        <w:t>9.</w:t>
      </w:r>
      <w:r w:rsidRPr="00DD6530">
        <w:rPr>
          <w:rFonts w:eastAsia="Calibri"/>
          <w:sz w:val="28"/>
          <w:szCs w:val="28"/>
          <w:lang w:eastAsia="en-US"/>
        </w:rPr>
        <w:tab/>
        <w:t xml:space="preserve">Планирование предпринимательской деятельности </w:t>
      </w:r>
    </w:p>
    <w:p w14:paraId="0E0CA2ED" w14:textId="77777777" w:rsidR="00DD6530" w:rsidRPr="00DD6530" w:rsidRDefault="00DD6530" w:rsidP="00DD6530">
      <w:pPr>
        <w:spacing w:line="276" w:lineRule="auto"/>
        <w:ind w:left="357" w:hanging="357"/>
        <w:rPr>
          <w:rFonts w:eastAsia="Calibri"/>
          <w:sz w:val="28"/>
          <w:szCs w:val="28"/>
          <w:lang w:eastAsia="en-US"/>
        </w:rPr>
      </w:pPr>
      <w:r w:rsidRPr="00DD6530">
        <w:rPr>
          <w:rFonts w:eastAsia="Calibri"/>
          <w:sz w:val="28"/>
          <w:szCs w:val="28"/>
          <w:lang w:eastAsia="en-US"/>
        </w:rPr>
        <w:t>10.</w:t>
      </w:r>
      <w:r w:rsidRPr="00DD6530">
        <w:rPr>
          <w:rFonts w:eastAsia="Calibri"/>
          <w:sz w:val="28"/>
          <w:szCs w:val="28"/>
          <w:lang w:eastAsia="en-US"/>
        </w:rPr>
        <w:tab/>
        <w:t xml:space="preserve">Управление и организация предпринимательской деятельности в современных условиях </w:t>
      </w:r>
    </w:p>
    <w:p w14:paraId="15D307D6" w14:textId="77777777" w:rsidR="00DD6530" w:rsidRPr="00DD6530" w:rsidRDefault="00DD6530" w:rsidP="00DD6530">
      <w:pPr>
        <w:spacing w:line="276" w:lineRule="auto"/>
        <w:ind w:left="357" w:hanging="357"/>
        <w:rPr>
          <w:rFonts w:eastAsia="Calibri"/>
          <w:sz w:val="28"/>
          <w:szCs w:val="28"/>
          <w:lang w:eastAsia="en-US"/>
        </w:rPr>
      </w:pPr>
      <w:r w:rsidRPr="00DD6530">
        <w:rPr>
          <w:rFonts w:eastAsia="Calibri"/>
          <w:sz w:val="28"/>
          <w:szCs w:val="28"/>
          <w:lang w:eastAsia="en-US"/>
        </w:rPr>
        <w:t>11.</w:t>
      </w:r>
      <w:r w:rsidRPr="00DD6530">
        <w:rPr>
          <w:rFonts w:eastAsia="Calibri"/>
          <w:sz w:val="28"/>
          <w:szCs w:val="28"/>
          <w:lang w:eastAsia="en-US"/>
        </w:rPr>
        <w:tab/>
        <w:t xml:space="preserve">Неправомерные действия в процессе банкротства и ответственность за их совершение </w:t>
      </w:r>
    </w:p>
    <w:p w14:paraId="5BE056E3" w14:textId="77777777" w:rsidR="00DD6530" w:rsidRPr="00DD6530" w:rsidRDefault="00DD6530" w:rsidP="00DD6530">
      <w:pPr>
        <w:spacing w:line="276" w:lineRule="auto"/>
        <w:ind w:left="357" w:hanging="357"/>
        <w:rPr>
          <w:rFonts w:eastAsia="Calibri"/>
          <w:sz w:val="28"/>
          <w:szCs w:val="28"/>
          <w:lang w:eastAsia="en-US"/>
        </w:rPr>
      </w:pPr>
      <w:r w:rsidRPr="00DD6530">
        <w:rPr>
          <w:rFonts w:eastAsia="Calibri"/>
          <w:sz w:val="28"/>
          <w:szCs w:val="28"/>
          <w:lang w:eastAsia="en-US"/>
        </w:rPr>
        <w:t>12.</w:t>
      </w:r>
      <w:r w:rsidRPr="00DD6530">
        <w:rPr>
          <w:rFonts w:eastAsia="Calibri"/>
          <w:sz w:val="28"/>
          <w:szCs w:val="28"/>
          <w:lang w:eastAsia="en-US"/>
        </w:rPr>
        <w:tab/>
        <w:t xml:space="preserve">Анализ эффективности норм, регламентирующих меры государственной поддержки субъектов малого предпринимательства  </w:t>
      </w:r>
    </w:p>
    <w:p w14:paraId="48721A81" w14:textId="77777777" w:rsidR="00DD6530" w:rsidRPr="00DD6530" w:rsidRDefault="00DD6530" w:rsidP="00DD6530">
      <w:pPr>
        <w:spacing w:line="276" w:lineRule="auto"/>
        <w:ind w:left="357" w:hanging="357"/>
        <w:rPr>
          <w:rFonts w:eastAsia="Calibri"/>
          <w:sz w:val="28"/>
          <w:szCs w:val="28"/>
          <w:lang w:eastAsia="en-US"/>
        </w:rPr>
      </w:pPr>
      <w:r w:rsidRPr="00DD6530">
        <w:rPr>
          <w:rFonts w:eastAsia="Calibri"/>
          <w:sz w:val="28"/>
          <w:szCs w:val="28"/>
          <w:lang w:eastAsia="en-US"/>
        </w:rPr>
        <w:t>13.</w:t>
      </w:r>
      <w:r w:rsidRPr="00DD6530">
        <w:rPr>
          <w:rFonts w:eastAsia="Calibri"/>
          <w:sz w:val="28"/>
          <w:szCs w:val="28"/>
          <w:lang w:eastAsia="en-US"/>
        </w:rPr>
        <w:tab/>
        <w:t xml:space="preserve">Лицензирование предпринимательской деятельности </w:t>
      </w:r>
    </w:p>
    <w:p w14:paraId="5C6FB11C" w14:textId="77777777" w:rsidR="00DD6530" w:rsidRPr="00DD6530" w:rsidRDefault="00DD6530" w:rsidP="00DD6530">
      <w:pPr>
        <w:spacing w:line="276" w:lineRule="auto"/>
        <w:ind w:left="357" w:hanging="357"/>
        <w:rPr>
          <w:rFonts w:eastAsia="Calibri"/>
          <w:sz w:val="28"/>
          <w:szCs w:val="28"/>
          <w:lang w:eastAsia="en-US"/>
        </w:rPr>
      </w:pPr>
      <w:r w:rsidRPr="00DD6530">
        <w:rPr>
          <w:rFonts w:eastAsia="Calibri"/>
          <w:sz w:val="28"/>
          <w:szCs w:val="28"/>
          <w:lang w:eastAsia="en-US"/>
        </w:rPr>
        <w:t>14.</w:t>
      </w:r>
      <w:r w:rsidRPr="00DD6530">
        <w:rPr>
          <w:rFonts w:eastAsia="Calibri"/>
          <w:sz w:val="28"/>
          <w:szCs w:val="28"/>
          <w:lang w:eastAsia="en-US"/>
        </w:rPr>
        <w:tab/>
        <w:t xml:space="preserve">Государственное регулирование предпринимательства: плюсы и минусы </w:t>
      </w:r>
    </w:p>
    <w:p w14:paraId="43EA6EBD" w14:textId="77777777" w:rsidR="00DD6530" w:rsidRPr="00DD6530" w:rsidRDefault="00DD6530" w:rsidP="00DD6530">
      <w:pPr>
        <w:spacing w:line="276" w:lineRule="auto"/>
        <w:ind w:left="357" w:hanging="357"/>
        <w:rPr>
          <w:rFonts w:eastAsia="Calibri"/>
          <w:sz w:val="28"/>
          <w:szCs w:val="28"/>
          <w:lang w:eastAsia="en-US"/>
        </w:rPr>
      </w:pPr>
      <w:r w:rsidRPr="00DD6530">
        <w:rPr>
          <w:rFonts w:eastAsia="Calibri"/>
          <w:sz w:val="28"/>
          <w:szCs w:val="28"/>
          <w:lang w:eastAsia="en-US"/>
        </w:rPr>
        <w:t>15.</w:t>
      </w:r>
      <w:r w:rsidRPr="00DD6530">
        <w:rPr>
          <w:rFonts w:eastAsia="Calibri"/>
          <w:sz w:val="28"/>
          <w:szCs w:val="28"/>
          <w:lang w:eastAsia="en-US"/>
        </w:rPr>
        <w:tab/>
        <w:t xml:space="preserve">Правовые основы государственного регулирования экономики и предпринимательства </w:t>
      </w:r>
    </w:p>
    <w:p w14:paraId="13A73443" w14:textId="77777777" w:rsidR="00DD6530" w:rsidRPr="00DD6530" w:rsidRDefault="00DD6530" w:rsidP="00DD6530">
      <w:pPr>
        <w:spacing w:line="276" w:lineRule="auto"/>
        <w:ind w:left="357" w:hanging="357"/>
        <w:rPr>
          <w:rFonts w:eastAsia="Calibri"/>
          <w:sz w:val="28"/>
          <w:szCs w:val="28"/>
          <w:lang w:eastAsia="en-US"/>
        </w:rPr>
      </w:pPr>
      <w:r w:rsidRPr="00DD6530">
        <w:rPr>
          <w:rFonts w:eastAsia="Calibri"/>
          <w:sz w:val="28"/>
          <w:szCs w:val="28"/>
          <w:lang w:eastAsia="en-US"/>
        </w:rPr>
        <w:t>16.</w:t>
      </w:r>
      <w:r w:rsidRPr="00DD6530">
        <w:rPr>
          <w:rFonts w:eastAsia="Calibri"/>
          <w:sz w:val="28"/>
          <w:szCs w:val="28"/>
          <w:lang w:eastAsia="en-US"/>
        </w:rPr>
        <w:tab/>
        <w:t xml:space="preserve">Роль государства в развитии бизнеса и предпринимательства </w:t>
      </w:r>
    </w:p>
    <w:p w14:paraId="108C9B86" w14:textId="77777777" w:rsidR="00DD6530" w:rsidRPr="00DD6530" w:rsidRDefault="00DD6530" w:rsidP="00DD6530">
      <w:pPr>
        <w:spacing w:line="276" w:lineRule="auto"/>
        <w:ind w:left="357" w:hanging="357"/>
        <w:rPr>
          <w:rFonts w:eastAsia="Calibri"/>
          <w:sz w:val="28"/>
          <w:szCs w:val="28"/>
          <w:lang w:eastAsia="en-US"/>
        </w:rPr>
      </w:pPr>
      <w:r w:rsidRPr="00DD6530">
        <w:rPr>
          <w:rFonts w:eastAsia="Calibri"/>
          <w:sz w:val="28"/>
          <w:szCs w:val="28"/>
          <w:lang w:eastAsia="en-US"/>
        </w:rPr>
        <w:t>17.</w:t>
      </w:r>
      <w:r w:rsidRPr="00DD6530">
        <w:rPr>
          <w:rFonts w:eastAsia="Calibri"/>
          <w:sz w:val="28"/>
          <w:szCs w:val="28"/>
          <w:lang w:eastAsia="en-US"/>
        </w:rPr>
        <w:tab/>
        <w:t xml:space="preserve">Предпринимательские объединения для представительства и защиты интересов бизнеса во власти </w:t>
      </w:r>
    </w:p>
    <w:p w14:paraId="7D372B75" w14:textId="77777777" w:rsidR="00DD6530" w:rsidRPr="00DD6530" w:rsidRDefault="00DD6530" w:rsidP="00DD6530">
      <w:pPr>
        <w:spacing w:line="276" w:lineRule="auto"/>
        <w:ind w:left="357" w:hanging="357"/>
        <w:rPr>
          <w:rFonts w:eastAsia="Calibri"/>
          <w:spacing w:val="-12"/>
          <w:sz w:val="28"/>
          <w:szCs w:val="28"/>
          <w:lang w:eastAsia="en-US"/>
        </w:rPr>
      </w:pPr>
      <w:r w:rsidRPr="00DD6530">
        <w:rPr>
          <w:rFonts w:eastAsia="Calibri"/>
          <w:spacing w:val="-12"/>
          <w:sz w:val="28"/>
          <w:szCs w:val="28"/>
          <w:lang w:eastAsia="en-US"/>
        </w:rPr>
        <w:t>18.</w:t>
      </w:r>
      <w:r w:rsidRPr="00DD6530">
        <w:rPr>
          <w:rFonts w:eastAsia="Calibri"/>
          <w:spacing w:val="-12"/>
          <w:sz w:val="28"/>
          <w:szCs w:val="28"/>
          <w:lang w:eastAsia="en-US"/>
        </w:rPr>
        <w:tab/>
        <w:t xml:space="preserve">Понятие и содержание налогового воздействия на хозяйственную деятельность </w:t>
      </w:r>
    </w:p>
    <w:p w14:paraId="488B2828" w14:textId="77777777" w:rsidR="00DD6530" w:rsidRPr="00DD6530" w:rsidRDefault="00DD6530" w:rsidP="00DD6530">
      <w:pPr>
        <w:spacing w:line="276" w:lineRule="auto"/>
        <w:ind w:left="357" w:hanging="357"/>
        <w:rPr>
          <w:rFonts w:eastAsia="Calibri"/>
          <w:sz w:val="28"/>
          <w:szCs w:val="28"/>
          <w:lang w:eastAsia="en-US"/>
        </w:rPr>
      </w:pPr>
      <w:r w:rsidRPr="00DD6530">
        <w:rPr>
          <w:rFonts w:eastAsia="Calibri"/>
          <w:sz w:val="28"/>
          <w:szCs w:val="28"/>
          <w:lang w:eastAsia="en-US"/>
        </w:rPr>
        <w:t>19.</w:t>
      </w:r>
      <w:r w:rsidRPr="00DD6530">
        <w:rPr>
          <w:rFonts w:eastAsia="Calibri"/>
          <w:sz w:val="28"/>
          <w:szCs w:val="28"/>
          <w:lang w:eastAsia="en-US"/>
        </w:rPr>
        <w:tab/>
        <w:t xml:space="preserve">Управление бизнесом: понятие, формы, цели и задачи </w:t>
      </w:r>
    </w:p>
    <w:p w14:paraId="1D905BBA" w14:textId="77777777" w:rsidR="00DD6530" w:rsidRPr="00DD6530" w:rsidRDefault="00DD6530" w:rsidP="00DD6530">
      <w:pPr>
        <w:spacing w:line="276" w:lineRule="auto"/>
        <w:ind w:left="357" w:hanging="357"/>
        <w:rPr>
          <w:rFonts w:eastAsia="Calibri"/>
          <w:sz w:val="28"/>
          <w:szCs w:val="28"/>
          <w:lang w:eastAsia="en-US"/>
        </w:rPr>
      </w:pPr>
      <w:r w:rsidRPr="00DD6530">
        <w:rPr>
          <w:rFonts w:eastAsia="Calibri"/>
          <w:sz w:val="28"/>
          <w:szCs w:val="28"/>
          <w:lang w:eastAsia="en-US"/>
        </w:rPr>
        <w:t>20.</w:t>
      </w:r>
      <w:r w:rsidRPr="00DD6530">
        <w:rPr>
          <w:rFonts w:eastAsia="Calibri"/>
          <w:sz w:val="28"/>
          <w:szCs w:val="28"/>
          <w:lang w:eastAsia="en-US"/>
        </w:rPr>
        <w:tab/>
        <w:t xml:space="preserve">Конкуренция как объективное свойство рыночной экономики  </w:t>
      </w:r>
    </w:p>
    <w:p w14:paraId="461BB634" w14:textId="77777777" w:rsidR="00DD6530" w:rsidRPr="00DD6530" w:rsidRDefault="00DD6530" w:rsidP="00DD6530">
      <w:pPr>
        <w:spacing w:line="276" w:lineRule="auto"/>
        <w:ind w:left="357" w:hanging="357"/>
        <w:rPr>
          <w:rFonts w:eastAsia="Calibri"/>
          <w:sz w:val="28"/>
          <w:szCs w:val="28"/>
          <w:lang w:eastAsia="en-US"/>
        </w:rPr>
      </w:pPr>
      <w:r w:rsidRPr="00DD6530">
        <w:rPr>
          <w:rFonts w:eastAsia="Calibri"/>
          <w:sz w:val="28"/>
          <w:szCs w:val="28"/>
          <w:lang w:eastAsia="en-US"/>
        </w:rPr>
        <w:t>21.</w:t>
      </w:r>
      <w:r w:rsidRPr="00DD6530">
        <w:rPr>
          <w:rFonts w:eastAsia="Calibri"/>
          <w:sz w:val="28"/>
          <w:szCs w:val="28"/>
          <w:lang w:eastAsia="en-US"/>
        </w:rPr>
        <w:tab/>
        <w:t xml:space="preserve">Правовая характеристика недобросовестной конкуренции  </w:t>
      </w:r>
    </w:p>
    <w:p w14:paraId="3029B53E" w14:textId="77777777" w:rsidR="00DD6530" w:rsidRPr="00DD6530" w:rsidRDefault="00DD6530" w:rsidP="00DD6530">
      <w:pPr>
        <w:spacing w:line="276" w:lineRule="auto"/>
        <w:ind w:left="357" w:hanging="357"/>
        <w:rPr>
          <w:rFonts w:eastAsia="Calibri"/>
          <w:sz w:val="28"/>
          <w:szCs w:val="28"/>
          <w:lang w:eastAsia="en-US"/>
        </w:rPr>
      </w:pPr>
      <w:r w:rsidRPr="00DD6530">
        <w:rPr>
          <w:rFonts w:eastAsia="Calibri"/>
          <w:sz w:val="28"/>
          <w:szCs w:val="28"/>
          <w:lang w:eastAsia="en-US"/>
        </w:rPr>
        <w:t>22.</w:t>
      </w:r>
      <w:r w:rsidRPr="00DD6530">
        <w:rPr>
          <w:rFonts w:eastAsia="Calibri"/>
          <w:sz w:val="28"/>
          <w:szCs w:val="28"/>
          <w:lang w:eastAsia="en-US"/>
        </w:rPr>
        <w:tab/>
        <w:t xml:space="preserve">Признаки монополистической деятельности и ее последствия для рынка </w:t>
      </w:r>
    </w:p>
    <w:p w14:paraId="4B1AE8E2" w14:textId="77777777" w:rsidR="00DD6530" w:rsidRPr="00DD6530" w:rsidRDefault="00DD6530" w:rsidP="00DD6530">
      <w:pPr>
        <w:spacing w:line="276" w:lineRule="auto"/>
        <w:ind w:left="357" w:hanging="357"/>
        <w:rPr>
          <w:rFonts w:eastAsia="Calibri"/>
          <w:sz w:val="28"/>
          <w:szCs w:val="28"/>
          <w:lang w:eastAsia="en-US"/>
        </w:rPr>
      </w:pPr>
      <w:r w:rsidRPr="00DD6530">
        <w:rPr>
          <w:rFonts w:eastAsia="Calibri"/>
          <w:sz w:val="28"/>
          <w:szCs w:val="28"/>
          <w:lang w:eastAsia="en-US"/>
        </w:rPr>
        <w:t>23.</w:t>
      </w:r>
      <w:r w:rsidRPr="00DD6530">
        <w:rPr>
          <w:rFonts w:eastAsia="Calibri"/>
          <w:sz w:val="28"/>
          <w:szCs w:val="28"/>
          <w:lang w:eastAsia="en-US"/>
        </w:rPr>
        <w:tab/>
        <w:t xml:space="preserve">Роль государства в обеспечении правовых гарантий конкуренции </w:t>
      </w:r>
    </w:p>
    <w:p w14:paraId="62650C60" w14:textId="77777777" w:rsidR="00DD6530" w:rsidRPr="00DD6530" w:rsidRDefault="00DD6530" w:rsidP="00DD6530">
      <w:pPr>
        <w:spacing w:line="276" w:lineRule="auto"/>
        <w:ind w:left="357" w:hanging="357"/>
        <w:rPr>
          <w:rFonts w:eastAsia="Calibri"/>
          <w:sz w:val="28"/>
          <w:szCs w:val="28"/>
          <w:lang w:eastAsia="en-US"/>
        </w:rPr>
      </w:pPr>
      <w:r w:rsidRPr="00DD6530">
        <w:rPr>
          <w:rFonts w:eastAsia="Calibri"/>
          <w:sz w:val="28"/>
          <w:szCs w:val="28"/>
          <w:lang w:eastAsia="en-US"/>
        </w:rPr>
        <w:t>24.</w:t>
      </w:r>
      <w:r w:rsidRPr="00DD6530">
        <w:rPr>
          <w:rFonts w:eastAsia="Calibri"/>
          <w:sz w:val="28"/>
          <w:szCs w:val="28"/>
          <w:lang w:eastAsia="en-US"/>
        </w:rPr>
        <w:tab/>
        <w:t xml:space="preserve">Государственное регулирование, контроль и юридическая ответственность в сферах естественных монополий </w:t>
      </w:r>
    </w:p>
    <w:p w14:paraId="5998BCC1" w14:textId="77777777" w:rsidR="00DD6530" w:rsidRPr="00DD6530" w:rsidRDefault="00DD6530" w:rsidP="00DD6530">
      <w:pPr>
        <w:spacing w:line="276" w:lineRule="auto"/>
        <w:ind w:left="357" w:hanging="357"/>
        <w:rPr>
          <w:rFonts w:eastAsia="Calibri"/>
          <w:sz w:val="28"/>
          <w:szCs w:val="28"/>
          <w:lang w:eastAsia="en-US"/>
        </w:rPr>
      </w:pPr>
      <w:r w:rsidRPr="00DD6530">
        <w:rPr>
          <w:rFonts w:eastAsia="Calibri"/>
          <w:sz w:val="28"/>
          <w:szCs w:val="28"/>
          <w:lang w:eastAsia="en-US"/>
        </w:rPr>
        <w:t>25.</w:t>
      </w:r>
      <w:r w:rsidRPr="00DD6530">
        <w:rPr>
          <w:rFonts w:eastAsia="Calibri"/>
          <w:sz w:val="28"/>
          <w:szCs w:val="28"/>
          <w:lang w:eastAsia="en-US"/>
        </w:rPr>
        <w:tab/>
        <w:t xml:space="preserve">Значение рынка ценных бумаг для предпринимательства </w:t>
      </w:r>
    </w:p>
    <w:p w14:paraId="538E17F2" w14:textId="77777777" w:rsidR="00DD6530" w:rsidRPr="00DD6530" w:rsidRDefault="00DD6530" w:rsidP="00DD6530">
      <w:pPr>
        <w:spacing w:line="276" w:lineRule="auto"/>
        <w:ind w:left="357" w:hanging="357"/>
        <w:rPr>
          <w:rFonts w:eastAsia="Calibri"/>
          <w:sz w:val="28"/>
          <w:szCs w:val="28"/>
          <w:lang w:eastAsia="en-US"/>
        </w:rPr>
      </w:pPr>
      <w:r w:rsidRPr="00DD6530">
        <w:rPr>
          <w:rFonts w:eastAsia="Calibri"/>
          <w:sz w:val="28"/>
          <w:szCs w:val="28"/>
          <w:lang w:eastAsia="en-US"/>
        </w:rPr>
        <w:t>26.</w:t>
      </w:r>
      <w:r w:rsidRPr="00DD6530">
        <w:rPr>
          <w:rFonts w:eastAsia="Calibri"/>
          <w:sz w:val="28"/>
          <w:szCs w:val="28"/>
          <w:lang w:eastAsia="en-US"/>
        </w:rPr>
        <w:tab/>
        <w:t xml:space="preserve">Бизнес-планирование предпринимательства </w:t>
      </w:r>
    </w:p>
    <w:p w14:paraId="0D3984F8" w14:textId="77777777" w:rsidR="00DD6530" w:rsidRPr="00DD6530" w:rsidRDefault="00DD6530" w:rsidP="00DD6530">
      <w:pPr>
        <w:spacing w:line="276" w:lineRule="auto"/>
        <w:ind w:left="357" w:hanging="357"/>
        <w:rPr>
          <w:rFonts w:eastAsia="Calibri"/>
          <w:sz w:val="28"/>
          <w:szCs w:val="28"/>
          <w:lang w:eastAsia="en-US"/>
        </w:rPr>
      </w:pPr>
      <w:r w:rsidRPr="00DD6530">
        <w:rPr>
          <w:rFonts w:eastAsia="Calibri"/>
          <w:sz w:val="28"/>
          <w:szCs w:val="28"/>
          <w:lang w:eastAsia="en-US"/>
        </w:rPr>
        <w:lastRenderedPageBreak/>
        <w:t>27.</w:t>
      </w:r>
      <w:r w:rsidRPr="00DD6530">
        <w:rPr>
          <w:rFonts w:eastAsia="Calibri"/>
          <w:sz w:val="28"/>
          <w:szCs w:val="28"/>
          <w:lang w:eastAsia="en-US"/>
        </w:rPr>
        <w:tab/>
        <w:t xml:space="preserve">Правовой режим и порядок использования иностранной валюты в предпринимательской деятельности </w:t>
      </w:r>
    </w:p>
    <w:p w14:paraId="72AEE0B4" w14:textId="77777777" w:rsidR="00DD6530" w:rsidRPr="00DD6530" w:rsidRDefault="00DD6530" w:rsidP="00DD6530">
      <w:pPr>
        <w:spacing w:line="276" w:lineRule="auto"/>
        <w:ind w:left="357" w:hanging="357"/>
        <w:rPr>
          <w:rFonts w:eastAsia="Calibri"/>
          <w:sz w:val="28"/>
          <w:szCs w:val="28"/>
          <w:lang w:eastAsia="en-US"/>
        </w:rPr>
      </w:pPr>
      <w:r w:rsidRPr="00DD6530">
        <w:rPr>
          <w:rFonts w:eastAsia="Calibri"/>
          <w:sz w:val="28"/>
          <w:szCs w:val="28"/>
          <w:lang w:eastAsia="en-US"/>
        </w:rPr>
        <w:t>28.</w:t>
      </w:r>
      <w:r w:rsidRPr="00DD6530">
        <w:rPr>
          <w:rFonts w:eastAsia="Calibri"/>
          <w:sz w:val="28"/>
          <w:szCs w:val="28"/>
          <w:lang w:eastAsia="en-US"/>
        </w:rPr>
        <w:tab/>
        <w:t xml:space="preserve">Валютная биржа как субъект предпринимательского права </w:t>
      </w:r>
    </w:p>
    <w:p w14:paraId="39EF4596" w14:textId="77777777" w:rsidR="00DD6530" w:rsidRPr="00DD6530" w:rsidRDefault="00DD6530" w:rsidP="00DD6530">
      <w:pPr>
        <w:spacing w:line="276" w:lineRule="auto"/>
        <w:ind w:left="357" w:hanging="357"/>
        <w:rPr>
          <w:rFonts w:eastAsia="Calibri"/>
          <w:spacing w:val="-12"/>
          <w:sz w:val="28"/>
          <w:szCs w:val="28"/>
          <w:lang w:eastAsia="en-US"/>
        </w:rPr>
      </w:pPr>
      <w:r w:rsidRPr="00DD6530">
        <w:rPr>
          <w:rFonts w:eastAsia="Calibri"/>
          <w:spacing w:val="-12"/>
          <w:sz w:val="28"/>
          <w:szCs w:val="28"/>
          <w:lang w:eastAsia="en-US"/>
        </w:rPr>
        <w:t>29.</w:t>
      </w:r>
      <w:r w:rsidRPr="00DD6530">
        <w:rPr>
          <w:rFonts w:eastAsia="Calibri"/>
          <w:spacing w:val="-12"/>
          <w:sz w:val="28"/>
          <w:szCs w:val="28"/>
          <w:lang w:eastAsia="en-US"/>
        </w:rPr>
        <w:tab/>
        <w:t xml:space="preserve">Особенности правового положения организаций с иностранными инвестициями </w:t>
      </w:r>
    </w:p>
    <w:p w14:paraId="2B4D706C" w14:textId="77777777" w:rsidR="00DD6530" w:rsidRPr="00DD6530" w:rsidRDefault="00DD6530" w:rsidP="00DD6530">
      <w:pPr>
        <w:spacing w:line="276" w:lineRule="auto"/>
        <w:ind w:left="357" w:hanging="357"/>
        <w:rPr>
          <w:rFonts w:eastAsia="Calibri"/>
          <w:sz w:val="28"/>
          <w:szCs w:val="28"/>
          <w:lang w:eastAsia="en-US"/>
        </w:rPr>
      </w:pPr>
      <w:r w:rsidRPr="00DD6530">
        <w:rPr>
          <w:rFonts w:eastAsia="Calibri"/>
          <w:sz w:val="28"/>
          <w:szCs w:val="28"/>
          <w:lang w:eastAsia="en-US"/>
        </w:rPr>
        <w:t>30.</w:t>
      </w:r>
      <w:r w:rsidRPr="00DD6530">
        <w:rPr>
          <w:rFonts w:eastAsia="Calibri"/>
          <w:sz w:val="28"/>
          <w:szCs w:val="28"/>
          <w:lang w:eastAsia="en-US"/>
        </w:rPr>
        <w:tab/>
        <w:t xml:space="preserve">Правовые основы внутрифирменного управления </w:t>
      </w:r>
    </w:p>
    <w:p w14:paraId="54DEAC69" w14:textId="77777777" w:rsidR="00DD6530" w:rsidRPr="00DD6530" w:rsidRDefault="00DD6530" w:rsidP="00DD6530">
      <w:pPr>
        <w:spacing w:line="276" w:lineRule="auto"/>
        <w:ind w:left="357" w:hanging="357"/>
        <w:rPr>
          <w:rFonts w:eastAsia="Calibri"/>
          <w:sz w:val="28"/>
          <w:szCs w:val="28"/>
          <w:lang w:eastAsia="en-US"/>
        </w:rPr>
      </w:pPr>
      <w:r w:rsidRPr="00DD6530">
        <w:rPr>
          <w:rFonts w:eastAsia="Calibri"/>
          <w:sz w:val="28"/>
          <w:szCs w:val="28"/>
          <w:lang w:eastAsia="en-US"/>
        </w:rPr>
        <w:t>31.</w:t>
      </w:r>
      <w:r w:rsidRPr="00DD6530">
        <w:rPr>
          <w:rFonts w:eastAsia="Calibri"/>
          <w:sz w:val="28"/>
          <w:szCs w:val="28"/>
          <w:lang w:eastAsia="en-US"/>
        </w:rPr>
        <w:tab/>
        <w:t xml:space="preserve">Экономическая сущность и правовое оформление требований, предъявляемых к предпринимательской деятельности </w:t>
      </w:r>
    </w:p>
    <w:p w14:paraId="7D89156D" w14:textId="77777777" w:rsidR="00DD6530" w:rsidRPr="00DD6530" w:rsidRDefault="00DD6530" w:rsidP="00DD6530">
      <w:pPr>
        <w:spacing w:line="276" w:lineRule="auto"/>
        <w:ind w:left="357" w:hanging="357"/>
        <w:rPr>
          <w:rFonts w:eastAsia="Calibri"/>
          <w:sz w:val="28"/>
          <w:szCs w:val="28"/>
          <w:lang w:eastAsia="en-US"/>
        </w:rPr>
      </w:pPr>
      <w:r w:rsidRPr="00DD6530">
        <w:rPr>
          <w:rFonts w:eastAsia="Calibri"/>
          <w:sz w:val="28"/>
          <w:szCs w:val="28"/>
          <w:lang w:eastAsia="en-US"/>
        </w:rPr>
        <w:t>32.</w:t>
      </w:r>
      <w:r w:rsidRPr="00DD6530">
        <w:rPr>
          <w:rFonts w:eastAsia="Calibri"/>
          <w:sz w:val="28"/>
          <w:szCs w:val="28"/>
          <w:lang w:eastAsia="en-US"/>
        </w:rPr>
        <w:tab/>
        <w:t xml:space="preserve">Защита прав потребителя в современных рыночных условиях </w:t>
      </w:r>
    </w:p>
    <w:p w14:paraId="0F07FC46" w14:textId="77777777" w:rsidR="00DD6530" w:rsidRPr="00DD6530" w:rsidRDefault="00DD6530" w:rsidP="00DD6530">
      <w:pPr>
        <w:spacing w:line="276" w:lineRule="auto"/>
        <w:ind w:left="357" w:hanging="357"/>
        <w:rPr>
          <w:rFonts w:eastAsia="Calibri"/>
          <w:sz w:val="28"/>
          <w:szCs w:val="28"/>
          <w:lang w:eastAsia="en-US"/>
        </w:rPr>
      </w:pPr>
      <w:r w:rsidRPr="00DD6530">
        <w:rPr>
          <w:rFonts w:eastAsia="Calibri"/>
          <w:sz w:val="28"/>
          <w:szCs w:val="28"/>
          <w:lang w:eastAsia="en-US"/>
        </w:rPr>
        <w:t>33.</w:t>
      </w:r>
      <w:r w:rsidRPr="00DD6530">
        <w:rPr>
          <w:rFonts w:eastAsia="Calibri"/>
          <w:sz w:val="28"/>
          <w:szCs w:val="28"/>
          <w:lang w:eastAsia="en-US"/>
        </w:rPr>
        <w:tab/>
        <w:t xml:space="preserve">Морально-правовые принципы современного бизнеса </w:t>
      </w:r>
    </w:p>
    <w:p w14:paraId="4065BEB4" w14:textId="77777777" w:rsidR="00DD6530" w:rsidRPr="00DD6530" w:rsidRDefault="00DD6530" w:rsidP="00DD6530">
      <w:pPr>
        <w:spacing w:line="276" w:lineRule="auto"/>
        <w:ind w:left="357" w:hanging="357"/>
        <w:rPr>
          <w:rFonts w:eastAsia="Calibri"/>
          <w:sz w:val="28"/>
          <w:szCs w:val="28"/>
          <w:lang w:eastAsia="en-US"/>
        </w:rPr>
      </w:pPr>
      <w:r w:rsidRPr="00DD6530">
        <w:rPr>
          <w:rFonts w:eastAsia="Calibri"/>
          <w:sz w:val="28"/>
          <w:szCs w:val="28"/>
          <w:lang w:eastAsia="en-US"/>
        </w:rPr>
        <w:t>34.</w:t>
      </w:r>
      <w:r w:rsidRPr="00DD6530">
        <w:rPr>
          <w:rFonts w:eastAsia="Calibri"/>
          <w:sz w:val="28"/>
          <w:szCs w:val="28"/>
          <w:lang w:eastAsia="en-US"/>
        </w:rPr>
        <w:tab/>
        <w:t xml:space="preserve">Ответственность предпринимателей за действия работников </w:t>
      </w:r>
    </w:p>
    <w:p w14:paraId="1A51DEDA" w14:textId="77777777" w:rsidR="00DD6530" w:rsidRDefault="00DD6530" w:rsidP="00DD6530">
      <w:pPr>
        <w:spacing w:line="276" w:lineRule="auto"/>
        <w:ind w:left="357" w:hanging="357"/>
        <w:rPr>
          <w:rFonts w:eastAsia="Calibri"/>
          <w:sz w:val="28"/>
          <w:szCs w:val="28"/>
          <w:lang w:eastAsia="en-US"/>
        </w:rPr>
      </w:pPr>
      <w:r w:rsidRPr="00DD6530">
        <w:rPr>
          <w:rFonts w:eastAsia="Calibri"/>
          <w:sz w:val="28"/>
          <w:szCs w:val="28"/>
          <w:lang w:eastAsia="en-US"/>
        </w:rPr>
        <w:t>35.</w:t>
      </w:r>
      <w:r w:rsidRPr="00DD6530">
        <w:rPr>
          <w:rFonts w:eastAsia="Calibri"/>
          <w:sz w:val="28"/>
          <w:szCs w:val="28"/>
          <w:lang w:eastAsia="en-US"/>
        </w:rPr>
        <w:tab/>
        <w:t xml:space="preserve">Социальная ответственность предпринимателей </w:t>
      </w:r>
    </w:p>
    <w:p w14:paraId="7A629E2F" w14:textId="49E8D58D" w:rsidR="000B7073" w:rsidRDefault="000B7073" w:rsidP="00DD6530">
      <w:pPr>
        <w:spacing w:line="276" w:lineRule="auto"/>
        <w:ind w:left="357" w:hanging="357"/>
        <w:rPr>
          <w:rFonts w:eastAsia="Calibri"/>
          <w:sz w:val="28"/>
          <w:szCs w:val="28"/>
          <w:lang w:eastAsia="en-US"/>
        </w:rPr>
      </w:pPr>
      <w:r>
        <w:rPr>
          <w:rFonts w:eastAsia="Calibri"/>
          <w:sz w:val="28"/>
          <w:szCs w:val="28"/>
          <w:lang w:eastAsia="en-US"/>
        </w:rPr>
        <w:t>36. Правовая часть о</w:t>
      </w:r>
      <w:r w:rsidRPr="000B7073">
        <w:rPr>
          <w:rFonts w:eastAsia="Calibri"/>
          <w:sz w:val="28"/>
          <w:szCs w:val="28"/>
          <w:lang w:eastAsia="en-US"/>
        </w:rPr>
        <w:t>босновани</w:t>
      </w:r>
      <w:r>
        <w:rPr>
          <w:rFonts w:eastAsia="Calibri"/>
          <w:sz w:val="28"/>
          <w:szCs w:val="28"/>
          <w:lang w:eastAsia="en-US"/>
        </w:rPr>
        <w:t>я</w:t>
      </w:r>
      <w:r w:rsidRPr="000B7073">
        <w:rPr>
          <w:rFonts w:eastAsia="Calibri"/>
          <w:sz w:val="28"/>
          <w:szCs w:val="28"/>
          <w:lang w:eastAsia="en-US"/>
        </w:rPr>
        <w:t xml:space="preserve"> бизнес-идеи создания фитнес-центра «</w:t>
      </w:r>
      <w:r>
        <w:rPr>
          <w:rFonts w:eastAsia="Calibri"/>
          <w:sz w:val="28"/>
          <w:szCs w:val="28"/>
          <w:lang w:val="en-US" w:eastAsia="en-US"/>
        </w:rPr>
        <w:t>Magic</w:t>
      </w:r>
      <w:r>
        <w:rPr>
          <w:rFonts w:eastAsia="Calibri"/>
          <w:sz w:val="28"/>
          <w:szCs w:val="28"/>
          <w:lang w:eastAsia="en-US"/>
        </w:rPr>
        <w:t>»</w:t>
      </w:r>
    </w:p>
    <w:p w14:paraId="0442A9F8" w14:textId="50157EB9" w:rsidR="000125E8" w:rsidRDefault="000125E8" w:rsidP="00DD6530">
      <w:pPr>
        <w:spacing w:line="276" w:lineRule="auto"/>
        <w:ind w:left="357" w:hanging="357"/>
        <w:rPr>
          <w:rFonts w:eastAsia="Calibri"/>
          <w:sz w:val="28"/>
          <w:szCs w:val="28"/>
          <w:lang w:eastAsia="en-US"/>
        </w:rPr>
      </w:pPr>
      <w:r w:rsidRPr="000125E8">
        <w:rPr>
          <w:rFonts w:eastAsia="Calibri"/>
          <w:sz w:val="28"/>
          <w:szCs w:val="28"/>
          <w:lang w:eastAsia="en-US"/>
        </w:rPr>
        <w:t>37</w:t>
      </w:r>
      <w:r>
        <w:rPr>
          <w:rFonts w:eastAsia="Calibri"/>
          <w:sz w:val="28"/>
          <w:szCs w:val="28"/>
          <w:lang w:eastAsia="en-US"/>
        </w:rPr>
        <w:t>. Правовая часть о</w:t>
      </w:r>
      <w:r w:rsidRPr="000B7073">
        <w:rPr>
          <w:rFonts w:eastAsia="Calibri"/>
          <w:sz w:val="28"/>
          <w:szCs w:val="28"/>
          <w:lang w:eastAsia="en-US"/>
        </w:rPr>
        <w:t>босновани</w:t>
      </w:r>
      <w:r>
        <w:rPr>
          <w:rFonts w:eastAsia="Calibri"/>
          <w:sz w:val="28"/>
          <w:szCs w:val="28"/>
          <w:lang w:eastAsia="en-US"/>
        </w:rPr>
        <w:t>я</w:t>
      </w:r>
      <w:r w:rsidRPr="000B7073">
        <w:rPr>
          <w:rFonts w:eastAsia="Calibri"/>
          <w:sz w:val="28"/>
          <w:szCs w:val="28"/>
          <w:lang w:eastAsia="en-US"/>
        </w:rPr>
        <w:t xml:space="preserve"> бизнес-идеи создания</w:t>
      </w:r>
      <w:r>
        <w:rPr>
          <w:rFonts w:eastAsia="Calibri"/>
          <w:sz w:val="28"/>
          <w:szCs w:val="28"/>
          <w:lang w:eastAsia="en-US"/>
        </w:rPr>
        <w:t xml:space="preserve"> </w:t>
      </w:r>
      <w:r w:rsidRPr="000125E8">
        <w:rPr>
          <w:rFonts w:eastAsia="Calibri"/>
          <w:sz w:val="28"/>
          <w:szCs w:val="28"/>
          <w:lang w:eastAsia="en-US"/>
        </w:rPr>
        <w:t xml:space="preserve">ресторана </w:t>
      </w:r>
      <w:r>
        <w:rPr>
          <w:rFonts w:eastAsia="Calibri"/>
          <w:sz w:val="28"/>
          <w:szCs w:val="28"/>
          <w:lang w:eastAsia="en-US"/>
        </w:rPr>
        <w:t xml:space="preserve">грузинской </w:t>
      </w:r>
      <w:r w:rsidRPr="000125E8">
        <w:rPr>
          <w:rFonts w:eastAsia="Calibri"/>
          <w:sz w:val="28"/>
          <w:szCs w:val="28"/>
          <w:lang w:eastAsia="en-US"/>
        </w:rPr>
        <w:t>кухни «</w:t>
      </w:r>
      <w:r>
        <w:rPr>
          <w:rFonts w:eastAsia="Calibri"/>
          <w:sz w:val="28"/>
          <w:szCs w:val="28"/>
          <w:lang w:eastAsia="en-US"/>
        </w:rPr>
        <w:t>Мимино</w:t>
      </w:r>
      <w:r w:rsidRPr="000125E8">
        <w:rPr>
          <w:rFonts w:eastAsia="Calibri"/>
          <w:sz w:val="28"/>
          <w:szCs w:val="28"/>
          <w:lang w:eastAsia="en-US"/>
        </w:rPr>
        <w:t>»</w:t>
      </w:r>
    </w:p>
    <w:p w14:paraId="42F38B75" w14:textId="0EB2BBA2" w:rsidR="000125E8" w:rsidRDefault="000125E8" w:rsidP="00DD6530">
      <w:pPr>
        <w:spacing w:line="276" w:lineRule="auto"/>
        <w:ind w:left="357" w:hanging="357"/>
        <w:rPr>
          <w:rFonts w:eastAsia="Calibri"/>
          <w:sz w:val="28"/>
          <w:szCs w:val="28"/>
          <w:lang w:eastAsia="en-US"/>
        </w:rPr>
      </w:pPr>
      <w:r>
        <w:rPr>
          <w:rFonts w:eastAsia="Calibri"/>
          <w:sz w:val="28"/>
          <w:szCs w:val="28"/>
          <w:lang w:eastAsia="en-US"/>
        </w:rPr>
        <w:t>38. Правовая часть о</w:t>
      </w:r>
      <w:r w:rsidRPr="000B7073">
        <w:rPr>
          <w:rFonts w:eastAsia="Calibri"/>
          <w:sz w:val="28"/>
          <w:szCs w:val="28"/>
          <w:lang w:eastAsia="en-US"/>
        </w:rPr>
        <w:t>босновани</w:t>
      </w:r>
      <w:r>
        <w:rPr>
          <w:rFonts w:eastAsia="Calibri"/>
          <w:sz w:val="28"/>
          <w:szCs w:val="28"/>
          <w:lang w:eastAsia="en-US"/>
        </w:rPr>
        <w:t>я</w:t>
      </w:r>
      <w:r w:rsidRPr="000B7073">
        <w:rPr>
          <w:rFonts w:eastAsia="Calibri"/>
          <w:sz w:val="28"/>
          <w:szCs w:val="28"/>
          <w:lang w:eastAsia="en-US"/>
        </w:rPr>
        <w:t xml:space="preserve"> бизнес-идеи создания</w:t>
      </w:r>
      <w:r>
        <w:rPr>
          <w:rFonts w:eastAsia="Calibri"/>
          <w:sz w:val="28"/>
          <w:szCs w:val="28"/>
          <w:lang w:eastAsia="en-US"/>
        </w:rPr>
        <w:t xml:space="preserve"> </w:t>
      </w:r>
      <w:r w:rsidRPr="000125E8">
        <w:rPr>
          <w:rFonts w:eastAsia="Calibri"/>
          <w:sz w:val="28"/>
          <w:szCs w:val="28"/>
          <w:lang w:eastAsia="en-US"/>
        </w:rPr>
        <w:t>фирмы фотоуслуг «Смайл»</w:t>
      </w:r>
    </w:p>
    <w:p w14:paraId="7924A062" w14:textId="783DB65B" w:rsidR="000125E8" w:rsidRDefault="000125E8" w:rsidP="00DD6530">
      <w:pPr>
        <w:spacing w:line="276" w:lineRule="auto"/>
        <w:ind w:left="357" w:hanging="357"/>
        <w:rPr>
          <w:rFonts w:eastAsia="Calibri"/>
          <w:sz w:val="28"/>
          <w:szCs w:val="28"/>
          <w:lang w:eastAsia="en-US"/>
        </w:rPr>
      </w:pPr>
      <w:r>
        <w:rPr>
          <w:rFonts w:eastAsia="Calibri"/>
          <w:sz w:val="28"/>
          <w:szCs w:val="28"/>
          <w:lang w:eastAsia="en-US"/>
        </w:rPr>
        <w:t>39. Правовая часть о</w:t>
      </w:r>
      <w:r w:rsidRPr="000B7073">
        <w:rPr>
          <w:rFonts w:eastAsia="Calibri"/>
          <w:sz w:val="28"/>
          <w:szCs w:val="28"/>
          <w:lang w:eastAsia="en-US"/>
        </w:rPr>
        <w:t>босновани</w:t>
      </w:r>
      <w:r>
        <w:rPr>
          <w:rFonts w:eastAsia="Calibri"/>
          <w:sz w:val="28"/>
          <w:szCs w:val="28"/>
          <w:lang w:eastAsia="en-US"/>
        </w:rPr>
        <w:t>я</w:t>
      </w:r>
      <w:r w:rsidRPr="000B7073">
        <w:rPr>
          <w:rFonts w:eastAsia="Calibri"/>
          <w:sz w:val="28"/>
          <w:szCs w:val="28"/>
          <w:lang w:eastAsia="en-US"/>
        </w:rPr>
        <w:t xml:space="preserve"> бизнес-идеи создания</w:t>
      </w:r>
      <w:r>
        <w:rPr>
          <w:rFonts w:eastAsia="Calibri"/>
          <w:sz w:val="28"/>
          <w:szCs w:val="28"/>
          <w:lang w:eastAsia="en-US"/>
        </w:rPr>
        <w:t xml:space="preserve"> </w:t>
      </w:r>
      <w:r w:rsidRPr="000125E8">
        <w:rPr>
          <w:rFonts w:eastAsia="Calibri"/>
          <w:sz w:val="28"/>
          <w:szCs w:val="28"/>
          <w:lang w:eastAsia="en-US"/>
        </w:rPr>
        <w:t>туристического агентства</w:t>
      </w:r>
      <w:r>
        <w:rPr>
          <w:rFonts w:eastAsia="Calibri"/>
          <w:sz w:val="28"/>
          <w:szCs w:val="28"/>
          <w:lang w:eastAsia="en-US"/>
        </w:rPr>
        <w:t xml:space="preserve"> «Огни Стамбула»</w:t>
      </w:r>
    </w:p>
    <w:p w14:paraId="290761AE" w14:textId="64AE10C2" w:rsidR="000125E8" w:rsidRPr="00DD6530" w:rsidRDefault="000125E8" w:rsidP="00DD6530">
      <w:pPr>
        <w:spacing w:line="276" w:lineRule="auto"/>
        <w:ind w:left="357" w:hanging="357"/>
        <w:rPr>
          <w:rFonts w:eastAsia="Calibri"/>
          <w:sz w:val="28"/>
          <w:szCs w:val="28"/>
          <w:lang w:eastAsia="en-US"/>
        </w:rPr>
      </w:pPr>
      <w:r>
        <w:rPr>
          <w:rFonts w:eastAsia="Calibri"/>
          <w:sz w:val="28"/>
          <w:szCs w:val="28"/>
          <w:lang w:eastAsia="en-US"/>
        </w:rPr>
        <w:t xml:space="preserve">40. </w:t>
      </w:r>
      <w:r w:rsidR="006759F6" w:rsidRPr="006759F6">
        <w:rPr>
          <w:rFonts w:eastAsia="Calibri"/>
          <w:sz w:val="28"/>
          <w:szCs w:val="28"/>
          <w:lang w:eastAsia="en-US"/>
        </w:rPr>
        <w:t>Составить схему: «Виды предпринимательских договоров»</w:t>
      </w:r>
    </w:p>
    <w:p w14:paraId="23147903" w14:textId="77777777" w:rsidR="002D07AB" w:rsidRDefault="002D07AB" w:rsidP="002D07AB">
      <w:pPr>
        <w:ind w:firstLine="709"/>
        <w:jc w:val="both"/>
        <w:rPr>
          <w:rFonts w:eastAsia="Calibri"/>
          <w:sz w:val="28"/>
          <w:szCs w:val="28"/>
          <w:lang w:eastAsia="en-US"/>
        </w:rPr>
      </w:pPr>
    </w:p>
    <w:p w14:paraId="539BE856" w14:textId="77777777" w:rsidR="002D07AB" w:rsidRDefault="002D07AB" w:rsidP="002D07AB">
      <w:pPr>
        <w:ind w:firstLine="709"/>
        <w:jc w:val="both"/>
        <w:rPr>
          <w:rFonts w:eastAsia="Calibri"/>
          <w:sz w:val="28"/>
          <w:szCs w:val="28"/>
          <w:lang w:eastAsia="en-US"/>
        </w:rPr>
      </w:pPr>
    </w:p>
    <w:p w14:paraId="78C03099" w14:textId="77777777" w:rsidR="006759F6" w:rsidRDefault="006759F6">
      <w:pPr>
        <w:rPr>
          <w:rFonts w:eastAsia="Arial Unicode MS"/>
          <w:bCs/>
          <w:i/>
          <w:color w:val="000000"/>
          <w:kern w:val="1"/>
          <w:sz w:val="28"/>
          <w:szCs w:val="28"/>
          <w:lang w:eastAsia="ar-SA"/>
        </w:rPr>
      </w:pPr>
      <w:bookmarkStart w:id="17" w:name="_Hlk137825893"/>
      <w:bookmarkEnd w:id="14"/>
      <w:r>
        <w:rPr>
          <w:rFonts w:eastAsia="Arial Unicode MS"/>
          <w:bCs/>
          <w:i/>
          <w:color w:val="000000"/>
          <w:kern w:val="1"/>
          <w:sz w:val="28"/>
          <w:szCs w:val="28"/>
          <w:lang w:eastAsia="ar-SA"/>
        </w:rPr>
        <w:br w:type="page"/>
      </w:r>
    </w:p>
    <w:p w14:paraId="01EC95B0" w14:textId="77777777" w:rsidR="00E31880" w:rsidRDefault="006D55BE" w:rsidP="00E31880">
      <w:pPr>
        <w:spacing w:line="276" w:lineRule="auto"/>
        <w:jc w:val="center"/>
        <w:rPr>
          <w:rFonts w:eastAsia="Arial Unicode MS"/>
          <w:bCs/>
          <w:i/>
          <w:color w:val="000000"/>
          <w:kern w:val="1"/>
          <w:sz w:val="28"/>
          <w:szCs w:val="28"/>
          <w:lang w:eastAsia="ar-SA"/>
        </w:rPr>
      </w:pPr>
      <w:r w:rsidRPr="006D55BE">
        <w:rPr>
          <w:rFonts w:eastAsia="Arial Unicode MS"/>
          <w:bCs/>
          <w:i/>
          <w:color w:val="000000"/>
          <w:kern w:val="1"/>
          <w:sz w:val="28"/>
          <w:szCs w:val="28"/>
          <w:lang w:eastAsia="ar-SA"/>
        </w:rPr>
        <w:lastRenderedPageBreak/>
        <w:t>Примерные ситуационные задания</w:t>
      </w:r>
      <w:r>
        <w:rPr>
          <w:rFonts w:eastAsia="Arial Unicode MS"/>
          <w:bCs/>
          <w:i/>
          <w:color w:val="000000"/>
          <w:kern w:val="1"/>
          <w:sz w:val="28"/>
          <w:szCs w:val="28"/>
          <w:lang w:eastAsia="ar-SA"/>
        </w:rPr>
        <w:t xml:space="preserve"> </w:t>
      </w:r>
      <w:r w:rsidR="00FC5EE6" w:rsidRPr="00802F1D">
        <w:rPr>
          <w:rFonts w:eastAsia="Arial Unicode MS"/>
          <w:bCs/>
          <w:i/>
          <w:color w:val="000000"/>
          <w:kern w:val="1"/>
          <w:sz w:val="28"/>
          <w:szCs w:val="28"/>
          <w:lang w:eastAsia="ar-SA"/>
        </w:rPr>
        <w:t>для</w:t>
      </w:r>
    </w:p>
    <w:p w14:paraId="7BEE2F73" w14:textId="1E1F6337" w:rsidR="00FC5EE6" w:rsidRPr="00802F1D" w:rsidRDefault="00FC5EE6" w:rsidP="00E31880">
      <w:pPr>
        <w:spacing w:line="276" w:lineRule="auto"/>
        <w:jc w:val="center"/>
        <w:rPr>
          <w:rFonts w:eastAsia="Arial Unicode MS"/>
          <w:bCs/>
          <w:i/>
          <w:color w:val="000000"/>
          <w:kern w:val="1"/>
          <w:sz w:val="28"/>
          <w:szCs w:val="28"/>
          <w:lang w:eastAsia="ar-SA"/>
        </w:rPr>
      </w:pPr>
      <w:r w:rsidRPr="00802F1D">
        <w:rPr>
          <w:rFonts w:eastAsia="Arial Unicode MS"/>
          <w:bCs/>
          <w:i/>
          <w:color w:val="000000"/>
          <w:kern w:val="1"/>
          <w:sz w:val="28"/>
          <w:szCs w:val="28"/>
          <w:lang w:eastAsia="ar-SA"/>
        </w:rPr>
        <w:t xml:space="preserve"> </w:t>
      </w:r>
      <w:r w:rsidR="00560268">
        <w:rPr>
          <w:rFonts w:eastAsia="Arial Unicode MS"/>
          <w:bCs/>
          <w:i/>
          <w:color w:val="000000"/>
          <w:kern w:val="1"/>
          <w:sz w:val="28"/>
          <w:szCs w:val="28"/>
          <w:lang w:eastAsia="ar-SA"/>
        </w:rPr>
        <w:t>группового обсуждения</w:t>
      </w:r>
      <w:r w:rsidR="00E31880">
        <w:rPr>
          <w:rFonts w:eastAsia="Arial Unicode MS"/>
          <w:bCs/>
          <w:i/>
          <w:color w:val="000000"/>
          <w:kern w:val="1"/>
          <w:sz w:val="28"/>
          <w:szCs w:val="28"/>
          <w:lang w:eastAsia="ar-SA"/>
        </w:rPr>
        <w:t xml:space="preserve"> </w:t>
      </w:r>
      <w:r w:rsidR="0019107A">
        <w:rPr>
          <w:rFonts w:eastAsia="Arial Unicode MS"/>
          <w:bCs/>
          <w:i/>
          <w:color w:val="000000"/>
          <w:kern w:val="1"/>
          <w:sz w:val="28"/>
          <w:szCs w:val="28"/>
          <w:lang w:eastAsia="ar-SA"/>
        </w:rPr>
        <w:t>и принятия решения</w:t>
      </w:r>
    </w:p>
    <w:p w14:paraId="0437F352" w14:textId="149FF7A4" w:rsidR="00DD6530" w:rsidRPr="00802F1D" w:rsidRDefault="001D47D6" w:rsidP="00E31880">
      <w:pPr>
        <w:spacing w:line="276" w:lineRule="auto"/>
        <w:jc w:val="center"/>
        <w:rPr>
          <w:rFonts w:eastAsia="Calibri"/>
          <w:sz w:val="28"/>
          <w:szCs w:val="28"/>
          <w:lang w:eastAsia="en-US"/>
        </w:rPr>
      </w:pPr>
      <w:r w:rsidRPr="00802F1D">
        <w:rPr>
          <w:rFonts w:eastAsia="Arial Unicode MS"/>
          <w:bCs/>
          <w:i/>
          <w:color w:val="000000"/>
          <w:kern w:val="1"/>
          <w:sz w:val="28"/>
          <w:szCs w:val="28"/>
          <w:lang w:eastAsia="ar-SA"/>
        </w:rPr>
        <w:t>(УК-</w:t>
      </w:r>
      <w:r>
        <w:rPr>
          <w:rFonts w:eastAsia="Arial Unicode MS"/>
          <w:bCs/>
          <w:i/>
          <w:color w:val="000000"/>
          <w:kern w:val="1"/>
          <w:sz w:val="28"/>
          <w:szCs w:val="28"/>
          <w:lang w:eastAsia="ar-SA"/>
        </w:rPr>
        <w:t>2, ПКП-3</w:t>
      </w:r>
      <w:r w:rsidRPr="00802F1D">
        <w:rPr>
          <w:rFonts w:eastAsia="Arial Unicode MS"/>
          <w:bCs/>
          <w:i/>
          <w:color w:val="000000"/>
          <w:kern w:val="1"/>
          <w:sz w:val="28"/>
          <w:szCs w:val="28"/>
          <w:lang w:eastAsia="ar-SA"/>
        </w:rPr>
        <w:t>)</w:t>
      </w:r>
    </w:p>
    <w:p w14:paraId="5E1DCFFE" w14:textId="27E697DF" w:rsidR="00474FD5" w:rsidRPr="00474FD5" w:rsidRDefault="00474FD5" w:rsidP="00474FD5">
      <w:pPr>
        <w:widowControl w:val="0"/>
        <w:suppressAutoHyphens/>
        <w:spacing w:line="276" w:lineRule="auto"/>
        <w:ind w:firstLine="709"/>
        <w:jc w:val="both"/>
        <w:rPr>
          <w:rFonts w:eastAsia="Calibri"/>
          <w:sz w:val="28"/>
          <w:szCs w:val="28"/>
          <w:lang w:eastAsia="en-US"/>
        </w:rPr>
      </w:pPr>
      <w:r w:rsidRPr="0044521D">
        <w:rPr>
          <w:rFonts w:eastAsia="Calibri"/>
          <w:b/>
          <w:bCs/>
          <w:sz w:val="28"/>
          <w:szCs w:val="28"/>
          <w:lang w:eastAsia="en-US"/>
        </w:rPr>
        <w:t>Задание.</w:t>
      </w:r>
      <w:r w:rsidRPr="00474FD5">
        <w:rPr>
          <w:rFonts w:eastAsia="Calibri"/>
          <w:i/>
          <w:iCs/>
          <w:sz w:val="28"/>
          <w:szCs w:val="28"/>
          <w:lang w:eastAsia="en-US"/>
        </w:rPr>
        <w:t xml:space="preserve"> </w:t>
      </w:r>
      <w:r w:rsidRPr="00474FD5">
        <w:rPr>
          <w:rFonts w:eastAsia="Calibri"/>
          <w:sz w:val="28"/>
          <w:szCs w:val="28"/>
          <w:lang w:eastAsia="en-US"/>
        </w:rPr>
        <w:t xml:space="preserve">Гражданин Савельев </w:t>
      </w:r>
      <w:proofErr w:type="spellStart"/>
      <w:proofErr w:type="gramStart"/>
      <w:r w:rsidRPr="00474FD5">
        <w:rPr>
          <w:rFonts w:eastAsia="Calibri"/>
          <w:sz w:val="28"/>
          <w:szCs w:val="28"/>
          <w:lang w:eastAsia="en-US"/>
        </w:rPr>
        <w:t>А.С</w:t>
      </w:r>
      <w:proofErr w:type="spellEnd"/>
      <w:r w:rsidRPr="00474FD5">
        <w:rPr>
          <w:rFonts w:eastAsia="Calibri"/>
          <w:sz w:val="28"/>
          <w:szCs w:val="28"/>
          <w:lang w:eastAsia="en-US"/>
        </w:rPr>
        <w:t>.</w:t>
      </w:r>
      <w:proofErr w:type="gramEnd"/>
      <w:r w:rsidRPr="00474FD5">
        <w:rPr>
          <w:rFonts w:eastAsia="Calibri"/>
          <w:sz w:val="28"/>
          <w:szCs w:val="28"/>
          <w:lang w:eastAsia="en-US"/>
        </w:rPr>
        <w:t xml:space="preserve"> с целью учреждения общества с ограниченной</w:t>
      </w:r>
      <w:r>
        <w:rPr>
          <w:rFonts w:eastAsia="Calibri"/>
          <w:sz w:val="28"/>
          <w:szCs w:val="28"/>
          <w:lang w:eastAsia="en-US"/>
        </w:rPr>
        <w:t xml:space="preserve"> </w:t>
      </w:r>
      <w:r w:rsidRPr="00474FD5">
        <w:rPr>
          <w:rFonts w:eastAsia="Calibri"/>
          <w:sz w:val="28"/>
          <w:szCs w:val="28"/>
          <w:lang w:eastAsia="en-US"/>
        </w:rPr>
        <w:t>ответственностью подал в регистрирующий орган соответствующее заявление о</w:t>
      </w:r>
      <w:r>
        <w:rPr>
          <w:rFonts w:eastAsia="Calibri"/>
          <w:sz w:val="28"/>
          <w:szCs w:val="28"/>
          <w:lang w:eastAsia="en-US"/>
        </w:rPr>
        <w:t xml:space="preserve"> </w:t>
      </w:r>
      <w:r w:rsidRPr="00474FD5">
        <w:rPr>
          <w:rFonts w:eastAsia="Calibri"/>
          <w:sz w:val="28"/>
          <w:szCs w:val="28"/>
          <w:lang w:eastAsia="en-US"/>
        </w:rPr>
        <w:t>государственной регистрации юридического лица по форме Р11001.</w:t>
      </w:r>
    </w:p>
    <w:p w14:paraId="6A7F6FD6" w14:textId="578C801D" w:rsidR="00474FD5" w:rsidRPr="00474FD5" w:rsidRDefault="00474FD5" w:rsidP="00474FD5">
      <w:pPr>
        <w:widowControl w:val="0"/>
        <w:suppressAutoHyphens/>
        <w:spacing w:line="276" w:lineRule="auto"/>
        <w:ind w:firstLine="709"/>
        <w:jc w:val="both"/>
        <w:rPr>
          <w:rFonts w:eastAsia="Calibri"/>
          <w:sz w:val="28"/>
          <w:szCs w:val="28"/>
          <w:lang w:eastAsia="en-US"/>
        </w:rPr>
      </w:pPr>
      <w:r w:rsidRPr="00474FD5">
        <w:rPr>
          <w:rFonts w:eastAsia="Calibri"/>
          <w:sz w:val="28"/>
          <w:szCs w:val="28"/>
          <w:lang w:eastAsia="en-US"/>
        </w:rPr>
        <w:t>Федеральная налоговая служба отказала ему в регистрации, в связи с тем, что</w:t>
      </w:r>
      <w:r>
        <w:rPr>
          <w:rFonts w:eastAsia="Calibri"/>
          <w:sz w:val="28"/>
          <w:szCs w:val="28"/>
          <w:lang w:eastAsia="en-US"/>
        </w:rPr>
        <w:t xml:space="preserve"> </w:t>
      </w:r>
      <w:r w:rsidRPr="00474FD5">
        <w:rPr>
          <w:rFonts w:eastAsia="Calibri"/>
          <w:sz w:val="28"/>
          <w:szCs w:val="28"/>
          <w:lang w:eastAsia="en-US"/>
        </w:rPr>
        <w:t>заявитель при указании юридического адреса будущей фирмы не указал этаж, на</w:t>
      </w:r>
      <w:r>
        <w:rPr>
          <w:rFonts w:eastAsia="Calibri"/>
          <w:sz w:val="28"/>
          <w:szCs w:val="28"/>
          <w:lang w:eastAsia="en-US"/>
        </w:rPr>
        <w:t xml:space="preserve"> </w:t>
      </w:r>
      <w:r w:rsidRPr="00474FD5">
        <w:rPr>
          <w:rFonts w:eastAsia="Calibri"/>
          <w:sz w:val="28"/>
          <w:szCs w:val="28"/>
          <w:lang w:eastAsia="en-US"/>
        </w:rPr>
        <w:t>котором будет располагаться офис организации, а также номер этого помещения.</w:t>
      </w:r>
    </w:p>
    <w:p w14:paraId="1E80E2C6" w14:textId="760E8139" w:rsidR="00474FD5" w:rsidRPr="00474FD5" w:rsidRDefault="00474FD5" w:rsidP="00474FD5">
      <w:pPr>
        <w:widowControl w:val="0"/>
        <w:suppressAutoHyphens/>
        <w:spacing w:line="276" w:lineRule="auto"/>
        <w:ind w:firstLine="709"/>
        <w:jc w:val="both"/>
        <w:rPr>
          <w:rFonts w:eastAsia="Calibri"/>
          <w:sz w:val="28"/>
          <w:szCs w:val="28"/>
          <w:lang w:eastAsia="en-US"/>
        </w:rPr>
      </w:pPr>
      <w:r w:rsidRPr="00474FD5">
        <w:rPr>
          <w:rFonts w:eastAsia="Calibri"/>
          <w:sz w:val="28"/>
          <w:szCs w:val="28"/>
          <w:lang w:eastAsia="en-US"/>
        </w:rPr>
        <w:t xml:space="preserve">Савельев </w:t>
      </w:r>
      <w:proofErr w:type="spellStart"/>
      <w:proofErr w:type="gramStart"/>
      <w:r w:rsidRPr="00474FD5">
        <w:rPr>
          <w:rFonts w:eastAsia="Calibri"/>
          <w:sz w:val="28"/>
          <w:szCs w:val="28"/>
          <w:lang w:eastAsia="en-US"/>
        </w:rPr>
        <w:t>А.С</w:t>
      </w:r>
      <w:proofErr w:type="spellEnd"/>
      <w:r w:rsidRPr="00474FD5">
        <w:rPr>
          <w:rFonts w:eastAsia="Calibri"/>
          <w:sz w:val="28"/>
          <w:szCs w:val="28"/>
          <w:lang w:eastAsia="en-US"/>
        </w:rPr>
        <w:t>.</w:t>
      </w:r>
      <w:proofErr w:type="gramEnd"/>
      <w:r w:rsidRPr="00474FD5">
        <w:rPr>
          <w:rFonts w:eastAsia="Calibri"/>
          <w:sz w:val="28"/>
          <w:szCs w:val="28"/>
          <w:lang w:eastAsia="en-US"/>
        </w:rPr>
        <w:t xml:space="preserve"> счел свои права нарушенными и обратился в суд. Суд первой</w:t>
      </w:r>
      <w:r>
        <w:rPr>
          <w:rFonts w:eastAsia="Calibri"/>
          <w:sz w:val="28"/>
          <w:szCs w:val="28"/>
          <w:lang w:eastAsia="en-US"/>
        </w:rPr>
        <w:t xml:space="preserve"> </w:t>
      </w:r>
      <w:r w:rsidRPr="00474FD5">
        <w:rPr>
          <w:rFonts w:eastAsia="Calibri"/>
          <w:sz w:val="28"/>
          <w:szCs w:val="28"/>
          <w:lang w:eastAsia="en-US"/>
        </w:rPr>
        <w:t>инстанции удовлетворил иск бизнесмена и признал отказ регистрирующего органа</w:t>
      </w:r>
      <w:r>
        <w:rPr>
          <w:rFonts w:eastAsia="Calibri"/>
          <w:sz w:val="28"/>
          <w:szCs w:val="28"/>
          <w:lang w:eastAsia="en-US"/>
        </w:rPr>
        <w:t xml:space="preserve"> </w:t>
      </w:r>
      <w:r w:rsidRPr="00474FD5">
        <w:rPr>
          <w:rFonts w:eastAsia="Calibri"/>
          <w:sz w:val="28"/>
          <w:szCs w:val="28"/>
          <w:lang w:eastAsia="en-US"/>
        </w:rPr>
        <w:t>незаконным. Однако, суды вышестоящих инстанций поддержали позицию ФНС.</w:t>
      </w:r>
    </w:p>
    <w:p w14:paraId="0A6F1AAC" w14:textId="223DAA97" w:rsidR="006D55BE" w:rsidRPr="00474FD5" w:rsidRDefault="00474FD5" w:rsidP="00474FD5">
      <w:pPr>
        <w:widowControl w:val="0"/>
        <w:suppressAutoHyphens/>
        <w:spacing w:line="276" w:lineRule="auto"/>
        <w:ind w:firstLine="709"/>
        <w:jc w:val="both"/>
        <w:rPr>
          <w:rFonts w:eastAsia="Calibri"/>
          <w:i/>
          <w:iCs/>
          <w:sz w:val="28"/>
          <w:szCs w:val="28"/>
          <w:lang w:eastAsia="en-US"/>
        </w:rPr>
      </w:pPr>
      <w:r w:rsidRPr="00474FD5">
        <w:rPr>
          <w:rFonts w:eastAsia="Calibri"/>
          <w:i/>
          <w:iCs/>
          <w:sz w:val="28"/>
          <w:szCs w:val="28"/>
          <w:lang w:eastAsia="en-US"/>
        </w:rPr>
        <w:t>Оцените ситуацию с точки зрения действующего законодательства.</w:t>
      </w:r>
      <w:r w:rsidR="006759F6">
        <w:rPr>
          <w:rFonts w:eastAsia="Calibri"/>
          <w:i/>
          <w:iCs/>
          <w:sz w:val="28"/>
          <w:szCs w:val="28"/>
          <w:lang w:eastAsia="en-US"/>
        </w:rPr>
        <w:t xml:space="preserve"> </w:t>
      </w:r>
      <w:r w:rsidRPr="00474FD5">
        <w:rPr>
          <w:rFonts w:eastAsia="Calibri"/>
          <w:i/>
          <w:iCs/>
          <w:sz w:val="28"/>
          <w:szCs w:val="28"/>
          <w:lang w:eastAsia="en-US"/>
        </w:rPr>
        <w:t>Со ссылкой на нормативно-правовые акты определите понятия:</w:t>
      </w:r>
      <w:r w:rsidR="006759F6">
        <w:rPr>
          <w:rFonts w:eastAsia="Calibri"/>
          <w:i/>
          <w:iCs/>
          <w:sz w:val="28"/>
          <w:szCs w:val="28"/>
          <w:lang w:eastAsia="en-US"/>
        </w:rPr>
        <w:t xml:space="preserve"> </w:t>
      </w:r>
      <w:r w:rsidRPr="00474FD5">
        <w:rPr>
          <w:rFonts w:eastAsia="Calibri"/>
          <w:i/>
          <w:iCs/>
          <w:sz w:val="28"/>
          <w:szCs w:val="28"/>
          <w:lang w:eastAsia="en-US"/>
        </w:rPr>
        <w:t>регистрация юридического лица, общество с ограниченной</w:t>
      </w:r>
      <w:r w:rsidR="006759F6">
        <w:rPr>
          <w:rFonts w:eastAsia="Calibri"/>
          <w:i/>
          <w:iCs/>
          <w:sz w:val="28"/>
          <w:szCs w:val="28"/>
          <w:lang w:eastAsia="en-US"/>
        </w:rPr>
        <w:t xml:space="preserve"> </w:t>
      </w:r>
      <w:r w:rsidRPr="00474FD5">
        <w:rPr>
          <w:rFonts w:eastAsia="Calibri"/>
          <w:i/>
          <w:iCs/>
          <w:sz w:val="28"/>
          <w:szCs w:val="28"/>
          <w:lang w:eastAsia="en-US"/>
        </w:rPr>
        <w:t>ответственностью, учредитель, заявление о государственной регистрации юридического лица по форме Р11001.</w:t>
      </w:r>
      <w:r w:rsidR="006759F6">
        <w:rPr>
          <w:rFonts w:eastAsia="Calibri"/>
          <w:i/>
          <w:iCs/>
          <w:sz w:val="28"/>
          <w:szCs w:val="28"/>
          <w:lang w:eastAsia="en-US"/>
        </w:rPr>
        <w:t xml:space="preserve"> </w:t>
      </w:r>
      <w:r w:rsidRPr="00474FD5">
        <w:rPr>
          <w:rFonts w:eastAsia="Calibri"/>
          <w:i/>
          <w:iCs/>
          <w:sz w:val="28"/>
          <w:szCs w:val="28"/>
          <w:lang w:eastAsia="en-US"/>
        </w:rPr>
        <w:t>Назовите сроки и порядок регистрации юридического лица.</w:t>
      </w:r>
      <w:r w:rsidR="006759F6">
        <w:rPr>
          <w:rFonts w:eastAsia="Calibri"/>
          <w:i/>
          <w:iCs/>
          <w:sz w:val="28"/>
          <w:szCs w:val="28"/>
          <w:lang w:eastAsia="en-US"/>
        </w:rPr>
        <w:t xml:space="preserve"> </w:t>
      </w:r>
      <w:r w:rsidRPr="00474FD5">
        <w:rPr>
          <w:rFonts w:eastAsia="Calibri"/>
          <w:i/>
          <w:iCs/>
          <w:sz w:val="28"/>
          <w:szCs w:val="28"/>
          <w:lang w:eastAsia="en-US"/>
        </w:rPr>
        <w:t>В каких случаях допускается отказ в государственной регистрации?</w:t>
      </w:r>
    </w:p>
    <w:p w14:paraId="496726DF" w14:textId="77777777" w:rsidR="006D55BE" w:rsidRDefault="006D55BE" w:rsidP="006D55BE">
      <w:pPr>
        <w:widowControl w:val="0"/>
        <w:suppressAutoHyphens/>
        <w:spacing w:line="276" w:lineRule="auto"/>
        <w:ind w:firstLine="709"/>
        <w:jc w:val="both"/>
        <w:rPr>
          <w:rFonts w:eastAsia="Calibri"/>
          <w:sz w:val="28"/>
          <w:szCs w:val="28"/>
          <w:lang w:eastAsia="en-US"/>
        </w:rPr>
      </w:pPr>
    </w:p>
    <w:p w14:paraId="1558868A" w14:textId="545D1DE7" w:rsidR="00474FD5" w:rsidRPr="00474FD5" w:rsidRDefault="00474FD5" w:rsidP="00474FD5">
      <w:pPr>
        <w:widowControl w:val="0"/>
        <w:suppressAutoHyphens/>
        <w:spacing w:line="276" w:lineRule="auto"/>
        <w:ind w:firstLine="709"/>
        <w:jc w:val="both"/>
        <w:rPr>
          <w:rFonts w:eastAsia="Calibri"/>
          <w:sz w:val="28"/>
          <w:szCs w:val="28"/>
          <w:lang w:eastAsia="en-US"/>
        </w:rPr>
      </w:pPr>
      <w:r w:rsidRPr="0044521D">
        <w:rPr>
          <w:rFonts w:eastAsia="Calibri"/>
          <w:b/>
          <w:bCs/>
          <w:sz w:val="28"/>
          <w:szCs w:val="28"/>
          <w:lang w:eastAsia="en-US"/>
        </w:rPr>
        <w:t>Задани</w:t>
      </w:r>
      <w:r w:rsidR="00DD6530" w:rsidRPr="0044521D">
        <w:rPr>
          <w:rFonts w:eastAsia="Calibri"/>
          <w:b/>
          <w:bCs/>
          <w:sz w:val="28"/>
          <w:szCs w:val="28"/>
          <w:lang w:eastAsia="en-US"/>
        </w:rPr>
        <w:t>е</w:t>
      </w:r>
      <w:r w:rsidRPr="0044521D">
        <w:rPr>
          <w:rFonts w:eastAsia="Calibri"/>
          <w:b/>
          <w:bCs/>
          <w:sz w:val="28"/>
          <w:szCs w:val="28"/>
          <w:lang w:eastAsia="en-US"/>
        </w:rPr>
        <w:t>.</w:t>
      </w:r>
      <w:r w:rsidRPr="00474FD5">
        <w:rPr>
          <w:rFonts w:eastAsia="Calibri"/>
          <w:i/>
          <w:iCs/>
          <w:sz w:val="28"/>
          <w:szCs w:val="28"/>
          <w:lang w:eastAsia="en-US"/>
        </w:rPr>
        <w:t xml:space="preserve"> </w:t>
      </w:r>
      <w:r w:rsidRPr="00474FD5">
        <w:rPr>
          <w:rFonts w:eastAsia="Calibri"/>
          <w:sz w:val="28"/>
          <w:szCs w:val="28"/>
          <w:lang w:eastAsia="en-US"/>
        </w:rPr>
        <w:t>Глава крестьянского (фермерского) хозяйства обратился в банк,</w:t>
      </w:r>
      <w:r>
        <w:rPr>
          <w:rFonts w:eastAsia="Calibri"/>
          <w:sz w:val="28"/>
          <w:szCs w:val="28"/>
          <w:lang w:eastAsia="en-US"/>
        </w:rPr>
        <w:t xml:space="preserve"> </w:t>
      </w:r>
      <w:r w:rsidRPr="00474FD5">
        <w:rPr>
          <w:rFonts w:eastAsia="Calibri"/>
          <w:sz w:val="28"/>
          <w:szCs w:val="28"/>
          <w:lang w:eastAsia="en-US"/>
        </w:rPr>
        <w:t>являющийся участником государственной программы финансовой поддержки</w:t>
      </w:r>
      <w:r>
        <w:rPr>
          <w:rFonts w:eastAsia="Calibri"/>
          <w:sz w:val="28"/>
          <w:szCs w:val="28"/>
          <w:lang w:eastAsia="en-US"/>
        </w:rPr>
        <w:t xml:space="preserve"> </w:t>
      </w:r>
      <w:r w:rsidRPr="00474FD5">
        <w:rPr>
          <w:rFonts w:eastAsia="Calibri"/>
          <w:sz w:val="28"/>
          <w:szCs w:val="28"/>
          <w:lang w:eastAsia="en-US"/>
        </w:rPr>
        <w:t>производителей сельскохозяйственной продукции, с заявлением о выдаче кредита.</w:t>
      </w:r>
      <w:r w:rsidR="00071410">
        <w:rPr>
          <w:rFonts w:eastAsia="Calibri"/>
          <w:sz w:val="28"/>
          <w:szCs w:val="28"/>
          <w:lang w:eastAsia="en-US"/>
        </w:rPr>
        <w:t xml:space="preserve"> </w:t>
      </w:r>
      <w:r w:rsidRPr="00474FD5">
        <w:rPr>
          <w:rFonts w:eastAsia="Calibri"/>
          <w:sz w:val="28"/>
          <w:szCs w:val="28"/>
          <w:lang w:eastAsia="en-US"/>
        </w:rPr>
        <w:t>Банк отказал с формулировкой «деятельность банка по выдаче кредитов не</w:t>
      </w:r>
      <w:r w:rsidR="00071410">
        <w:rPr>
          <w:rFonts w:eastAsia="Calibri"/>
          <w:sz w:val="28"/>
          <w:szCs w:val="28"/>
          <w:lang w:eastAsia="en-US"/>
        </w:rPr>
        <w:t xml:space="preserve"> </w:t>
      </w:r>
      <w:r w:rsidRPr="00474FD5">
        <w:rPr>
          <w:rFonts w:eastAsia="Calibri"/>
          <w:sz w:val="28"/>
          <w:szCs w:val="28"/>
          <w:lang w:eastAsia="en-US"/>
        </w:rPr>
        <w:t>предполагает, что он должен заключать кредитные договоры с каждым, кто к нему</w:t>
      </w:r>
      <w:r w:rsidR="00071410">
        <w:rPr>
          <w:rFonts w:eastAsia="Calibri"/>
          <w:sz w:val="28"/>
          <w:szCs w:val="28"/>
          <w:lang w:eastAsia="en-US"/>
        </w:rPr>
        <w:t xml:space="preserve"> </w:t>
      </w:r>
      <w:r w:rsidRPr="00474FD5">
        <w:rPr>
          <w:rFonts w:eastAsia="Calibri"/>
          <w:sz w:val="28"/>
          <w:szCs w:val="28"/>
          <w:lang w:eastAsia="en-US"/>
        </w:rPr>
        <w:t>обратится».</w:t>
      </w:r>
    </w:p>
    <w:p w14:paraId="0635B604" w14:textId="09531864" w:rsidR="00474FD5" w:rsidRPr="00474FD5" w:rsidRDefault="00474FD5" w:rsidP="00474FD5">
      <w:pPr>
        <w:widowControl w:val="0"/>
        <w:suppressAutoHyphens/>
        <w:spacing w:line="276" w:lineRule="auto"/>
        <w:ind w:firstLine="709"/>
        <w:jc w:val="both"/>
        <w:rPr>
          <w:rFonts w:eastAsia="Calibri"/>
          <w:sz w:val="28"/>
          <w:szCs w:val="28"/>
          <w:lang w:eastAsia="en-US"/>
        </w:rPr>
      </w:pPr>
      <w:r w:rsidRPr="00474FD5">
        <w:rPr>
          <w:rFonts w:eastAsia="Calibri"/>
          <w:sz w:val="28"/>
          <w:szCs w:val="28"/>
          <w:lang w:eastAsia="en-US"/>
        </w:rPr>
        <w:t>Глава КФХ обратился в арбитражный суд с иском к банку о понуждении к</w:t>
      </w:r>
      <w:r w:rsidR="00071410">
        <w:rPr>
          <w:rFonts w:eastAsia="Calibri"/>
          <w:sz w:val="28"/>
          <w:szCs w:val="28"/>
          <w:lang w:eastAsia="en-US"/>
        </w:rPr>
        <w:t xml:space="preserve"> </w:t>
      </w:r>
      <w:r w:rsidRPr="00474FD5">
        <w:rPr>
          <w:rFonts w:eastAsia="Calibri"/>
          <w:sz w:val="28"/>
          <w:szCs w:val="28"/>
          <w:lang w:eastAsia="en-US"/>
        </w:rPr>
        <w:t>заключению кредитного договора.</w:t>
      </w:r>
    </w:p>
    <w:p w14:paraId="1C06E1CA" w14:textId="0900A78B" w:rsidR="006D55BE" w:rsidRDefault="00474FD5" w:rsidP="006D55BE">
      <w:pPr>
        <w:widowControl w:val="0"/>
        <w:suppressAutoHyphens/>
        <w:spacing w:line="276" w:lineRule="auto"/>
        <w:ind w:firstLine="709"/>
        <w:jc w:val="both"/>
        <w:rPr>
          <w:rFonts w:eastAsia="Calibri"/>
          <w:sz w:val="28"/>
          <w:szCs w:val="28"/>
          <w:lang w:eastAsia="en-US"/>
        </w:rPr>
      </w:pPr>
      <w:r w:rsidRPr="00071410">
        <w:rPr>
          <w:rFonts w:eastAsia="Calibri"/>
          <w:i/>
          <w:iCs/>
          <w:sz w:val="28"/>
          <w:szCs w:val="28"/>
          <w:lang w:eastAsia="en-US"/>
        </w:rPr>
        <w:t>Раскройте содержание правоотношений.</w:t>
      </w:r>
      <w:r w:rsidR="006759F6">
        <w:rPr>
          <w:rFonts w:eastAsia="Calibri"/>
          <w:i/>
          <w:iCs/>
          <w:sz w:val="28"/>
          <w:szCs w:val="28"/>
          <w:lang w:eastAsia="en-US"/>
        </w:rPr>
        <w:t xml:space="preserve"> </w:t>
      </w:r>
      <w:r w:rsidRPr="00071410">
        <w:rPr>
          <w:rFonts w:eastAsia="Calibri"/>
          <w:i/>
          <w:iCs/>
          <w:sz w:val="28"/>
          <w:szCs w:val="28"/>
          <w:lang w:eastAsia="en-US"/>
        </w:rPr>
        <w:t>Является ли спорный договор публичным?</w:t>
      </w:r>
      <w:r w:rsidR="006759F6">
        <w:rPr>
          <w:rFonts w:eastAsia="Calibri"/>
          <w:i/>
          <w:iCs/>
          <w:sz w:val="28"/>
          <w:szCs w:val="28"/>
          <w:lang w:eastAsia="en-US"/>
        </w:rPr>
        <w:t xml:space="preserve"> </w:t>
      </w:r>
      <w:r w:rsidRPr="00071410">
        <w:rPr>
          <w:rFonts w:eastAsia="Calibri"/>
          <w:i/>
          <w:iCs/>
          <w:sz w:val="28"/>
          <w:szCs w:val="28"/>
          <w:lang w:eastAsia="en-US"/>
        </w:rPr>
        <w:t>Какое решение примет суд?</w:t>
      </w:r>
      <w:r w:rsidRPr="00071410">
        <w:rPr>
          <w:rFonts w:eastAsia="Calibri"/>
          <w:i/>
          <w:iCs/>
          <w:sz w:val="28"/>
          <w:szCs w:val="28"/>
          <w:lang w:eastAsia="en-US"/>
        </w:rPr>
        <w:cr/>
      </w:r>
    </w:p>
    <w:p w14:paraId="1640EBBE" w14:textId="77777777" w:rsidR="006759F6" w:rsidRDefault="006759F6">
      <w:pPr>
        <w:rPr>
          <w:rFonts w:eastAsia="Calibri"/>
          <w:i/>
          <w:iCs/>
          <w:sz w:val="28"/>
          <w:szCs w:val="28"/>
          <w:lang w:eastAsia="en-US"/>
        </w:rPr>
      </w:pPr>
      <w:bookmarkStart w:id="18" w:name="_Hlk137825929"/>
      <w:bookmarkEnd w:id="17"/>
      <w:r>
        <w:rPr>
          <w:rFonts w:eastAsia="Calibri"/>
          <w:i/>
          <w:iCs/>
          <w:sz w:val="28"/>
          <w:szCs w:val="28"/>
          <w:lang w:eastAsia="en-US"/>
        </w:rPr>
        <w:br w:type="page"/>
      </w:r>
    </w:p>
    <w:p w14:paraId="27195304" w14:textId="1351033C" w:rsidR="00071410" w:rsidRPr="00071410" w:rsidRDefault="00071410" w:rsidP="00071410">
      <w:pPr>
        <w:widowControl w:val="0"/>
        <w:suppressAutoHyphens/>
        <w:spacing w:line="276" w:lineRule="auto"/>
        <w:ind w:firstLine="709"/>
        <w:jc w:val="both"/>
        <w:rPr>
          <w:rFonts w:eastAsia="Calibri"/>
          <w:sz w:val="28"/>
          <w:szCs w:val="28"/>
          <w:lang w:eastAsia="en-US"/>
        </w:rPr>
      </w:pPr>
      <w:r w:rsidRPr="0044521D">
        <w:rPr>
          <w:rFonts w:eastAsia="Calibri"/>
          <w:b/>
          <w:bCs/>
          <w:sz w:val="28"/>
          <w:szCs w:val="28"/>
          <w:lang w:eastAsia="en-US"/>
        </w:rPr>
        <w:lastRenderedPageBreak/>
        <w:t>Задание.</w:t>
      </w:r>
      <w:r w:rsidRPr="00071410">
        <w:rPr>
          <w:rFonts w:eastAsia="Calibri"/>
          <w:i/>
          <w:iCs/>
          <w:sz w:val="28"/>
          <w:szCs w:val="28"/>
          <w:lang w:eastAsia="en-US"/>
        </w:rPr>
        <w:t xml:space="preserve"> </w:t>
      </w:r>
      <w:r w:rsidRPr="00071410">
        <w:rPr>
          <w:rFonts w:eastAsia="Calibri"/>
          <w:sz w:val="28"/>
          <w:szCs w:val="28"/>
          <w:lang w:eastAsia="en-US"/>
        </w:rPr>
        <w:t xml:space="preserve">Госкорпорация </w:t>
      </w:r>
      <w:r>
        <w:rPr>
          <w:rFonts w:eastAsia="Calibri"/>
          <w:sz w:val="28"/>
          <w:szCs w:val="28"/>
          <w:lang w:eastAsia="en-US"/>
        </w:rPr>
        <w:t>«</w:t>
      </w:r>
      <w:r w:rsidRPr="00071410">
        <w:rPr>
          <w:rFonts w:eastAsia="Calibri"/>
          <w:sz w:val="28"/>
          <w:szCs w:val="28"/>
          <w:lang w:eastAsia="en-US"/>
        </w:rPr>
        <w:t>Росатом</w:t>
      </w:r>
      <w:r>
        <w:rPr>
          <w:rFonts w:eastAsia="Calibri"/>
          <w:sz w:val="28"/>
          <w:szCs w:val="28"/>
          <w:lang w:eastAsia="en-US"/>
        </w:rPr>
        <w:t>»</w:t>
      </w:r>
      <w:r w:rsidRPr="00071410">
        <w:rPr>
          <w:rFonts w:eastAsia="Calibri"/>
          <w:sz w:val="28"/>
          <w:szCs w:val="28"/>
          <w:lang w:eastAsia="en-US"/>
        </w:rPr>
        <w:t xml:space="preserve"> разместила на официальном сайте закупок</w:t>
      </w:r>
      <w:r>
        <w:rPr>
          <w:rFonts w:eastAsia="Calibri"/>
          <w:sz w:val="28"/>
          <w:szCs w:val="28"/>
          <w:lang w:eastAsia="en-US"/>
        </w:rPr>
        <w:t xml:space="preserve"> </w:t>
      </w:r>
      <w:r w:rsidRPr="00071410">
        <w:rPr>
          <w:rFonts w:eastAsia="Calibri"/>
          <w:sz w:val="28"/>
          <w:szCs w:val="28"/>
          <w:lang w:eastAsia="en-US"/>
        </w:rPr>
        <w:t>извещение о проведении открытого конкурса с ограниченным участием на</w:t>
      </w:r>
      <w:r>
        <w:rPr>
          <w:rFonts w:eastAsia="Calibri"/>
          <w:sz w:val="28"/>
          <w:szCs w:val="28"/>
          <w:lang w:eastAsia="en-US"/>
        </w:rPr>
        <w:t xml:space="preserve"> </w:t>
      </w:r>
      <w:r w:rsidRPr="00071410">
        <w:rPr>
          <w:rFonts w:eastAsia="Calibri"/>
          <w:sz w:val="28"/>
          <w:szCs w:val="28"/>
          <w:lang w:eastAsia="en-US"/>
        </w:rPr>
        <w:t xml:space="preserve">выполнение работы </w:t>
      </w:r>
      <w:r>
        <w:rPr>
          <w:rFonts w:eastAsia="Calibri"/>
          <w:sz w:val="28"/>
          <w:szCs w:val="28"/>
          <w:lang w:eastAsia="en-US"/>
        </w:rPr>
        <w:t>«</w:t>
      </w:r>
      <w:r w:rsidRPr="00071410">
        <w:rPr>
          <w:rFonts w:eastAsia="Calibri"/>
          <w:sz w:val="28"/>
          <w:szCs w:val="28"/>
          <w:lang w:eastAsia="en-US"/>
        </w:rPr>
        <w:t>Вывод из эксплуатации остановленных промышленных</w:t>
      </w:r>
      <w:r>
        <w:rPr>
          <w:rFonts w:eastAsia="Calibri"/>
          <w:sz w:val="28"/>
          <w:szCs w:val="28"/>
          <w:lang w:eastAsia="en-US"/>
        </w:rPr>
        <w:t xml:space="preserve"> </w:t>
      </w:r>
      <w:r w:rsidRPr="00071410">
        <w:rPr>
          <w:rFonts w:eastAsia="Calibri"/>
          <w:sz w:val="28"/>
          <w:szCs w:val="28"/>
          <w:lang w:eastAsia="en-US"/>
        </w:rPr>
        <w:t>уран</w:t>
      </w:r>
      <w:r>
        <w:rPr>
          <w:rFonts w:eastAsia="Calibri"/>
          <w:sz w:val="28"/>
          <w:szCs w:val="28"/>
          <w:lang w:eastAsia="en-US"/>
        </w:rPr>
        <w:t>-</w:t>
      </w:r>
      <w:r w:rsidRPr="00071410">
        <w:rPr>
          <w:rFonts w:eastAsia="Calibri"/>
          <w:sz w:val="28"/>
          <w:szCs w:val="28"/>
          <w:lang w:eastAsia="en-US"/>
        </w:rPr>
        <w:t>графитовых реакторов федерального государственного унитарного</w:t>
      </w:r>
      <w:r>
        <w:rPr>
          <w:rFonts w:eastAsia="Calibri"/>
          <w:sz w:val="28"/>
          <w:szCs w:val="28"/>
          <w:lang w:eastAsia="en-US"/>
        </w:rPr>
        <w:t xml:space="preserve"> </w:t>
      </w:r>
      <w:r w:rsidRPr="00071410">
        <w:rPr>
          <w:rFonts w:eastAsia="Calibri"/>
          <w:sz w:val="28"/>
          <w:szCs w:val="28"/>
          <w:lang w:eastAsia="en-US"/>
        </w:rPr>
        <w:t xml:space="preserve">предприятия Производственное объединение </w:t>
      </w:r>
      <w:r>
        <w:rPr>
          <w:rFonts w:eastAsia="Calibri"/>
          <w:sz w:val="28"/>
          <w:szCs w:val="28"/>
          <w:lang w:eastAsia="en-US"/>
        </w:rPr>
        <w:t>«</w:t>
      </w:r>
      <w:r w:rsidRPr="00071410">
        <w:rPr>
          <w:rFonts w:eastAsia="Calibri"/>
          <w:sz w:val="28"/>
          <w:szCs w:val="28"/>
          <w:lang w:eastAsia="en-US"/>
        </w:rPr>
        <w:t>Маяк</w:t>
      </w:r>
      <w:r>
        <w:rPr>
          <w:rFonts w:eastAsia="Calibri"/>
          <w:sz w:val="28"/>
          <w:szCs w:val="28"/>
          <w:lang w:eastAsia="en-US"/>
        </w:rPr>
        <w:t>»</w:t>
      </w:r>
      <w:r w:rsidRPr="00071410">
        <w:rPr>
          <w:rFonts w:eastAsia="Calibri"/>
          <w:sz w:val="28"/>
          <w:szCs w:val="28"/>
          <w:lang w:eastAsia="en-US"/>
        </w:rPr>
        <w:t>. После вскрытия</w:t>
      </w:r>
      <w:r>
        <w:rPr>
          <w:rFonts w:eastAsia="Calibri"/>
          <w:sz w:val="28"/>
          <w:szCs w:val="28"/>
          <w:lang w:eastAsia="en-US"/>
        </w:rPr>
        <w:t xml:space="preserve"> </w:t>
      </w:r>
      <w:r w:rsidRPr="00071410">
        <w:rPr>
          <w:rFonts w:eastAsia="Calibri"/>
          <w:sz w:val="28"/>
          <w:szCs w:val="28"/>
          <w:lang w:eastAsia="en-US"/>
        </w:rPr>
        <w:t>конвертов с заявками на участие в конкурсе и открытия доступа к поданным в</w:t>
      </w:r>
      <w:r>
        <w:rPr>
          <w:rFonts w:eastAsia="Calibri"/>
          <w:sz w:val="28"/>
          <w:szCs w:val="28"/>
          <w:lang w:eastAsia="en-US"/>
        </w:rPr>
        <w:t xml:space="preserve"> </w:t>
      </w:r>
      <w:r w:rsidRPr="00071410">
        <w:rPr>
          <w:rFonts w:eastAsia="Calibri"/>
          <w:sz w:val="28"/>
          <w:szCs w:val="28"/>
          <w:lang w:eastAsia="en-US"/>
        </w:rPr>
        <w:t>форме электронных документов заявкам оказалось, что подана всего одна</w:t>
      </w:r>
      <w:r>
        <w:rPr>
          <w:rFonts w:eastAsia="Calibri"/>
          <w:sz w:val="28"/>
          <w:szCs w:val="28"/>
          <w:lang w:eastAsia="en-US"/>
        </w:rPr>
        <w:t xml:space="preserve"> </w:t>
      </w:r>
      <w:r w:rsidRPr="00071410">
        <w:rPr>
          <w:rFonts w:eastAsia="Calibri"/>
          <w:sz w:val="28"/>
          <w:szCs w:val="28"/>
          <w:lang w:eastAsia="en-US"/>
        </w:rPr>
        <w:t xml:space="preserve">заявка от участника закупки </w:t>
      </w:r>
      <w:r>
        <w:rPr>
          <w:rFonts w:eastAsia="Calibri"/>
          <w:sz w:val="28"/>
          <w:szCs w:val="28"/>
          <w:lang w:eastAsia="en-US"/>
        </w:rPr>
        <w:t>-</w:t>
      </w:r>
      <w:r w:rsidRPr="00071410">
        <w:rPr>
          <w:rFonts w:eastAsia="Calibri"/>
          <w:sz w:val="28"/>
          <w:szCs w:val="28"/>
          <w:lang w:eastAsia="en-US"/>
        </w:rPr>
        <w:t xml:space="preserve"> производственной организации. Эта заявка была</w:t>
      </w:r>
      <w:r>
        <w:rPr>
          <w:rFonts w:eastAsia="Calibri"/>
          <w:sz w:val="28"/>
          <w:szCs w:val="28"/>
          <w:lang w:eastAsia="en-US"/>
        </w:rPr>
        <w:t xml:space="preserve"> </w:t>
      </w:r>
      <w:r w:rsidRPr="00071410">
        <w:rPr>
          <w:rFonts w:eastAsia="Calibri"/>
          <w:sz w:val="28"/>
          <w:szCs w:val="28"/>
          <w:lang w:eastAsia="en-US"/>
        </w:rPr>
        <w:t>признана соответствующей Закону о контрактной системе, а конкурс признан</w:t>
      </w:r>
      <w:r>
        <w:rPr>
          <w:rFonts w:eastAsia="Calibri"/>
          <w:sz w:val="28"/>
          <w:szCs w:val="28"/>
          <w:lang w:eastAsia="en-US"/>
        </w:rPr>
        <w:t xml:space="preserve"> </w:t>
      </w:r>
      <w:r w:rsidRPr="00071410">
        <w:rPr>
          <w:rFonts w:eastAsia="Calibri"/>
          <w:sz w:val="28"/>
          <w:szCs w:val="28"/>
          <w:lang w:eastAsia="en-US"/>
        </w:rPr>
        <w:t>несостоявшимся.</w:t>
      </w:r>
    </w:p>
    <w:p w14:paraId="1438F514" w14:textId="0797A3E7" w:rsidR="00071410" w:rsidRPr="00071410" w:rsidRDefault="00071410" w:rsidP="00071410">
      <w:pPr>
        <w:widowControl w:val="0"/>
        <w:suppressAutoHyphens/>
        <w:spacing w:line="276" w:lineRule="auto"/>
        <w:ind w:firstLine="709"/>
        <w:jc w:val="both"/>
        <w:rPr>
          <w:rFonts w:eastAsia="Calibri"/>
          <w:sz w:val="28"/>
          <w:szCs w:val="28"/>
          <w:lang w:eastAsia="en-US"/>
        </w:rPr>
      </w:pPr>
      <w:r w:rsidRPr="00071410">
        <w:rPr>
          <w:rFonts w:eastAsia="Calibri"/>
          <w:sz w:val="28"/>
          <w:szCs w:val="28"/>
          <w:lang w:eastAsia="en-US"/>
        </w:rPr>
        <w:t>Комиссия ФАС по контролю в сфере закупок согласовала с госкорпорацией</w:t>
      </w:r>
      <w:r>
        <w:rPr>
          <w:rFonts w:eastAsia="Calibri"/>
          <w:sz w:val="28"/>
          <w:szCs w:val="28"/>
          <w:lang w:eastAsia="en-US"/>
        </w:rPr>
        <w:t xml:space="preserve"> </w:t>
      </w:r>
      <w:r w:rsidRPr="00071410">
        <w:rPr>
          <w:rFonts w:eastAsia="Calibri"/>
          <w:sz w:val="28"/>
          <w:szCs w:val="28"/>
          <w:lang w:eastAsia="en-US"/>
        </w:rPr>
        <w:t>возможность для заключения государственного контракта с единственным</w:t>
      </w:r>
      <w:r>
        <w:rPr>
          <w:rFonts w:eastAsia="Calibri"/>
          <w:sz w:val="28"/>
          <w:szCs w:val="28"/>
          <w:lang w:eastAsia="en-US"/>
        </w:rPr>
        <w:t xml:space="preserve"> </w:t>
      </w:r>
      <w:r w:rsidRPr="00071410">
        <w:rPr>
          <w:rFonts w:eastAsia="Calibri"/>
          <w:sz w:val="28"/>
          <w:szCs w:val="28"/>
          <w:lang w:eastAsia="en-US"/>
        </w:rPr>
        <w:t>подрядчиком на условиях, предусмотренных конкурсной документацией. Однако,</w:t>
      </w:r>
      <w:r>
        <w:rPr>
          <w:rFonts w:eastAsia="Calibri"/>
          <w:sz w:val="28"/>
          <w:szCs w:val="28"/>
          <w:lang w:eastAsia="en-US"/>
        </w:rPr>
        <w:t xml:space="preserve"> </w:t>
      </w:r>
      <w:r w:rsidRPr="00071410">
        <w:rPr>
          <w:rFonts w:eastAsia="Calibri"/>
          <w:sz w:val="28"/>
          <w:szCs w:val="28"/>
          <w:lang w:eastAsia="en-US"/>
        </w:rPr>
        <w:t>в условиях контракта не была предусмотрена фиксированная сумма неустойки за</w:t>
      </w:r>
      <w:r>
        <w:rPr>
          <w:rFonts w:eastAsia="Calibri"/>
          <w:sz w:val="28"/>
          <w:szCs w:val="28"/>
          <w:lang w:eastAsia="en-US"/>
        </w:rPr>
        <w:t xml:space="preserve"> </w:t>
      </w:r>
      <w:r w:rsidRPr="00071410">
        <w:rPr>
          <w:rFonts w:eastAsia="Calibri"/>
          <w:sz w:val="28"/>
          <w:szCs w:val="28"/>
          <w:lang w:eastAsia="en-US"/>
        </w:rPr>
        <w:t>ненадлежащее исполнение подрядчиком обязательств по контракту, данный факт</w:t>
      </w:r>
      <w:r>
        <w:rPr>
          <w:rFonts w:eastAsia="Calibri"/>
          <w:sz w:val="28"/>
          <w:szCs w:val="28"/>
          <w:lang w:eastAsia="en-US"/>
        </w:rPr>
        <w:t xml:space="preserve"> </w:t>
      </w:r>
      <w:r w:rsidRPr="00071410">
        <w:rPr>
          <w:rFonts w:eastAsia="Calibri"/>
          <w:sz w:val="28"/>
          <w:szCs w:val="28"/>
          <w:lang w:eastAsia="en-US"/>
        </w:rPr>
        <w:t>был признан ФАС нарушением ст. 34 Закона о контрактной системе.</w:t>
      </w:r>
    </w:p>
    <w:p w14:paraId="191FA06B" w14:textId="765970B1" w:rsidR="00071410" w:rsidRPr="00071410" w:rsidRDefault="00071410" w:rsidP="00071410">
      <w:pPr>
        <w:widowControl w:val="0"/>
        <w:suppressAutoHyphens/>
        <w:spacing w:line="276" w:lineRule="auto"/>
        <w:ind w:firstLine="709"/>
        <w:jc w:val="both"/>
        <w:rPr>
          <w:rFonts w:eastAsia="Calibri"/>
          <w:sz w:val="28"/>
          <w:szCs w:val="28"/>
          <w:lang w:eastAsia="en-US"/>
        </w:rPr>
      </w:pPr>
      <w:r w:rsidRPr="00071410">
        <w:rPr>
          <w:rFonts w:eastAsia="Calibri"/>
          <w:sz w:val="28"/>
          <w:szCs w:val="28"/>
          <w:lang w:eastAsia="en-US"/>
        </w:rPr>
        <w:t>Госкорпорация сочла это нарушением своих прав и обратилась в</w:t>
      </w:r>
      <w:r>
        <w:rPr>
          <w:rFonts w:eastAsia="Calibri"/>
          <w:sz w:val="28"/>
          <w:szCs w:val="28"/>
          <w:lang w:eastAsia="en-US"/>
        </w:rPr>
        <w:t xml:space="preserve"> </w:t>
      </w:r>
      <w:r w:rsidRPr="00071410">
        <w:rPr>
          <w:rFonts w:eastAsia="Calibri"/>
          <w:sz w:val="28"/>
          <w:szCs w:val="28"/>
          <w:lang w:eastAsia="en-US"/>
        </w:rPr>
        <w:t>арбитражный суд с заявлением о признании недействительным решения</w:t>
      </w:r>
      <w:r>
        <w:rPr>
          <w:rFonts w:eastAsia="Calibri"/>
          <w:sz w:val="28"/>
          <w:szCs w:val="28"/>
          <w:lang w:eastAsia="en-US"/>
        </w:rPr>
        <w:t xml:space="preserve"> </w:t>
      </w:r>
      <w:r w:rsidRPr="00071410">
        <w:rPr>
          <w:rFonts w:eastAsia="Calibri"/>
          <w:sz w:val="28"/>
          <w:szCs w:val="28"/>
          <w:lang w:eastAsia="en-US"/>
        </w:rPr>
        <w:t>Федеральной антимонопольной службы.</w:t>
      </w:r>
    </w:p>
    <w:p w14:paraId="314FBEB3" w14:textId="3517F51B" w:rsidR="00071410" w:rsidRPr="00071410" w:rsidRDefault="00071410" w:rsidP="00071410">
      <w:pPr>
        <w:widowControl w:val="0"/>
        <w:suppressAutoHyphens/>
        <w:spacing w:line="276" w:lineRule="auto"/>
        <w:ind w:firstLine="709"/>
        <w:jc w:val="both"/>
        <w:rPr>
          <w:rFonts w:eastAsia="Calibri"/>
          <w:i/>
          <w:iCs/>
          <w:sz w:val="28"/>
          <w:szCs w:val="28"/>
          <w:lang w:eastAsia="en-US"/>
        </w:rPr>
      </w:pPr>
      <w:r w:rsidRPr="00071410">
        <w:rPr>
          <w:rFonts w:eastAsia="Calibri"/>
          <w:i/>
          <w:iCs/>
          <w:sz w:val="28"/>
          <w:szCs w:val="28"/>
          <w:lang w:eastAsia="en-US"/>
        </w:rPr>
        <w:t>Какими нормативными актами регулируются указанные правоотношения?</w:t>
      </w:r>
      <w:r w:rsidR="006759F6">
        <w:rPr>
          <w:rFonts w:eastAsia="Calibri"/>
          <w:i/>
          <w:iCs/>
          <w:sz w:val="28"/>
          <w:szCs w:val="28"/>
          <w:lang w:eastAsia="en-US"/>
        </w:rPr>
        <w:t xml:space="preserve"> </w:t>
      </w:r>
      <w:r w:rsidRPr="00071410">
        <w:rPr>
          <w:rFonts w:eastAsia="Calibri"/>
          <w:i/>
          <w:iCs/>
          <w:sz w:val="28"/>
          <w:szCs w:val="28"/>
          <w:lang w:eastAsia="en-US"/>
        </w:rPr>
        <w:t>Разъясните содержание ст. 34 Закона о контрактной системе.</w:t>
      </w:r>
      <w:r w:rsidR="006759F6">
        <w:rPr>
          <w:rFonts w:eastAsia="Calibri"/>
          <w:i/>
          <w:iCs/>
          <w:sz w:val="28"/>
          <w:szCs w:val="28"/>
          <w:lang w:eastAsia="en-US"/>
        </w:rPr>
        <w:t xml:space="preserve"> </w:t>
      </w:r>
      <w:r w:rsidRPr="00071410">
        <w:rPr>
          <w:rFonts w:eastAsia="Calibri"/>
          <w:i/>
          <w:iCs/>
          <w:sz w:val="28"/>
          <w:szCs w:val="28"/>
          <w:lang w:eastAsia="en-US"/>
        </w:rPr>
        <w:t>Какое решение примет суд?</w:t>
      </w:r>
    </w:p>
    <w:p w14:paraId="1FE276FB" w14:textId="77777777" w:rsidR="00071410" w:rsidRDefault="00071410" w:rsidP="00071410">
      <w:pPr>
        <w:widowControl w:val="0"/>
        <w:suppressAutoHyphens/>
        <w:spacing w:line="276" w:lineRule="auto"/>
        <w:ind w:firstLine="709"/>
        <w:jc w:val="both"/>
        <w:rPr>
          <w:rFonts w:eastAsia="Calibri"/>
          <w:sz w:val="28"/>
          <w:szCs w:val="28"/>
          <w:lang w:eastAsia="en-US"/>
        </w:rPr>
      </w:pPr>
    </w:p>
    <w:p w14:paraId="6C399261" w14:textId="25F5BFE2" w:rsidR="00071410" w:rsidRPr="00071410" w:rsidRDefault="00071410" w:rsidP="00071410">
      <w:pPr>
        <w:widowControl w:val="0"/>
        <w:suppressAutoHyphens/>
        <w:spacing w:line="276" w:lineRule="auto"/>
        <w:ind w:firstLine="709"/>
        <w:jc w:val="both"/>
        <w:rPr>
          <w:rFonts w:eastAsia="Calibri"/>
          <w:sz w:val="28"/>
          <w:szCs w:val="28"/>
          <w:lang w:eastAsia="en-US"/>
        </w:rPr>
      </w:pPr>
      <w:r w:rsidRPr="0044521D">
        <w:rPr>
          <w:rFonts w:eastAsia="Calibri"/>
          <w:b/>
          <w:bCs/>
          <w:sz w:val="28"/>
          <w:szCs w:val="28"/>
          <w:lang w:eastAsia="en-US"/>
        </w:rPr>
        <w:t>Задание.</w:t>
      </w:r>
      <w:r w:rsidRPr="00071410">
        <w:rPr>
          <w:rFonts w:eastAsia="Calibri"/>
          <w:i/>
          <w:iCs/>
          <w:sz w:val="28"/>
          <w:szCs w:val="28"/>
          <w:lang w:eastAsia="en-US"/>
        </w:rPr>
        <w:t xml:space="preserve"> </w:t>
      </w:r>
      <w:r w:rsidRPr="00071410">
        <w:rPr>
          <w:rFonts w:eastAsia="Calibri"/>
          <w:sz w:val="28"/>
          <w:szCs w:val="28"/>
          <w:lang w:eastAsia="en-US"/>
        </w:rPr>
        <w:t>В арбитражный суд обратился кредитор с заявлением о признании</w:t>
      </w:r>
      <w:r>
        <w:rPr>
          <w:rFonts w:eastAsia="Calibri"/>
          <w:sz w:val="28"/>
          <w:szCs w:val="28"/>
          <w:lang w:eastAsia="en-US"/>
        </w:rPr>
        <w:t xml:space="preserve"> </w:t>
      </w:r>
      <w:r w:rsidRPr="00071410">
        <w:rPr>
          <w:rFonts w:eastAsia="Calibri"/>
          <w:sz w:val="28"/>
          <w:szCs w:val="28"/>
          <w:lang w:eastAsia="en-US"/>
        </w:rPr>
        <w:t>несостоятельным его должника. После возбуждения производства по делу о</w:t>
      </w:r>
      <w:r>
        <w:rPr>
          <w:rFonts w:eastAsia="Calibri"/>
          <w:sz w:val="28"/>
          <w:szCs w:val="28"/>
          <w:lang w:eastAsia="en-US"/>
        </w:rPr>
        <w:t xml:space="preserve"> </w:t>
      </w:r>
      <w:r w:rsidRPr="00071410">
        <w:rPr>
          <w:rFonts w:eastAsia="Calibri"/>
          <w:sz w:val="28"/>
          <w:szCs w:val="28"/>
          <w:lang w:eastAsia="en-US"/>
        </w:rPr>
        <w:t>несостоятельности (банкротстве) с аналогичным заявлением обратился другой</w:t>
      </w:r>
      <w:r>
        <w:rPr>
          <w:rFonts w:eastAsia="Calibri"/>
          <w:sz w:val="28"/>
          <w:szCs w:val="28"/>
          <w:lang w:eastAsia="en-US"/>
        </w:rPr>
        <w:t xml:space="preserve"> </w:t>
      </w:r>
      <w:r w:rsidRPr="00071410">
        <w:rPr>
          <w:rFonts w:eastAsia="Calibri"/>
          <w:sz w:val="28"/>
          <w:szCs w:val="28"/>
          <w:lang w:eastAsia="en-US"/>
        </w:rPr>
        <w:t>кредитор этого должника. Арбитражный суд отказал второму кредитору в</w:t>
      </w:r>
      <w:r>
        <w:rPr>
          <w:rFonts w:eastAsia="Calibri"/>
          <w:sz w:val="28"/>
          <w:szCs w:val="28"/>
          <w:lang w:eastAsia="en-US"/>
        </w:rPr>
        <w:t xml:space="preserve"> </w:t>
      </w:r>
      <w:r w:rsidRPr="00071410">
        <w:rPr>
          <w:rFonts w:eastAsia="Calibri"/>
          <w:sz w:val="28"/>
          <w:szCs w:val="28"/>
          <w:lang w:eastAsia="en-US"/>
        </w:rPr>
        <w:t>принятии его заявления, поскольку производство по делу о несостоятельности</w:t>
      </w:r>
      <w:r>
        <w:rPr>
          <w:rFonts w:eastAsia="Calibri"/>
          <w:sz w:val="28"/>
          <w:szCs w:val="28"/>
          <w:lang w:eastAsia="en-US"/>
        </w:rPr>
        <w:t xml:space="preserve"> </w:t>
      </w:r>
      <w:r w:rsidRPr="00071410">
        <w:rPr>
          <w:rFonts w:eastAsia="Calibri"/>
          <w:sz w:val="28"/>
          <w:szCs w:val="28"/>
          <w:lang w:eastAsia="en-US"/>
        </w:rPr>
        <w:t>соответствующего должника уже возбуждено. Данному кредитору было</w:t>
      </w:r>
      <w:r>
        <w:rPr>
          <w:rFonts w:eastAsia="Calibri"/>
          <w:sz w:val="28"/>
          <w:szCs w:val="28"/>
          <w:lang w:eastAsia="en-US"/>
        </w:rPr>
        <w:t xml:space="preserve"> </w:t>
      </w:r>
      <w:r w:rsidRPr="00071410">
        <w:rPr>
          <w:rFonts w:eastAsia="Calibri"/>
          <w:sz w:val="28"/>
          <w:szCs w:val="28"/>
          <w:lang w:eastAsia="en-US"/>
        </w:rPr>
        <w:t>разъяснено его право, обратиться в арбитражный суд с заявлением, об участии в</w:t>
      </w:r>
      <w:r>
        <w:rPr>
          <w:rFonts w:eastAsia="Calibri"/>
          <w:sz w:val="28"/>
          <w:szCs w:val="28"/>
          <w:lang w:eastAsia="en-US"/>
        </w:rPr>
        <w:t xml:space="preserve"> </w:t>
      </w:r>
      <w:r w:rsidRPr="00071410">
        <w:rPr>
          <w:rFonts w:eastAsia="Calibri"/>
          <w:sz w:val="28"/>
          <w:szCs w:val="28"/>
          <w:lang w:eastAsia="en-US"/>
        </w:rPr>
        <w:t>деле в качестве кредитора.</w:t>
      </w:r>
    </w:p>
    <w:p w14:paraId="6D392803" w14:textId="233EADA7" w:rsidR="00071410" w:rsidRPr="00D572C3" w:rsidRDefault="00071410" w:rsidP="00071410">
      <w:pPr>
        <w:widowControl w:val="0"/>
        <w:suppressAutoHyphens/>
        <w:spacing w:line="276" w:lineRule="auto"/>
        <w:ind w:firstLine="709"/>
        <w:jc w:val="both"/>
        <w:rPr>
          <w:rFonts w:eastAsia="Calibri"/>
          <w:i/>
          <w:iCs/>
          <w:sz w:val="28"/>
          <w:szCs w:val="28"/>
          <w:lang w:eastAsia="en-US"/>
        </w:rPr>
      </w:pPr>
      <w:r w:rsidRPr="00D572C3">
        <w:rPr>
          <w:rFonts w:eastAsia="Calibri"/>
          <w:i/>
          <w:iCs/>
          <w:sz w:val="28"/>
          <w:szCs w:val="28"/>
          <w:lang w:eastAsia="en-US"/>
        </w:rPr>
        <w:t>Каким нормативным актом регулируются данные правоотношений?</w:t>
      </w:r>
      <w:r w:rsidR="006759F6">
        <w:rPr>
          <w:rFonts w:eastAsia="Calibri"/>
          <w:i/>
          <w:iCs/>
          <w:sz w:val="28"/>
          <w:szCs w:val="28"/>
          <w:lang w:eastAsia="en-US"/>
        </w:rPr>
        <w:t xml:space="preserve"> </w:t>
      </w:r>
      <w:r w:rsidRPr="00D572C3">
        <w:rPr>
          <w:rFonts w:eastAsia="Calibri"/>
          <w:i/>
          <w:iCs/>
          <w:sz w:val="28"/>
          <w:szCs w:val="28"/>
          <w:lang w:eastAsia="en-US"/>
        </w:rPr>
        <w:t>Кто может обратиться в суд о признании несостоятельным</w:t>
      </w:r>
      <w:r w:rsidR="00D572C3" w:rsidRPr="00D572C3">
        <w:rPr>
          <w:rFonts w:eastAsia="Calibri"/>
          <w:i/>
          <w:iCs/>
          <w:sz w:val="28"/>
          <w:szCs w:val="28"/>
          <w:lang w:eastAsia="en-US"/>
        </w:rPr>
        <w:t xml:space="preserve"> </w:t>
      </w:r>
      <w:r w:rsidRPr="00D572C3">
        <w:rPr>
          <w:rFonts w:eastAsia="Calibri"/>
          <w:i/>
          <w:iCs/>
          <w:sz w:val="28"/>
          <w:szCs w:val="28"/>
          <w:lang w:eastAsia="en-US"/>
        </w:rPr>
        <w:t>(банкротом) должника?</w:t>
      </w:r>
      <w:r w:rsidR="006759F6">
        <w:rPr>
          <w:rFonts w:eastAsia="Calibri"/>
          <w:i/>
          <w:iCs/>
          <w:sz w:val="28"/>
          <w:szCs w:val="28"/>
          <w:lang w:eastAsia="en-US"/>
        </w:rPr>
        <w:t xml:space="preserve"> </w:t>
      </w:r>
      <w:r w:rsidRPr="00D572C3">
        <w:rPr>
          <w:rFonts w:eastAsia="Calibri"/>
          <w:i/>
          <w:iCs/>
          <w:sz w:val="28"/>
          <w:szCs w:val="28"/>
          <w:lang w:eastAsia="en-US"/>
        </w:rPr>
        <w:t>Укажите нормы АПК РФ, на основании которых арбитражный суд</w:t>
      </w:r>
      <w:r w:rsidR="00D572C3" w:rsidRPr="00D572C3">
        <w:rPr>
          <w:rFonts w:eastAsia="Calibri"/>
          <w:i/>
          <w:iCs/>
          <w:sz w:val="28"/>
          <w:szCs w:val="28"/>
          <w:lang w:eastAsia="en-US"/>
        </w:rPr>
        <w:t xml:space="preserve"> </w:t>
      </w:r>
      <w:r w:rsidRPr="00D572C3">
        <w:rPr>
          <w:rFonts w:eastAsia="Calibri"/>
          <w:i/>
          <w:iCs/>
          <w:sz w:val="28"/>
          <w:szCs w:val="28"/>
          <w:lang w:eastAsia="en-US"/>
        </w:rPr>
        <w:t>отказал в принятии заявления?</w:t>
      </w:r>
      <w:r w:rsidR="006759F6">
        <w:rPr>
          <w:rFonts w:eastAsia="Calibri"/>
          <w:i/>
          <w:iCs/>
          <w:sz w:val="28"/>
          <w:szCs w:val="28"/>
          <w:lang w:eastAsia="en-US"/>
        </w:rPr>
        <w:t xml:space="preserve"> </w:t>
      </w:r>
      <w:r w:rsidRPr="00D572C3">
        <w:rPr>
          <w:rFonts w:eastAsia="Calibri"/>
          <w:i/>
          <w:iCs/>
          <w:sz w:val="28"/>
          <w:szCs w:val="28"/>
          <w:lang w:eastAsia="en-US"/>
        </w:rPr>
        <w:t>Дайте оценку правомерности действиям арбитражного суда?</w:t>
      </w:r>
    </w:p>
    <w:p w14:paraId="24162615" w14:textId="77777777" w:rsidR="0044521D" w:rsidRDefault="0044521D" w:rsidP="00071410">
      <w:pPr>
        <w:widowControl w:val="0"/>
        <w:suppressAutoHyphens/>
        <w:spacing w:line="276" w:lineRule="auto"/>
        <w:ind w:firstLine="709"/>
        <w:jc w:val="both"/>
        <w:rPr>
          <w:rFonts w:eastAsia="Calibri"/>
          <w:i/>
          <w:iCs/>
          <w:sz w:val="28"/>
          <w:szCs w:val="28"/>
          <w:lang w:eastAsia="en-US"/>
        </w:rPr>
      </w:pPr>
    </w:p>
    <w:p w14:paraId="56F2C085" w14:textId="77777777" w:rsidR="0044521D" w:rsidRDefault="0044521D" w:rsidP="00071410">
      <w:pPr>
        <w:widowControl w:val="0"/>
        <w:suppressAutoHyphens/>
        <w:spacing w:line="276" w:lineRule="auto"/>
        <w:ind w:firstLine="709"/>
        <w:jc w:val="both"/>
        <w:rPr>
          <w:rFonts w:eastAsia="Calibri"/>
          <w:i/>
          <w:iCs/>
          <w:sz w:val="28"/>
          <w:szCs w:val="28"/>
          <w:lang w:eastAsia="en-US"/>
        </w:rPr>
      </w:pPr>
    </w:p>
    <w:p w14:paraId="6CD2EC53" w14:textId="39D0804A" w:rsidR="00D572C3" w:rsidRDefault="00D572C3" w:rsidP="00071410">
      <w:pPr>
        <w:widowControl w:val="0"/>
        <w:suppressAutoHyphens/>
        <w:spacing w:line="276" w:lineRule="auto"/>
        <w:ind w:firstLine="709"/>
        <w:jc w:val="both"/>
        <w:rPr>
          <w:rFonts w:eastAsia="Calibri"/>
          <w:sz w:val="28"/>
          <w:szCs w:val="28"/>
          <w:lang w:eastAsia="en-US"/>
        </w:rPr>
      </w:pPr>
      <w:r w:rsidRPr="0044521D">
        <w:rPr>
          <w:rFonts w:eastAsia="Calibri"/>
          <w:b/>
          <w:bCs/>
          <w:sz w:val="28"/>
          <w:szCs w:val="28"/>
          <w:lang w:eastAsia="en-US"/>
        </w:rPr>
        <w:lastRenderedPageBreak/>
        <w:t>Задание</w:t>
      </w:r>
      <w:r w:rsidR="00071410" w:rsidRPr="0044521D">
        <w:rPr>
          <w:rFonts w:eastAsia="Calibri"/>
          <w:b/>
          <w:bCs/>
          <w:sz w:val="28"/>
          <w:szCs w:val="28"/>
          <w:lang w:eastAsia="en-US"/>
        </w:rPr>
        <w:t>.</w:t>
      </w:r>
      <w:r w:rsidR="00071410" w:rsidRPr="00D572C3">
        <w:rPr>
          <w:rFonts w:eastAsia="Calibri"/>
          <w:i/>
          <w:iCs/>
          <w:sz w:val="28"/>
          <w:szCs w:val="28"/>
          <w:lang w:eastAsia="en-US"/>
        </w:rPr>
        <w:t xml:space="preserve"> </w:t>
      </w:r>
      <w:r w:rsidR="00071410" w:rsidRPr="00071410">
        <w:rPr>
          <w:rFonts w:eastAsia="Calibri"/>
          <w:sz w:val="28"/>
          <w:szCs w:val="28"/>
          <w:lang w:eastAsia="en-US"/>
        </w:rPr>
        <w:t>Туристическая фирма «G» (турагент) заключила субагентский договор с</w:t>
      </w:r>
      <w:r>
        <w:rPr>
          <w:rFonts w:eastAsia="Calibri"/>
          <w:sz w:val="28"/>
          <w:szCs w:val="28"/>
          <w:lang w:eastAsia="en-US"/>
        </w:rPr>
        <w:t xml:space="preserve"> </w:t>
      </w:r>
      <w:r w:rsidR="00071410" w:rsidRPr="00071410">
        <w:rPr>
          <w:rFonts w:eastAsia="Calibri"/>
          <w:sz w:val="28"/>
          <w:szCs w:val="28"/>
          <w:lang w:eastAsia="en-US"/>
        </w:rPr>
        <w:t>турагентом, индивидуальным предпринимателем «М», на продажу туристских</w:t>
      </w:r>
      <w:r>
        <w:rPr>
          <w:rFonts w:eastAsia="Calibri"/>
          <w:sz w:val="28"/>
          <w:szCs w:val="28"/>
          <w:lang w:eastAsia="en-US"/>
        </w:rPr>
        <w:t xml:space="preserve"> </w:t>
      </w:r>
      <w:r w:rsidR="00071410" w:rsidRPr="00071410">
        <w:rPr>
          <w:rFonts w:eastAsia="Calibri"/>
          <w:sz w:val="28"/>
          <w:szCs w:val="28"/>
          <w:lang w:eastAsia="en-US"/>
        </w:rPr>
        <w:t>продуктов. Турфирма перечислила деньги со счета ИП «М» на свой счет деньги в</w:t>
      </w:r>
      <w:r>
        <w:rPr>
          <w:rFonts w:eastAsia="Calibri"/>
          <w:sz w:val="28"/>
          <w:szCs w:val="28"/>
          <w:lang w:eastAsia="en-US"/>
        </w:rPr>
        <w:t xml:space="preserve"> </w:t>
      </w:r>
      <w:r w:rsidR="00071410" w:rsidRPr="00071410">
        <w:rPr>
          <w:rFonts w:eastAsia="Calibri"/>
          <w:sz w:val="28"/>
          <w:szCs w:val="28"/>
          <w:lang w:eastAsia="en-US"/>
        </w:rPr>
        <w:t>счет оплаты туристских услуг без законных на то оснований.</w:t>
      </w:r>
      <w:r>
        <w:rPr>
          <w:rFonts w:eastAsia="Calibri"/>
          <w:sz w:val="28"/>
          <w:szCs w:val="28"/>
          <w:lang w:eastAsia="en-US"/>
        </w:rPr>
        <w:t xml:space="preserve"> </w:t>
      </w:r>
    </w:p>
    <w:p w14:paraId="6C21398E" w14:textId="4EDE12F6" w:rsidR="00071410" w:rsidRPr="00071410" w:rsidRDefault="00071410" w:rsidP="00071410">
      <w:pPr>
        <w:widowControl w:val="0"/>
        <w:suppressAutoHyphens/>
        <w:spacing w:line="276" w:lineRule="auto"/>
        <w:ind w:firstLine="709"/>
        <w:jc w:val="both"/>
        <w:rPr>
          <w:rFonts w:eastAsia="Calibri"/>
          <w:sz w:val="28"/>
          <w:szCs w:val="28"/>
          <w:lang w:eastAsia="en-US"/>
        </w:rPr>
      </w:pPr>
      <w:r w:rsidRPr="00071410">
        <w:rPr>
          <w:rFonts w:eastAsia="Calibri"/>
          <w:sz w:val="28"/>
          <w:szCs w:val="28"/>
          <w:lang w:eastAsia="en-US"/>
        </w:rPr>
        <w:t>Турагент ИП «М» обратился в суд с иском к Турфирме «А» о</w:t>
      </w:r>
      <w:r w:rsidR="00D572C3">
        <w:rPr>
          <w:rFonts w:eastAsia="Calibri"/>
          <w:sz w:val="28"/>
          <w:szCs w:val="28"/>
          <w:lang w:eastAsia="en-US"/>
        </w:rPr>
        <w:t xml:space="preserve"> </w:t>
      </w:r>
      <w:r w:rsidRPr="00071410">
        <w:rPr>
          <w:rFonts w:eastAsia="Calibri"/>
          <w:sz w:val="28"/>
          <w:szCs w:val="28"/>
          <w:lang w:eastAsia="en-US"/>
        </w:rPr>
        <w:t>необоснованном списании денежных средств с его счета. В свою очередь</w:t>
      </w:r>
      <w:r w:rsidR="00D572C3">
        <w:rPr>
          <w:rFonts w:eastAsia="Calibri"/>
          <w:sz w:val="28"/>
          <w:szCs w:val="28"/>
          <w:lang w:eastAsia="en-US"/>
        </w:rPr>
        <w:t xml:space="preserve"> </w:t>
      </w:r>
      <w:r w:rsidRPr="00071410">
        <w:rPr>
          <w:rFonts w:eastAsia="Calibri"/>
          <w:sz w:val="28"/>
          <w:szCs w:val="28"/>
          <w:lang w:eastAsia="en-US"/>
        </w:rPr>
        <w:t>Турфирма обратилась с встречным иском к ИП «М». Её требования касались</w:t>
      </w:r>
      <w:r w:rsidR="00D572C3">
        <w:rPr>
          <w:rFonts w:eastAsia="Calibri"/>
          <w:sz w:val="28"/>
          <w:szCs w:val="28"/>
          <w:lang w:eastAsia="en-US"/>
        </w:rPr>
        <w:t xml:space="preserve"> </w:t>
      </w:r>
      <w:r w:rsidRPr="00071410">
        <w:rPr>
          <w:rFonts w:eastAsia="Calibri"/>
          <w:sz w:val="28"/>
          <w:szCs w:val="28"/>
          <w:lang w:eastAsia="en-US"/>
        </w:rPr>
        <w:t>возврата задолженности по субагентскому договору, выплаты неустойки и</w:t>
      </w:r>
      <w:r w:rsidR="00D572C3">
        <w:rPr>
          <w:rFonts w:eastAsia="Calibri"/>
          <w:sz w:val="28"/>
          <w:szCs w:val="28"/>
          <w:lang w:eastAsia="en-US"/>
        </w:rPr>
        <w:t xml:space="preserve"> </w:t>
      </w:r>
      <w:r w:rsidRPr="00071410">
        <w:rPr>
          <w:rFonts w:eastAsia="Calibri"/>
          <w:sz w:val="28"/>
          <w:szCs w:val="28"/>
          <w:lang w:eastAsia="en-US"/>
        </w:rPr>
        <w:t>безосновательного обогащения.</w:t>
      </w:r>
    </w:p>
    <w:p w14:paraId="3AF6B03D" w14:textId="3F8DEC11" w:rsidR="00071410" w:rsidRPr="00D572C3" w:rsidRDefault="00071410" w:rsidP="00071410">
      <w:pPr>
        <w:widowControl w:val="0"/>
        <w:suppressAutoHyphens/>
        <w:spacing w:line="276" w:lineRule="auto"/>
        <w:ind w:firstLine="709"/>
        <w:jc w:val="both"/>
        <w:rPr>
          <w:rFonts w:eastAsia="Calibri"/>
          <w:i/>
          <w:iCs/>
          <w:sz w:val="28"/>
          <w:szCs w:val="28"/>
          <w:lang w:eastAsia="en-US"/>
        </w:rPr>
      </w:pPr>
      <w:r w:rsidRPr="00D572C3">
        <w:rPr>
          <w:rFonts w:eastAsia="Calibri"/>
          <w:i/>
          <w:iCs/>
          <w:sz w:val="28"/>
          <w:szCs w:val="28"/>
          <w:lang w:eastAsia="en-US"/>
        </w:rPr>
        <w:t>Какие правоотношения возникли в данной ситуации?</w:t>
      </w:r>
      <w:r w:rsidR="006759F6">
        <w:rPr>
          <w:rFonts w:eastAsia="Calibri"/>
          <w:i/>
          <w:iCs/>
          <w:sz w:val="28"/>
          <w:szCs w:val="28"/>
          <w:lang w:eastAsia="en-US"/>
        </w:rPr>
        <w:t xml:space="preserve"> </w:t>
      </w:r>
      <w:r w:rsidRPr="00D572C3">
        <w:rPr>
          <w:rFonts w:eastAsia="Calibri"/>
          <w:i/>
          <w:iCs/>
          <w:sz w:val="28"/>
          <w:szCs w:val="28"/>
          <w:lang w:eastAsia="en-US"/>
        </w:rPr>
        <w:t>Какими нормами права следует руководствоваться при решении данного</w:t>
      </w:r>
      <w:r w:rsidR="00D572C3" w:rsidRPr="00D572C3">
        <w:rPr>
          <w:rFonts w:eastAsia="Calibri"/>
          <w:i/>
          <w:iCs/>
          <w:sz w:val="28"/>
          <w:szCs w:val="28"/>
          <w:lang w:eastAsia="en-US"/>
        </w:rPr>
        <w:t xml:space="preserve"> </w:t>
      </w:r>
      <w:r w:rsidRPr="00D572C3">
        <w:rPr>
          <w:rFonts w:eastAsia="Calibri"/>
          <w:i/>
          <w:iCs/>
          <w:sz w:val="28"/>
          <w:szCs w:val="28"/>
          <w:lang w:eastAsia="en-US"/>
        </w:rPr>
        <w:t>вопроса?</w:t>
      </w:r>
      <w:r w:rsidR="006759F6">
        <w:rPr>
          <w:rFonts w:eastAsia="Calibri"/>
          <w:i/>
          <w:iCs/>
          <w:sz w:val="28"/>
          <w:szCs w:val="28"/>
          <w:lang w:eastAsia="en-US"/>
        </w:rPr>
        <w:t xml:space="preserve"> </w:t>
      </w:r>
      <w:r w:rsidRPr="00D572C3">
        <w:rPr>
          <w:rFonts w:eastAsia="Calibri"/>
          <w:i/>
          <w:iCs/>
          <w:sz w:val="28"/>
          <w:szCs w:val="28"/>
          <w:lang w:eastAsia="en-US"/>
        </w:rPr>
        <w:t>Со ссылкой на нормы права объясните следующие понятия: турагент,</w:t>
      </w:r>
      <w:r w:rsidR="00D572C3" w:rsidRPr="00D572C3">
        <w:rPr>
          <w:rFonts w:eastAsia="Calibri"/>
          <w:i/>
          <w:iCs/>
          <w:sz w:val="28"/>
          <w:szCs w:val="28"/>
          <w:lang w:eastAsia="en-US"/>
        </w:rPr>
        <w:t xml:space="preserve"> </w:t>
      </w:r>
      <w:r w:rsidRPr="00D572C3">
        <w:rPr>
          <w:rFonts w:eastAsia="Calibri"/>
          <w:i/>
          <w:iCs/>
          <w:sz w:val="28"/>
          <w:szCs w:val="28"/>
          <w:lang w:eastAsia="en-US"/>
        </w:rPr>
        <w:t>субагентский договор, туристический продукт, встречный иск, неустойка,</w:t>
      </w:r>
      <w:r w:rsidR="00D572C3" w:rsidRPr="00D572C3">
        <w:rPr>
          <w:rFonts w:eastAsia="Calibri"/>
          <w:i/>
          <w:iCs/>
          <w:sz w:val="28"/>
          <w:szCs w:val="28"/>
          <w:lang w:eastAsia="en-US"/>
        </w:rPr>
        <w:t xml:space="preserve"> </w:t>
      </w:r>
      <w:r w:rsidRPr="00D572C3">
        <w:rPr>
          <w:rFonts w:eastAsia="Calibri"/>
          <w:i/>
          <w:iCs/>
          <w:sz w:val="28"/>
          <w:szCs w:val="28"/>
          <w:lang w:eastAsia="en-US"/>
        </w:rPr>
        <w:t>безосновательное обогащение.</w:t>
      </w:r>
      <w:r w:rsidR="006759F6">
        <w:rPr>
          <w:rFonts w:eastAsia="Calibri"/>
          <w:i/>
          <w:iCs/>
          <w:sz w:val="28"/>
          <w:szCs w:val="28"/>
          <w:lang w:eastAsia="en-US"/>
        </w:rPr>
        <w:t xml:space="preserve"> </w:t>
      </w:r>
      <w:r w:rsidRPr="00D572C3">
        <w:rPr>
          <w:rFonts w:eastAsia="Calibri"/>
          <w:i/>
          <w:iCs/>
          <w:sz w:val="28"/>
          <w:szCs w:val="28"/>
          <w:lang w:eastAsia="en-US"/>
        </w:rPr>
        <w:t>Какое решение примет суд?</w:t>
      </w:r>
    </w:p>
    <w:p w14:paraId="4CD96E1A" w14:textId="77777777" w:rsidR="00D572C3" w:rsidRDefault="00D572C3" w:rsidP="00071410">
      <w:pPr>
        <w:widowControl w:val="0"/>
        <w:suppressAutoHyphens/>
        <w:spacing w:line="276" w:lineRule="auto"/>
        <w:ind w:firstLine="709"/>
        <w:jc w:val="both"/>
        <w:rPr>
          <w:rFonts w:eastAsia="Calibri"/>
          <w:sz w:val="28"/>
          <w:szCs w:val="28"/>
          <w:lang w:eastAsia="en-US"/>
        </w:rPr>
      </w:pPr>
    </w:p>
    <w:p w14:paraId="50484B2F" w14:textId="0ED67140" w:rsidR="00B3669E" w:rsidRDefault="00224C41" w:rsidP="00071410">
      <w:pPr>
        <w:widowControl w:val="0"/>
        <w:suppressAutoHyphens/>
        <w:spacing w:line="276" w:lineRule="auto"/>
        <w:ind w:firstLine="709"/>
        <w:jc w:val="both"/>
        <w:rPr>
          <w:rFonts w:eastAsia="Calibri"/>
          <w:sz w:val="28"/>
          <w:szCs w:val="28"/>
          <w:lang w:eastAsia="en-US"/>
        </w:rPr>
      </w:pPr>
      <w:r w:rsidRPr="0044521D">
        <w:rPr>
          <w:rFonts w:eastAsia="Calibri"/>
          <w:b/>
          <w:bCs/>
          <w:sz w:val="28"/>
          <w:szCs w:val="28"/>
          <w:lang w:eastAsia="en-US"/>
        </w:rPr>
        <w:t>Задание.</w:t>
      </w:r>
      <w:r w:rsidRPr="00224C41">
        <w:rPr>
          <w:rFonts w:eastAsia="Calibri"/>
          <w:i/>
          <w:iCs/>
          <w:sz w:val="28"/>
          <w:szCs w:val="28"/>
          <w:lang w:eastAsia="en-US"/>
        </w:rPr>
        <w:t xml:space="preserve"> </w:t>
      </w:r>
      <w:r w:rsidRPr="00224C41">
        <w:rPr>
          <w:rFonts w:eastAsia="Calibri"/>
          <w:sz w:val="28"/>
          <w:szCs w:val="28"/>
          <w:lang w:eastAsia="en-US"/>
        </w:rPr>
        <w:t>Подготовьте первичную экспертизу любого нормативного правового акта по выбору (федерального закона, закона субъекта РФ, постановления правительства РФ или РСО-Алания, нормативного правового акта органа местного самоуправления). Попытайтесь выявить коррупциогенные факторы в документе.</w:t>
      </w:r>
    </w:p>
    <w:p w14:paraId="60202F21" w14:textId="77777777" w:rsidR="00B3669E" w:rsidRDefault="00B3669E" w:rsidP="00071410">
      <w:pPr>
        <w:widowControl w:val="0"/>
        <w:suppressAutoHyphens/>
        <w:spacing w:line="276" w:lineRule="auto"/>
        <w:ind w:firstLine="709"/>
        <w:jc w:val="both"/>
        <w:rPr>
          <w:rFonts w:eastAsia="Calibri"/>
          <w:sz w:val="28"/>
          <w:szCs w:val="28"/>
          <w:lang w:eastAsia="en-US"/>
        </w:rPr>
      </w:pPr>
    </w:p>
    <w:p w14:paraId="721BA337" w14:textId="53C359F9" w:rsidR="00B3669E" w:rsidRDefault="00F33F74" w:rsidP="00071410">
      <w:pPr>
        <w:widowControl w:val="0"/>
        <w:suppressAutoHyphens/>
        <w:spacing w:line="276" w:lineRule="auto"/>
        <w:ind w:firstLine="709"/>
        <w:jc w:val="both"/>
        <w:rPr>
          <w:rFonts w:eastAsia="Calibri"/>
          <w:sz w:val="28"/>
          <w:szCs w:val="28"/>
          <w:lang w:eastAsia="en-US"/>
        </w:rPr>
      </w:pPr>
      <w:r w:rsidRPr="0044521D">
        <w:rPr>
          <w:rFonts w:eastAsia="Calibri"/>
          <w:b/>
          <w:bCs/>
          <w:sz w:val="28"/>
          <w:szCs w:val="28"/>
          <w:lang w:eastAsia="en-US"/>
        </w:rPr>
        <w:t>Задание.</w:t>
      </w:r>
      <w:r w:rsidRPr="00F33F74">
        <w:rPr>
          <w:rFonts w:eastAsia="Calibri"/>
          <w:i/>
          <w:iCs/>
          <w:sz w:val="28"/>
          <w:szCs w:val="28"/>
          <w:lang w:eastAsia="en-US"/>
        </w:rPr>
        <w:t xml:space="preserve"> </w:t>
      </w:r>
      <w:r w:rsidRPr="00F33F74">
        <w:rPr>
          <w:rFonts w:eastAsia="Calibri"/>
          <w:sz w:val="28"/>
          <w:szCs w:val="28"/>
          <w:lang w:eastAsia="en-US"/>
        </w:rPr>
        <w:t>Подготовьте первичный проект мер по предотвращению коррупции и урегулированию конфликта интересов в компании.</w:t>
      </w:r>
    </w:p>
    <w:p w14:paraId="0C6C465A" w14:textId="77777777" w:rsidR="00B3669E" w:rsidRDefault="00B3669E" w:rsidP="00071410">
      <w:pPr>
        <w:widowControl w:val="0"/>
        <w:suppressAutoHyphens/>
        <w:spacing w:line="276" w:lineRule="auto"/>
        <w:ind w:firstLine="709"/>
        <w:jc w:val="both"/>
        <w:rPr>
          <w:rFonts w:eastAsia="Calibri"/>
          <w:sz w:val="28"/>
          <w:szCs w:val="28"/>
          <w:lang w:eastAsia="en-US"/>
        </w:rPr>
      </w:pPr>
    </w:p>
    <w:p w14:paraId="1D348996" w14:textId="085F885E" w:rsidR="008F4ECA" w:rsidRPr="008F4ECA" w:rsidRDefault="008F4ECA" w:rsidP="008F4ECA">
      <w:pPr>
        <w:widowControl w:val="0"/>
        <w:suppressAutoHyphens/>
        <w:spacing w:line="276" w:lineRule="auto"/>
        <w:ind w:firstLine="709"/>
        <w:jc w:val="both"/>
        <w:rPr>
          <w:rFonts w:eastAsia="Calibri"/>
          <w:sz w:val="28"/>
          <w:szCs w:val="28"/>
          <w:lang w:eastAsia="en-US"/>
        </w:rPr>
      </w:pPr>
      <w:r w:rsidRPr="0044521D">
        <w:rPr>
          <w:rFonts w:eastAsia="Calibri"/>
          <w:b/>
          <w:bCs/>
          <w:sz w:val="28"/>
          <w:szCs w:val="28"/>
          <w:lang w:eastAsia="en-US"/>
        </w:rPr>
        <w:t>Задание.</w:t>
      </w:r>
      <w:r w:rsidRPr="00F33F74">
        <w:rPr>
          <w:rFonts w:eastAsia="Calibri"/>
          <w:i/>
          <w:iCs/>
          <w:sz w:val="28"/>
          <w:szCs w:val="28"/>
          <w:lang w:eastAsia="en-US"/>
        </w:rPr>
        <w:t xml:space="preserve"> </w:t>
      </w:r>
      <w:r w:rsidRPr="008F4ECA">
        <w:rPr>
          <w:rFonts w:eastAsia="Calibri"/>
          <w:sz w:val="28"/>
          <w:szCs w:val="28"/>
          <w:lang w:eastAsia="en-US"/>
        </w:rPr>
        <w:t>Инспекция ФНС отказала в государственной регистрации АО</w:t>
      </w:r>
      <w:r>
        <w:rPr>
          <w:rFonts w:eastAsia="Calibri"/>
          <w:sz w:val="28"/>
          <w:szCs w:val="28"/>
          <w:lang w:eastAsia="en-US"/>
        </w:rPr>
        <w:t xml:space="preserve"> </w:t>
      </w:r>
      <w:r w:rsidRPr="008F4ECA">
        <w:rPr>
          <w:rFonts w:eastAsia="Calibri"/>
          <w:sz w:val="28"/>
          <w:szCs w:val="28"/>
          <w:lang w:eastAsia="en-US"/>
        </w:rPr>
        <w:t>«Силуэт», поскольку, по ее мнению, отдельные положения</w:t>
      </w:r>
      <w:r>
        <w:rPr>
          <w:rFonts w:eastAsia="Calibri"/>
          <w:sz w:val="28"/>
          <w:szCs w:val="28"/>
          <w:lang w:eastAsia="en-US"/>
        </w:rPr>
        <w:t xml:space="preserve"> </w:t>
      </w:r>
      <w:r w:rsidRPr="008F4ECA">
        <w:rPr>
          <w:rFonts w:eastAsia="Calibri"/>
          <w:sz w:val="28"/>
          <w:szCs w:val="28"/>
          <w:lang w:eastAsia="en-US"/>
        </w:rPr>
        <w:t>представленного на регистрацию устава общества противоречат</w:t>
      </w:r>
      <w:r>
        <w:rPr>
          <w:rFonts w:eastAsia="Calibri"/>
          <w:sz w:val="28"/>
          <w:szCs w:val="28"/>
          <w:lang w:eastAsia="en-US"/>
        </w:rPr>
        <w:t xml:space="preserve"> </w:t>
      </w:r>
      <w:r w:rsidRPr="008F4ECA">
        <w:rPr>
          <w:rFonts w:eastAsia="Calibri"/>
          <w:sz w:val="28"/>
          <w:szCs w:val="28"/>
          <w:lang w:eastAsia="en-US"/>
        </w:rPr>
        <w:t>действующему законодательству. В частности, п.6.6. устава</w:t>
      </w:r>
      <w:r>
        <w:rPr>
          <w:rFonts w:eastAsia="Calibri"/>
          <w:sz w:val="28"/>
          <w:szCs w:val="28"/>
          <w:lang w:eastAsia="en-US"/>
        </w:rPr>
        <w:t xml:space="preserve"> </w:t>
      </w:r>
      <w:r w:rsidRPr="008F4ECA">
        <w:rPr>
          <w:rFonts w:eastAsia="Calibri"/>
          <w:sz w:val="28"/>
          <w:szCs w:val="28"/>
          <w:lang w:eastAsia="en-US"/>
        </w:rPr>
        <w:t>предусматривает, что бухгалтерская документация подлежит</w:t>
      </w:r>
      <w:r>
        <w:rPr>
          <w:rFonts w:eastAsia="Calibri"/>
          <w:sz w:val="28"/>
          <w:szCs w:val="28"/>
          <w:lang w:eastAsia="en-US"/>
        </w:rPr>
        <w:t xml:space="preserve"> </w:t>
      </w:r>
      <w:r w:rsidRPr="008F4ECA">
        <w:rPr>
          <w:rFonts w:eastAsia="Calibri"/>
          <w:sz w:val="28"/>
          <w:szCs w:val="28"/>
          <w:lang w:eastAsia="en-US"/>
        </w:rPr>
        <w:t>уничтожению после осуществления проверок налоговыми органами.</w:t>
      </w:r>
      <w:r>
        <w:rPr>
          <w:rFonts w:eastAsia="Calibri"/>
          <w:sz w:val="28"/>
          <w:szCs w:val="28"/>
          <w:lang w:eastAsia="en-US"/>
        </w:rPr>
        <w:t xml:space="preserve"> </w:t>
      </w:r>
      <w:r w:rsidRPr="008F4ECA">
        <w:rPr>
          <w:rFonts w:eastAsia="Calibri"/>
          <w:sz w:val="28"/>
          <w:szCs w:val="28"/>
          <w:lang w:eastAsia="en-US"/>
        </w:rPr>
        <w:t>Согласно п. 8.3. устава акционерное общество считается ликвидированным</w:t>
      </w:r>
      <w:r>
        <w:rPr>
          <w:rFonts w:eastAsia="Calibri"/>
          <w:sz w:val="28"/>
          <w:szCs w:val="28"/>
          <w:lang w:eastAsia="en-US"/>
        </w:rPr>
        <w:t xml:space="preserve"> </w:t>
      </w:r>
      <w:r w:rsidRPr="008F4ECA">
        <w:rPr>
          <w:rFonts w:eastAsia="Calibri"/>
          <w:sz w:val="28"/>
          <w:szCs w:val="28"/>
          <w:lang w:eastAsia="en-US"/>
        </w:rPr>
        <w:t>с момента предоставления ликвидационного баланса в регистрирующий</w:t>
      </w:r>
      <w:r>
        <w:rPr>
          <w:rFonts w:eastAsia="Calibri"/>
          <w:sz w:val="28"/>
          <w:szCs w:val="28"/>
          <w:lang w:eastAsia="en-US"/>
        </w:rPr>
        <w:t xml:space="preserve"> </w:t>
      </w:r>
      <w:r w:rsidRPr="008F4ECA">
        <w:rPr>
          <w:rFonts w:eastAsia="Calibri"/>
          <w:sz w:val="28"/>
          <w:szCs w:val="28"/>
          <w:lang w:eastAsia="en-US"/>
        </w:rPr>
        <w:t>орган.</w:t>
      </w:r>
    </w:p>
    <w:p w14:paraId="3402C67D" w14:textId="497A65E6" w:rsidR="00DD6530" w:rsidRPr="008F4ECA" w:rsidRDefault="008F4ECA" w:rsidP="008F4ECA">
      <w:pPr>
        <w:widowControl w:val="0"/>
        <w:suppressAutoHyphens/>
        <w:spacing w:line="276" w:lineRule="auto"/>
        <w:ind w:firstLine="709"/>
        <w:jc w:val="both"/>
        <w:rPr>
          <w:rFonts w:eastAsia="Calibri"/>
          <w:i/>
          <w:iCs/>
          <w:sz w:val="28"/>
          <w:szCs w:val="28"/>
          <w:lang w:eastAsia="en-US"/>
        </w:rPr>
      </w:pPr>
      <w:r w:rsidRPr="008F4ECA">
        <w:rPr>
          <w:rFonts w:eastAsia="Calibri"/>
          <w:i/>
          <w:iCs/>
          <w:sz w:val="28"/>
          <w:szCs w:val="28"/>
          <w:lang w:eastAsia="en-US"/>
        </w:rPr>
        <w:t>Обоснован ли отказ инспекции ФНС? Приведите аргументы.</w:t>
      </w:r>
    </w:p>
    <w:p w14:paraId="00180F02" w14:textId="77777777" w:rsidR="00DD6530" w:rsidRDefault="00DD6530" w:rsidP="00071410">
      <w:pPr>
        <w:widowControl w:val="0"/>
        <w:suppressAutoHyphens/>
        <w:spacing w:line="276" w:lineRule="auto"/>
        <w:ind w:firstLine="709"/>
        <w:jc w:val="both"/>
        <w:rPr>
          <w:rFonts w:eastAsia="Calibri"/>
          <w:sz w:val="28"/>
          <w:szCs w:val="28"/>
          <w:lang w:eastAsia="en-US"/>
        </w:rPr>
      </w:pPr>
    </w:p>
    <w:p w14:paraId="3C7C8DF8" w14:textId="77777777" w:rsidR="008F4ECA" w:rsidRDefault="008F4ECA">
      <w:pPr>
        <w:rPr>
          <w:rFonts w:eastAsia="Calibri"/>
          <w:i/>
          <w:iCs/>
          <w:sz w:val="28"/>
          <w:szCs w:val="28"/>
          <w:lang w:eastAsia="en-US"/>
        </w:rPr>
      </w:pPr>
      <w:r>
        <w:rPr>
          <w:rFonts w:eastAsia="Calibri"/>
          <w:i/>
          <w:iCs/>
          <w:sz w:val="28"/>
          <w:szCs w:val="28"/>
          <w:lang w:eastAsia="en-US"/>
        </w:rPr>
        <w:br w:type="page"/>
      </w:r>
    </w:p>
    <w:p w14:paraId="30CC46D7" w14:textId="53FF28A2" w:rsidR="008F4ECA" w:rsidRPr="008F4ECA" w:rsidRDefault="008F4ECA" w:rsidP="008F4ECA">
      <w:pPr>
        <w:widowControl w:val="0"/>
        <w:suppressAutoHyphens/>
        <w:spacing w:line="276" w:lineRule="auto"/>
        <w:ind w:firstLine="709"/>
        <w:jc w:val="both"/>
        <w:rPr>
          <w:rFonts w:eastAsia="Calibri"/>
          <w:sz w:val="28"/>
          <w:szCs w:val="28"/>
          <w:lang w:eastAsia="en-US"/>
        </w:rPr>
      </w:pPr>
      <w:r w:rsidRPr="0044521D">
        <w:rPr>
          <w:rFonts w:eastAsia="Calibri"/>
          <w:b/>
          <w:bCs/>
          <w:sz w:val="28"/>
          <w:szCs w:val="28"/>
          <w:lang w:eastAsia="en-US"/>
        </w:rPr>
        <w:lastRenderedPageBreak/>
        <w:t>Задание.</w:t>
      </w:r>
      <w:r w:rsidRPr="00F33F74">
        <w:rPr>
          <w:rFonts w:eastAsia="Calibri"/>
          <w:i/>
          <w:iCs/>
          <w:sz w:val="28"/>
          <w:szCs w:val="28"/>
          <w:lang w:eastAsia="en-US"/>
        </w:rPr>
        <w:t xml:space="preserve"> </w:t>
      </w:r>
      <w:r w:rsidRPr="008F4ECA">
        <w:rPr>
          <w:rFonts w:eastAsia="Calibri"/>
          <w:sz w:val="28"/>
          <w:szCs w:val="28"/>
          <w:lang w:eastAsia="en-US"/>
        </w:rPr>
        <w:t>Налоговая инспекция обратилась в арбитражный суд с иском о</w:t>
      </w:r>
      <w:r>
        <w:rPr>
          <w:rFonts w:eastAsia="Calibri"/>
          <w:sz w:val="28"/>
          <w:szCs w:val="28"/>
          <w:lang w:eastAsia="en-US"/>
        </w:rPr>
        <w:t xml:space="preserve"> </w:t>
      </w:r>
      <w:r w:rsidRPr="008F4ECA">
        <w:rPr>
          <w:rFonts w:eastAsia="Calibri"/>
          <w:sz w:val="28"/>
          <w:szCs w:val="28"/>
          <w:lang w:eastAsia="en-US"/>
        </w:rPr>
        <w:t>ликвидации ООО «Продторг» в связи с неоднократным нарушением</w:t>
      </w:r>
      <w:r>
        <w:rPr>
          <w:rFonts w:eastAsia="Calibri"/>
          <w:sz w:val="28"/>
          <w:szCs w:val="28"/>
          <w:lang w:eastAsia="en-US"/>
        </w:rPr>
        <w:t xml:space="preserve"> </w:t>
      </w:r>
      <w:r w:rsidRPr="008F4ECA">
        <w:rPr>
          <w:rFonts w:eastAsia="Calibri"/>
          <w:sz w:val="28"/>
          <w:szCs w:val="28"/>
          <w:lang w:eastAsia="en-US"/>
        </w:rPr>
        <w:t>обществом налогового законодательства.</w:t>
      </w:r>
    </w:p>
    <w:p w14:paraId="5C37DA16" w14:textId="30AF7952" w:rsidR="008F4ECA" w:rsidRPr="008F4ECA" w:rsidRDefault="008F4ECA" w:rsidP="008F4ECA">
      <w:pPr>
        <w:widowControl w:val="0"/>
        <w:suppressAutoHyphens/>
        <w:spacing w:line="276" w:lineRule="auto"/>
        <w:ind w:firstLine="709"/>
        <w:jc w:val="both"/>
        <w:rPr>
          <w:rFonts w:eastAsia="Calibri"/>
          <w:sz w:val="28"/>
          <w:szCs w:val="28"/>
          <w:lang w:eastAsia="en-US"/>
        </w:rPr>
      </w:pPr>
      <w:r w:rsidRPr="008F4ECA">
        <w:rPr>
          <w:rFonts w:eastAsia="Calibri"/>
          <w:sz w:val="28"/>
          <w:szCs w:val="28"/>
          <w:lang w:eastAsia="en-US"/>
        </w:rPr>
        <w:t>Суд, оценив характер допущенных ответчиком нарушений, не</w:t>
      </w:r>
      <w:r>
        <w:rPr>
          <w:rFonts w:eastAsia="Calibri"/>
          <w:sz w:val="28"/>
          <w:szCs w:val="28"/>
          <w:lang w:eastAsia="en-US"/>
        </w:rPr>
        <w:t xml:space="preserve"> </w:t>
      </w:r>
      <w:r w:rsidRPr="008F4ECA">
        <w:rPr>
          <w:rFonts w:eastAsia="Calibri"/>
          <w:sz w:val="28"/>
          <w:szCs w:val="28"/>
          <w:lang w:eastAsia="en-US"/>
        </w:rPr>
        <w:t>признал их достаточным основанием для ликвидации юридического лица и</w:t>
      </w:r>
      <w:r>
        <w:rPr>
          <w:rFonts w:eastAsia="Calibri"/>
          <w:sz w:val="28"/>
          <w:szCs w:val="28"/>
          <w:lang w:eastAsia="en-US"/>
        </w:rPr>
        <w:t xml:space="preserve"> </w:t>
      </w:r>
      <w:r w:rsidRPr="008F4ECA">
        <w:rPr>
          <w:rFonts w:eastAsia="Calibri"/>
          <w:sz w:val="28"/>
          <w:szCs w:val="28"/>
          <w:lang w:eastAsia="en-US"/>
        </w:rPr>
        <w:t>в иске отказал. Им было принято во внимание и то обстоятельство, что</w:t>
      </w:r>
      <w:r>
        <w:rPr>
          <w:rFonts w:eastAsia="Calibri"/>
          <w:sz w:val="28"/>
          <w:szCs w:val="28"/>
          <w:lang w:eastAsia="en-US"/>
        </w:rPr>
        <w:t xml:space="preserve"> </w:t>
      </w:r>
      <w:r w:rsidRPr="008F4ECA">
        <w:rPr>
          <w:rFonts w:eastAsia="Calibri"/>
          <w:sz w:val="28"/>
          <w:szCs w:val="28"/>
          <w:lang w:eastAsia="en-US"/>
        </w:rPr>
        <w:t>ответчик является единственным торговым предприятием в населенном</w:t>
      </w:r>
      <w:r>
        <w:rPr>
          <w:rFonts w:eastAsia="Calibri"/>
          <w:sz w:val="28"/>
          <w:szCs w:val="28"/>
          <w:lang w:eastAsia="en-US"/>
        </w:rPr>
        <w:t xml:space="preserve"> </w:t>
      </w:r>
      <w:r w:rsidRPr="008F4ECA">
        <w:rPr>
          <w:rFonts w:eastAsia="Calibri"/>
          <w:sz w:val="28"/>
          <w:szCs w:val="28"/>
          <w:lang w:eastAsia="en-US"/>
        </w:rPr>
        <w:t>пункте и ликвидация этого предприятия могла бы вызвать негативные</w:t>
      </w:r>
      <w:r>
        <w:rPr>
          <w:rFonts w:eastAsia="Calibri"/>
          <w:sz w:val="28"/>
          <w:szCs w:val="28"/>
          <w:lang w:eastAsia="en-US"/>
        </w:rPr>
        <w:t xml:space="preserve"> </w:t>
      </w:r>
      <w:r w:rsidRPr="008F4ECA">
        <w:rPr>
          <w:rFonts w:eastAsia="Calibri"/>
          <w:sz w:val="28"/>
          <w:szCs w:val="28"/>
          <w:lang w:eastAsia="en-US"/>
        </w:rPr>
        <w:t>последствия для проживающих там граждан.</w:t>
      </w:r>
    </w:p>
    <w:p w14:paraId="65B673B4" w14:textId="77777777" w:rsidR="008F4ECA" w:rsidRPr="008F4ECA" w:rsidRDefault="008F4ECA" w:rsidP="008F4ECA">
      <w:pPr>
        <w:widowControl w:val="0"/>
        <w:suppressAutoHyphens/>
        <w:spacing w:line="276" w:lineRule="auto"/>
        <w:ind w:firstLine="709"/>
        <w:jc w:val="both"/>
        <w:rPr>
          <w:rFonts w:eastAsia="Calibri"/>
          <w:i/>
          <w:iCs/>
          <w:sz w:val="28"/>
          <w:szCs w:val="28"/>
          <w:lang w:eastAsia="en-US"/>
        </w:rPr>
      </w:pPr>
      <w:r w:rsidRPr="008F4ECA">
        <w:rPr>
          <w:rFonts w:eastAsia="Calibri"/>
          <w:i/>
          <w:iCs/>
          <w:sz w:val="28"/>
          <w:szCs w:val="28"/>
          <w:lang w:eastAsia="en-US"/>
        </w:rPr>
        <w:t>Есть ли правовые основания для такого решения суда?</w:t>
      </w:r>
    </w:p>
    <w:p w14:paraId="3AA23506" w14:textId="77777777" w:rsidR="008F4ECA" w:rsidRDefault="008F4ECA" w:rsidP="008F4ECA">
      <w:pPr>
        <w:widowControl w:val="0"/>
        <w:suppressAutoHyphens/>
        <w:spacing w:line="276" w:lineRule="auto"/>
        <w:ind w:firstLine="709"/>
        <w:jc w:val="both"/>
        <w:rPr>
          <w:rFonts w:eastAsia="Calibri"/>
          <w:sz w:val="28"/>
          <w:szCs w:val="28"/>
          <w:lang w:eastAsia="en-US"/>
        </w:rPr>
      </w:pPr>
    </w:p>
    <w:p w14:paraId="2DCA5BA1" w14:textId="7EC6A850" w:rsidR="008F4ECA" w:rsidRPr="008F4ECA" w:rsidRDefault="008F4ECA" w:rsidP="008F4ECA">
      <w:pPr>
        <w:widowControl w:val="0"/>
        <w:suppressAutoHyphens/>
        <w:spacing w:line="276" w:lineRule="auto"/>
        <w:ind w:firstLine="709"/>
        <w:jc w:val="both"/>
        <w:rPr>
          <w:rFonts w:eastAsia="Calibri"/>
          <w:sz w:val="28"/>
          <w:szCs w:val="28"/>
          <w:lang w:eastAsia="en-US"/>
        </w:rPr>
      </w:pPr>
      <w:r w:rsidRPr="0044521D">
        <w:rPr>
          <w:rFonts w:eastAsia="Calibri"/>
          <w:b/>
          <w:bCs/>
          <w:sz w:val="28"/>
          <w:szCs w:val="28"/>
          <w:lang w:eastAsia="en-US"/>
        </w:rPr>
        <w:t>Задание.</w:t>
      </w:r>
      <w:r w:rsidRPr="00F33F74">
        <w:rPr>
          <w:rFonts w:eastAsia="Calibri"/>
          <w:i/>
          <w:iCs/>
          <w:sz w:val="28"/>
          <w:szCs w:val="28"/>
          <w:lang w:eastAsia="en-US"/>
        </w:rPr>
        <w:t xml:space="preserve"> </w:t>
      </w:r>
      <w:r w:rsidRPr="008F4ECA">
        <w:rPr>
          <w:rFonts w:eastAsia="Calibri"/>
          <w:sz w:val="28"/>
          <w:szCs w:val="28"/>
          <w:lang w:eastAsia="en-US"/>
        </w:rPr>
        <w:t>Налоговая инспекция обратилась в арбитражный суд с иском о</w:t>
      </w:r>
      <w:r>
        <w:rPr>
          <w:rFonts w:eastAsia="Calibri"/>
          <w:sz w:val="28"/>
          <w:szCs w:val="28"/>
          <w:lang w:eastAsia="en-US"/>
        </w:rPr>
        <w:t xml:space="preserve"> </w:t>
      </w:r>
      <w:r w:rsidRPr="008F4ECA">
        <w:rPr>
          <w:rFonts w:eastAsia="Calibri"/>
          <w:sz w:val="28"/>
          <w:szCs w:val="28"/>
          <w:lang w:eastAsia="en-US"/>
        </w:rPr>
        <w:t>прекращении предпринимательской деятельности предпринимателя без</w:t>
      </w:r>
      <w:r>
        <w:rPr>
          <w:rFonts w:eastAsia="Calibri"/>
          <w:sz w:val="28"/>
          <w:szCs w:val="28"/>
          <w:lang w:eastAsia="en-US"/>
        </w:rPr>
        <w:t xml:space="preserve"> </w:t>
      </w:r>
      <w:r w:rsidRPr="008F4ECA">
        <w:rPr>
          <w:rFonts w:eastAsia="Calibri"/>
          <w:sz w:val="28"/>
          <w:szCs w:val="28"/>
          <w:lang w:eastAsia="en-US"/>
        </w:rPr>
        <w:t xml:space="preserve">образования юридического лица </w:t>
      </w:r>
      <w:proofErr w:type="spellStart"/>
      <w:proofErr w:type="gramStart"/>
      <w:r w:rsidRPr="008F4ECA">
        <w:rPr>
          <w:rFonts w:eastAsia="Calibri"/>
          <w:sz w:val="28"/>
          <w:szCs w:val="28"/>
          <w:lang w:eastAsia="en-US"/>
        </w:rPr>
        <w:t>С.Н</w:t>
      </w:r>
      <w:proofErr w:type="spellEnd"/>
      <w:r w:rsidRPr="008F4ECA">
        <w:rPr>
          <w:rFonts w:eastAsia="Calibri"/>
          <w:sz w:val="28"/>
          <w:szCs w:val="28"/>
          <w:lang w:eastAsia="en-US"/>
        </w:rPr>
        <w:t>.</w:t>
      </w:r>
      <w:proofErr w:type="gramEnd"/>
      <w:r w:rsidRPr="008F4ECA">
        <w:rPr>
          <w:rFonts w:eastAsia="Calibri"/>
          <w:sz w:val="28"/>
          <w:szCs w:val="28"/>
          <w:lang w:eastAsia="en-US"/>
        </w:rPr>
        <w:t xml:space="preserve"> Иванова за неоднократное</w:t>
      </w:r>
      <w:r>
        <w:rPr>
          <w:rFonts w:eastAsia="Calibri"/>
          <w:sz w:val="28"/>
          <w:szCs w:val="28"/>
          <w:lang w:eastAsia="en-US"/>
        </w:rPr>
        <w:t xml:space="preserve"> </w:t>
      </w:r>
      <w:r w:rsidRPr="008F4ECA">
        <w:rPr>
          <w:rFonts w:eastAsia="Calibri"/>
          <w:sz w:val="28"/>
          <w:szCs w:val="28"/>
          <w:lang w:eastAsia="en-US"/>
        </w:rPr>
        <w:t>нарушение законодательства о применении контрольно-кассовых машин</w:t>
      </w:r>
      <w:r>
        <w:rPr>
          <w:rFonts w:eastAsia="Calibri"/>
          <w:sz w:val="28"/>
          <w:szCs w:val="28"/>
          <w:lang w:eastAsia="en-US"/>
        </w:rPr>
        <w:t xml:space="preserve"> </w:t>
      </w:r>
      <w:r w:rsidRPr="008F4ECA">
        <w:rPr>
          <w:rFonts w:eastAsia="Calibri"/>
          <w:sz w:val="28"/>
          <w:szCs w:val="28"/>
          <w:lang w:eastAsia="en-US"/>
        </w:rPr>
        <w:t>при осуществлении денежных расчетов с населением. При этом налоговая</w:t>
      </w:r>
      <w:r>
        <w:rPr>
          <w:rFonts w:eastAsia="Calibri"/>
          <w:sz w:val="28"/>
          <w:szCs w:val="28"/>
          <w:lang w:eastAsia="en-US"/>
        </w:rPr>
        <w:t xml:space="preserve"> </w:t>
      </w:r>
      <w:r w:rsidRPr="008F4ECA">
        <w:rPr>
          <w:rFonts w:eastAsia="Calibri"/>
          <w:sz w:val="28"/>
          <w:szCs w:val="28"/>
          <w:lang w:eastAsia="en-US"/>
        </w:rPr>
        <w:t>инспекция указывала, что в соответствии со ст. 23 ГК РФ к</w:t>
      </w:r>
      <w:r>
        <w:rPr>
          <w:rFonts w:eastAsia="Calibri"/>
          <w:sz w:val="28"/>
          <w:szCs w:val="28"/>
          <w:lang w:eastAsia="en-US"/>
        </w:rPr>
        <w:t xml:space="preserve"> </w:t>
      </w:r>
      <w:r w:rsidRPr="008F4ECA">
        <w:rPr>
          <w:rFonts w:eastAsia="Calibri"/>
          <w:sz w:val="28"/>
          <w:szCs w:val="28"/>
          <w:lang w:eastAsia="en-US"/>
        </w:rPr>
        <w:t>предпринимательской деятельности граждан, осуществляемой без</w:t>
      </w:r>
      <w:r>
        <w:rPr>
          <w:rFonts w:eastAsia="Calibri"/>
          <w:sz w:val="28"/>
          <w:szCs w:val="28"/>
          <w:lang w:eastAsia="en-US"/>
        </w:rPr>
        <w:t xml:space="preserve"> </w:t>
      </w:r>
      <w:r w:rsidRPr="008F4ECA">
        <w:rPr>
          <w:rFonts w:eastAsia="Calibri"/>
          <w:sz w:val="28"/>
          <w:szCs w:val="28"/>
          <w:lang w:eastAsia="en-US"/>
        </w:rPr>
        <w:t>образования юридического лица, применяются правила, регулирующие</w:t>
      </w:r>
      <w:r>
        <w:rPr>
          <w:rFonts w:eastAsia="Calibri"/>
          <w:sz w:val="28"/>
          <w:szCs w:val="28"/>
          <w:lang w:eastAsia="en-US"/>
        </w:rPr>
        <w:t xml:space="preserve"> </w:t>
      </w:r>
      <w:r w:rsidRPr="008F4ECA">
        <w:rPr>
          <w:rFonts w:eastAsia="Calibri"/>
          <w:sz w:val="28"/>
          <w:szCs w:val="28"/>
          <w:lang w:eastAsia="en-US"/>
        </w:rPr>
        <w:t>деятельность юридических лиц.</w:t>
      </w:r>
    </w:p>
    <w:p w14:paraId="36DD3AD5" w14:textId="74C4EC7D" w:rsidR="008F4ECA" w:rsidRPr="008F4ECA" w:rsidRDefault="008F4ECA" w:rsidP="008F4ECA">
      <w:pPr>
        <w:widowControl w:val="0"/>
        <w:suppressAutoHyphens/>
        <w:spacing w:line="276" w:lineRule="auto"/>
        <w:ind w:firstLine="709"/>
        <w:jc w:val="both"/>
        <w:rPr>
          <w:rFonts w:eastAsia="Calibri"/>
          <w:sz w:val="28"/>
          <w:szCs w:val="28"/>
          <w:lang w:eastAsia="en-US"/>
        </w:rPr>
      </w:pPr>
      <w:r w:rsidRPr="008F4ECA">
        <w:rPr>
          <w:rFonts w:eastAsia="Calibri"/>
          <w:sz w:val="28"/>
          <w:szCs w:val="28"/>
          <w:lang w:eastAsia="en-US"/>
        </w:rPr>
        <w:t>Установив факт неоднократного нарушения ответчиком требований</w:t>
      </w:r>
      <w:r>
        <w:rPr>
          <w:rFonts w:eastAsia="Calibri"/>
          <w:sz w:val="28"/>
          <w:szCs w:val="28"/>
          <w:lang w:eastAsia="en-US"/>
        </w:rPr>
        <w:t xml:space="preserve"> </w:t>
      </w:r>
      <w:r w:rsidRPr="008F4ECA">
        <w:rPr>
          <w:rFonts w:eastAsia="Calibri"/>
          <w:sz w:val="28"/>
          <w:szCs w:val="28"/>
          <w:lang w:eastAsia="en-US"/>
        </w:rPr>
        <w:t>закона, суд принял решение о прекращении предпринимательской</w:t>
      </w:r>
      <w:r>
        <w:rPr>
          <w:rFonts w:eastAsia="Calibri"/>
          <w:sz w:val="28"/>
          <w:szCs w:val="28"/>
          <w:lang w:eastAsia="en-US"/>
        </w:rPr>
        <w:t xml:space="preserve"> </w:t>
      </w:r>
      <w:r w:rsidRPr="008F4ECA">
        <w:rPr>
          <w:rFonts w:eastAsia="Calibri"/>
          <w:sz w:val="28"/>
          <w:szCs w:val="28"/>
          <w:lang w:eastAsia="en-US"/>
        </w:rPr>
        <w:t xml:space="preserve">деятельности предпринимателя без образования юридического лица </w:t>
      </w:r>
      <w:proofErr w:type="spellStart"/>
      <w:proofErr w:type="gramStart"/>
      <w:r w:rsidRPr="008F4ECA">
        <w:rPr>
          <w:rFonts w:eastAsia="Calibri"/>
          <w:sz w:val="28"/>
          <w:szCs w:val="28"/>
          <w:lang w:eastAsia="en-US"/>
        </w:rPr>
        <w:t>С.Н</w:t>
      </w:r>
      <w:proofErr w:type="spellEnd"/>
      <w:r w:rsidRPr="008F4ECA">
        <w:rPr>
          <w:rFonts w:eastAsia="Calibri"/>
          <w:sz w:val="28"/>
          <w:szCs w:val="28"/>
          <w:lang w:eastAsia="en-US"/>
        </w:rPr>
        <w:t>.</w:t>
      </w:r>
      <w:proofErr w:type="gramEnd"/>
      <w:r>
        <w:rPr>
          <w:rFonts w:eastAsia="Calibri"/>
          <w:sz w:val="28"/>
          <w:szCs w:val="28"/>
          <w:lang w:eastAsia="en-US"/>
        </w:rPr>
        <w:t> </w:t>
      </w:r>
      <w:r w:rsidRPr="008F4ECA">
        <w:rPr>
          <w:rFonts w:eastAsia="Calibri"/>
          <w:sz w:val="28"/>
          <w:szCs w:val="28"/>
          <w:lang w:eastAsia="en-US"/>
        </w:rPr>
        <w:t>Иванова.</w:t>
      </w:r>
    </w:p>
    <w:p w14:paraId="0D567663" w14:textId="14827C19" w:rsidR="008F4ECA" w:rsidRPr="008F4ECA" w:rsidRDefault="008F4ECA" w:rsidP="008F4ECA">
      <w:pPr>
        <w:widowControl w:val="0"/>
        <w:suppressAutoHyphens/>
        <w:spacing w:line="276" w:lineRule="auto"/>
        <w:ind w:firstLine="709"/>
        <w:jc w:val="both"/>
        <w:rPr>
          <w:rFonts w:eastAsia="Calibri"/>
          <w:i/>
          <w:iCs/>
          <w:sz w:val="28"/>
          <w:szCs w:val="28"/>
          <w:lang w:eastAsia="en-US"/>
        </w:rPr>
      </w:pPr>
      <w:r>
        <w:rPr>
          <w:rFonts w:eastAsia="Calibri"/>
          <w:i/>
          <w:iCs/>
          <w:sz w:val="28"/>
          <w:szCs w:val="28"/>
          <w:lang w:eastAsia="en-US"/>
        </w:rPr>
        <w:t>Обсудите, п</w:t>
      </w:r>
      <w:r w:rsidRPr="008F4ECA">
        <w:rPr>
          <w:rFonts w:eastAsia="Calibri"/>
          <w:i/>
          <w:iCs/>
          <w:sz w:val="28"/>
          <w:szCs w:val="28"/>
          <w:lang w:eastAsia="en-US"/>
        </w:rPr>
        <w:t>равомерно ли решение суда?</w:t>
      </w:r>
    </w:p>
    <w:p w14:paraId="62FF2583" w14:textId="77777777" w:rsidR="008F4ECA" w:rsidRDefault="008F4ECA" w:rsidP="00071410">
      <w:pPr>
        <w:widowControl w:val="0"/>
        <w:suppressAutoHyphens/>
        <w:spacing w:line="276" w:lineRule="auto"/>
        <w:ind w:firstLine="709"/>
        <w:jc w:val="both"/>
        <w:rPr>
          <w:rFonts w:eastAsia="Calibri"/>
          <w:sz w:val="28"/>
          <w:szCs w:val="28"/>
          <w:lang w:eastAsia="en-US"/>
        </w:rPr>
      </w:pPr>
    </w:p>
    <w:p w14:paraId="41BCAE34" w14:textId="2634009F" w:rsidR="008F4ECA" w:rsidRPr="008F4ECA" w:rsidRDefault="008F4ECA" w:rsidP="008F4ECA">
      <w:pPr>
        <w:widowControl w:val="0"/>
        <w:suppressAutoHyphens/>
        <w:spacing w:line="276" w:lineRule="auto"/>
        <w:ind w:firstLine="709"/>
        <w:jc w:val="both"/>
        <w:rPr>
          <w:rFonts w:eastAsia="Calibri"/>
          <w:sz w:val="28"/>
          <w:szCs w:val="28"/>
          <w:lang w:eastAsia="en-US"/>
        </w:rPr>
      </w:pPr>
      <w:r w:rsidRPr="0044521D">
        <w:rPr>
          <w:rFonts w:eastAsia="Calibri"/>
          <w:b/>
          <w:bCs/>
          <w:sz w:val="28"/>
          <w:szCs w:val="28"/>
          <w:lang w:eastAsia="en-US"/>
        </w:rPr>
        <w:t>Задание.</w:t>
      </w:r>
      <w:r w:rsidRPr="00F33F74">
        <w:rPr>
          <w:rFonts w:eastAsia="Calibri"/>
          <w:i/>
          <w:iCs/>
          <w:sz w:val="28"/>
          <w:szCs w:val="28"/>
          <w:lang w:eastAsia="en-US"/>
        </w:rPr>
        <w:t xml:space="preserve"> </w:t>
      </w:r>
      <w:proofErr w:type="spellStart"/>
      <w:r w:rsidRPr="008F4ECA">
        <w:rPr>
          <w:rFonts w:eastAsia="Calibri"/>
          <w:sz w:val="28"/>
          <w:szCs w:val="28"/>
          <w:lang w:eastAsia="en-US"/>
        </w:rPr>
        <w:t>Ю.И</w:t>
      </w:r>
      <w:proofErr w:type="spellEnd"/>
      <w:r w:rsidRPr="008F4ECA">
        <w:rPr>
          <w:rFonts w:eastAsia="Calibri"/>
          <w:sz w:val="28"/>
          <w:szCs w:val="28"/>
          <w:lang w:eastAsia="en-US"/>
        </w:rPr>
        <w:t>. Калинин, являющийся одним из участников и владеющий</w:t>
      </w:r>
      <w:r>
        <w:rPr>
          <w:rFonts w:eastAsia="Calibri"/>
          <w:sz w:val="28"/>
          <w:szCs w:val="28"/>
          <w:lang w:eastAsia="en-US"/>
        </w:rPr>
        <w:t xml:space="preserve"> </w:t>
      </w:r>
      <w:r w:rsidRPr="008F4ECA">
        <w:rPr>
          <w:rFonts w:eastAsia="Calibri"/>
          <w:sz w:val="28"/>
          <w:szCs w:val="28"/>
          <w:lang w:eastAsia="en-US"/>
        </w:rPr>
        <w:t>20% долей в ООО «</w:t>
      </w:r>
      <w:proofErr w:type="spellStart"/>
      <w:r w:rsidRPr="008F4ECA">
        <w:rPr>
          <w:rFonts w:eastAsia="Calibri"/>
          <w:sz w:val="28"/>
          <w:szCs w:val="28"/>
          <w:lang w:eastAsia="en-US"/>
        </w:rPr>
        <w:t>Техтерм</w:t>
      </w:r>
      <w:proofErr w:type="spellEnd"/>
      <w:r w:rsidRPr="008F4ECA">
        <w:rPr>
          <w:rFonts w:eastAsia="Calibri"/>
          <w:sz w:val="28"/>
          <w:szCs w:val="28"/>
          <w:lang w:eastAsia="en-US"/>
        </w:rPr>
        <w:t>», уступил принадлежащую ему долю другому</w:t>
      </w:r>
      <w:r>
        <w:rPr>
          <w:rFonts w:eastAsia="Calibri"/>
          <w:sz w:val="28"/>
          <w:szCs w:val="28"/>
          <w:lang w:eastAsia="en-US"/>
        </w:rPr>
        <w:t xml:space="preserve"> </w:t>
      </w:r>
      <w:r w:rsidRPr="008F4ECA">
        <w:rPr>
          <w:rFonts w:eastAsia="Calibri"/>
          <w:sz w:val="28"/>
          <w:szCs w:val="28"/>
          <w:lang w:eastAsia="en-US"/>
        </w:rPr>
        <w:t xml:space="preserve">участнику этого общества </w:t>
      </w:r>
      <w:proofErr w:type="spellStart"/>
      <w:proofErr w:type="gramStart"/>
      <w:r w:rsidRPr="008F4ECA">
        <w:rPr>
          <w:rFonts w:eastAsia="Calibri"/>
          <w:sz w:val="28"/>
          <w:szCs w:val="28"/>
          <w:lang w:eastAsia="en-US"/>
        </w:rPr>
        <w:t>В.Ф</w:t>
      </w:r>
      <w:proofErr w:type="spellEnd"/>
      <w:r w:rsidRPr="008F4ECA">
        <w:rPr>
          <w:rFonts w:eastAsia="Calibri"/>
          <w:sz w:val="28"/>
          <w:szCs w:val="28"/>
          <w:lang w:eastAsia="en-US"/>
        </w:rPr>
        <w:t>.</w:t>
      </w:r>
      <w:proofErr w:type="gramEnd"/>
      <w:r w:rsidRPr="008F4ECA">
        <w:rPr>
          <w:rFonts w:eastAsia="Calibri"/>
          <w:sz w:val="28"/>
          <w:szCs w:val="28"/>
          <w:lang w:eastAsia="en-US"/>
        </w:rPr>
        <w:t xml:space="preserve"> Кравцову.</w:t>
      </w:r>
    </w:p>
    <w:p w14:paraId="087E26CC" w14:textId="239FD51D" w:rsidR="008F4ECA" w:rsidRPr="008F4ECA" w:rsidRDefault="008F4ECA" w:rsidP="008F4ECA">
      <w:pPr>
        <w:widowControl w:val="0"/>
        <w:suppressAutoHyphens/>
        <w:spacing w:line="276" w:lineRule="auto"/>
        <w:ind w:firstLine="709"/>
        <w:jc w:val="both"/>
        <w:rPr>
          <w:rFonts w:eastAsia="Calibri"/>
          <w:sz w:val="28"/>
          <w:szCs w:val="28"/>
          <w:lang w:eastAsia="en-US"/>
        </w:rPr>
      </w:pPr>
      <w:r w:rsidRPr="008F4ECA">
        <w:rPr>
          <w:rFonts w:eastAsia="Calibri"/>
          <w:sz w:val="28"/>
          <w:szCs w:val="28"/>
          <w:lang w:eastAsia="en-US"/>
        </w:rPr>
        <w:t>Регистрирующий орган отказался внести изменения в</w:t>
      </w:r>
      <w:r>
        <w:rPr>
          <w:rFonts w:eastAsia="Calibri"/>
          <w:sz w:val="28"/>
          <w:szCs w:val="28"/>
          <w:lang w:eastAsia="en-US"/>
        </w:rPr>
        <w:t xml:space="preserve"> </w:t>
      </w:r>
      <w:r w:rsidRPr="008F4ECA">
        <w:rPr>
          <w:rFonts w:eastAsia="Calibri"/>
          <w:sz w:val="28"/>
          <w:szCs w:val="28"/>
          <w:lang w:eastAsia="en-US"/>
        </w:rPr>
        <w:t>учредительные документы ООО «</w:t>
      </w:r>
      <w:proofErr w:type="spellStart"/>
      <w:r w:rsidRPr="008F4ECA">
        <w:rPr>
          <w:rFonts w:eastAsia="Calibri"/>
          <w:sz w:val="28"/>
          <w:szCs w:val="28"/>
          <w:lang w:eastAsia="en-US"/>
        </w:rPr>
        <w:t>Техтерм</w:t>
      </w:r>
      <w:proofErr w:type="spellEnd"/>
      <w:r w:rsidRPr="008F4ECA">
        <w:rPr>
          <w:rFonts w:eastAsia="Calibri"/>
          <w:sz w:val="28"/>
          <w:szCs w:val="28"/>
          <w:lang w:eastAsia="en-US"/>
        </w:rPr>
        <w:t>», мотивируя тем, что при</w:t>
      </w:r>
      <w:r>
        <w:rPr>
          <w:rFonts w:eastAsia="Calibri"/>
          <w:sz w:val="28"/>
          <w:szCs w:val="28"/>
          <w:lang w:eastAsia="en-US"/>
        </w:rPr>
        <w:t xml:space="preserve"> </w:t>
      </w:r>
      <w:r w:rsidRPr="008F4ECA">
        <w:rPr>
          <w:rFonts w:eastAsia="Calibri"/>
          <w:sz w:val="28"/>
          <w:szCs w:val="28"/>
          <w:lang w:eastAsia="en-US"/>
        </w:rPr>
        <w:t>уступке доли не соблюдено право преимущественного приобретения доли</w:t>
      </w:r>
      <w:r>
        <w:rPr>
          <w:rFonts w:eastAsia="Calibri"/>
          <w:sz w:val="28"/>
          <w:szCs w:val="28"/>
          <w:lang w:eastAsia="en-US"/>
        </w:rPr>
        <w:t xml:space="preserve"> </w:t>
      </w:r>
      <w:r w:rsidRPr="008F4ECA">
        <w:rPr>
          <w:rFonts w:eastAsia="Calibri"/>
          <w:sz w:val="28"/>
          <w:szCs w:val="28"/>
          <w:lang w:eastAsia="en-US"/>
        </w:rPr>
        <w:t xml:space="preserve">другим участникам – </w:t>
      </w:r>
      <w:proofErr w:type="spellStart"/>
      <w:proofErr w:type="gramStart"/>
      <w:r w:rsidRPr="008F4ECA">
        <w:rPr>
          <w:rFonts w:eastAsia="Calibri"/>
          <w:sz w:val="28"/>
          <w:szCs w:val="28"/>
          <w:lang w:eastAsia="en-US"/>
        </w:rPr>
        <w:t>А.С</w:t>
      </w:r>
      <w:proofErr w:type="spellEnd"/>
      <w:r w:rsidRPr="008F4ECA">
        <w:rPr>
          <w:rFonts w:eastAsia="Calibri"/>
          <w:sz w:val="28"/>
          <w:szCs w:val="28"/>
          <w:lang w:eastAsia="en-US"/>
        </w:rPr>
        <w:t>.</w:t>
      </w:r>
      <w:proofErr w:type="gramEnd"/>
      <w:r w:rsidRPr="008F4ECA">
        <w:rPr>
          <w:rFonts w:eastAsia="Calibri"/>
          <w:sz w:val="28"/>
          <w:szCs w:val="28"/>
          <w:lang w:eastAsia="en-US"/>
        </w:rPr>
        <w:t xml:space="preserve"> Гориным и </w:t>
      </w:r>
      <w:proofErr w:type="spellStart"/>
      <w:r w:rsidRPr="008F4ECA">
        <w:rPr>
          <w:rFonts w:eastAsia="Calibri"/>
          <w:sz w:val="28"/>
          <w:szCs w:val="28"/>
          <w:lang w:eastAsia="en-US"/>
        </w:rPr>
        <w:t>Н.А</w:t>
      </w:r>
      <w:proofErr w:type="spellEnd"/>
      <w:r w:rsidRPr="008F4ECA">
        <w:rPr>
          <w:rFonts w:eastAsia="Calibri"/>
          <w:sz w:val="28"/>
          <w:szCs w:val="28"/>
          <w:lang w:eastAsia="en-US"/>
        </w:rPr>
        <w:t>. Суховым, которым</w:t>
      </w:r>
      <w:r>
        <w:rPr>
          <w:rFonts w:eastAsia="Calibri"/>
          <w:sz w:val="28"/>
          <w:szCs w:val="28"/>
          <w:lang w:eastAsia="en-US"/>
        </w:rPr>
        <w:t xml:space="preserve"> </w:t>
      </w:r>
      <w:r w:rsidRPr="008F4ECA">
        <w:rPr>
          <w:rFonts w:eastAsia="Calibri"/>
          <w:sz w:val="28"/>
          <w:szCs w:val="28"/>
          <w:lang w:eastAsia="en-US"/>
        </w:rPr>
        <w:t>принадлежит соответственно по 30% в уставном капитале общества.</w:t>
      </w:r>
    </w:p>
    <w:p w14:paraId="4DFE5327" w14:textId="0D0D7D6B" w:rsidR="008F4ECA" w:rsidRPr="008F4ECA" w:rsidRDefault="008F4ECA" w:rsidP="008F4ECA">
      <w:pPr>
        <w:widowControl w:val="0"/>
        <w:suppressAutoHyphens/>
        <w:spacing w:line="276" w:lineRule="auto"/>
        <w:ind w:firstLine="709"/>
        <w:jc w:val="both"/>
        <w:rPr>
          <w:rFonts w:eastAsia="Calibri"/>
          <w:sz w:val="28"/>
          <w:szCs w:val="28"/>
          <w:lang w:eastAsia="en-US"/>
        </w:rPr>
      </w:pPr>
      <w:r w:rsidRPr="008F4ECA">
        <w:rPr>
          <w:rFonts w:eastAsia="Calibri"/>
          <w:sz w:val="28"/>
          <w:szCs w:val="28"/>
          <w:lang w:eastAsia="en-US"/>
        </w:rPr>
        <w:t>Невозможность внесения изменений в учредительные документы</w:t>
      </w:r>
      <w:r>
        <w:rPr>
          <w:rFonts w:eastAsia="Calibri"/>
          <w:sz w:val="28"/>
          <w:szCs w:val="28"/>
          <w:lang w:eastAsia="en-US"/>
        </w:rPr>
        <w:t xml:space="preserve"> </w:t>
      </w:r>
      <w:r w:rsidRPr="008F4ECA">
        <w:rPr>
          <w:rFonts w:eastAsia="Calibri"/>
          <w:sz w:val="28"/>
          <w:szCs w:val="28"/>
          <w:lang w:eastAsia="en-US"/>
        </w:rPr>
        <w:t>регистрирующий орган объяснил также нарушение заявителем сроков, в</w:t>
      </w:r>
      <w:r>
        <w:rPr>
          <w:rFonts w:eastAsia="Calibri"/>
          <w:sz w:val="28"/>
          <w:szCs w:val="28"/>
          <w:lang w:eastAsia="en-US"/>
        </w:rPr>
        <w:t xml:space="preserve"> </w:t>
      </w:r>
      <w:r w:rsidRPr="008F4ECA">
        <w:rPr>
          <w:rFonts w:eastAsia="Calibri"/>
          <w:sz w:val="28"/>
          <w:szCs w:val="28"/>
          <w:lang w:eastAsia="en-US"/>
        </w:rPr>
        <w:t>течение которых юридическое лицо обязано сообщить о внесенных</w:t>
      </w:r>
      <w:r>
        <w:rPr>
          <w:rFonts w:eastAsia="Calibri"/>
          <w:sz w:val="28"/>
          <w:szCs w:val="28"/>
          <w:lang w:eastAsia="en-US"/>
        </w:rPr>
        <w:t xml:space="preserve"> </w:t>
      </w:r>
      <w:r w:rsidRPr="008F4ECA">
        <w:rPr>
          <w:rFonts w:eastAsia="Calibri"/>
          <w:sz w:val="28"/>
          <w:szCs w:val="28"/>
          <w:lang w:eastAsia="en-US"/>
        </w:rPr>
        <w:t>изменениях в учредительные документы.</w:t>
      </w:r>
    </w:p>
    <w:p w14:paraId="3D576712" w14:textId="77777777" w:rsidR="00970DB0" w:rsidRDefault="00970DB0" w:rsidP="008F4ECA">
      <w:pPr>
        <w:widowControl w:val="0"/>
        <w:suppressAutoHyphens/>
        <w:spacing w:line="276" w:lineRule="auto"/>
        <w:ind w:firstLine="709"/>
        <w:jc w:val="both"/>
        <w:rPr>
          <w:rFonts w:eastAsia="Calibri"/>
          <w:i/>
          <w:iCs/>
          <w:sz w:val="28"/>
          <w:szCs w:val="28"/>
          <w:lang w:eastAsia="en-US"/>
        </w:rPr>
      </w:pPr>
    </w:p>
    <w:p w14:paraId="3CED5B81" w14:textId="39E2655D" w:rsidR="008F4ECA" w:rsidRPr="008F4ECA" w:rsidRDefault="008F4ECA" w:rsidP="008F4ECA">
      <w:pPr>
        <w:widowControl w:val="0"/>
        <w:suppressAutoHyphens/>
        <w:spacing w:line="276" w:lineRule="auto"/>
        <w:ind w:firstLine="709"/>
        <w:jc w:val="both"/>
        <w:rPr>
          <w:rFonts w:eastAsia="Calibri"/>
          <w:i/>
          <w:iCs/>
          <w:sz w:val="28"/>
          <w:szCs w:val="28"/>
          <w:lang w:eastAsia="en-US"/>
        </w:rPr>
      </w:pPr>
      <w:r w:rsidRPr="008F4ECA">
        <w:rPr>
          <w:rFonts w:eastAsia="Calibri"/>
          <w:i/>
          <w:iCs/>
          <w:sz w:val="28"/>
          <w:szCs w:val="28"/>
          <w:lang w:eastAsia="en-US"/>
        </w:rPr>
        <w:lastRenderedPageBreak/>
        <w:t>Законны ли действия регистрирующего органа? По каким основаниям возможен отказ в регистрации изменений в учредительных документах хозяйственного общества?</w:t>
      </w:r>
    </w:p>
    <w:p w14:paraId="70779304" w14:textId="77777777" w:rsidR="008F4ECA" w:rsidRDefault="008F4ECA" w:rsidP="008F4ECA">
      <w:pPr>
        <w:widowControl w:val="0"/>
        <w:suppressAutoHyphens/>
        <w:spacing w:line="276" w:lineRule="auto"/>
        <w:ind w:firstLine="709"/>
        <w:jc w:val="both"/>
        <w:rPr>
          <w:rFonts w:eastAsia="Calibri"/>
          <w:sz w:val="28"/>
          <w:szCs w:val="28"/>
          <w:lang w:eastAsia="en-US"/>
        </w:rPr>
      </w:pPr>
    </w:p>
    <w:p w14:paraId="0510C07E" w14:textId="34089B78" w:rsidR="008F4ECA" w:rsidRPr="008F4ECA" w:rsidRDefault="008F4ECA" w:rsidP="008F4ECA">
      <w:pPr>
        <w:widowControl w:val="0"/>
        <w:suppressAutoHyphens/>
        <w:spacing w:line="276" w:lineRule="auto"/>
        <w:ind w:firstLine="709"/>
        <w:jc w:val="both"/>
        <w:rPr>
          <w:rFonts w:eastAsia="Calibri"/>
          <w:sz w:val="28"/>
          <w:szCs w:val="28"/>
          <w:lang w:eastAsia="en-US"/>
        </w:rPr>
      </w:pPr>
      <w:r w:rsidRPr="0044521D">
        <w:rPr>
          <w:rFonts w:eastAsia="Calibri"/>
          <w:b/>
          <w:bCs/>
          <w:sz w:val="28"/>
          <w:szCs w:val="28"/>
          <w:lang w:eastAsia="en-US"/>
        </w:rPr>
        <w:t>Задание.</w:t>
      </w:r>
      <w:r w:rsidRPr="00F33F74">
        <w:rPr>
          <w:rFonts w:eastAsia="Calibri"/>
          <w:i/>
          <w:iCs/>
          <w:sz w:val="28"/>
          <w:szCs w:val="28"/>
          <w:lang w:eastAsia="en-US"/>
        </w:rPr>
        <w:t xml:space="preserve"> </w:t>
      </w:r>
      <w:r w:rsidRPr="008F4ECA">
        <w:rPr>
          <w:rFonts w:eastAsia="Calibri"/>
          <w:sz w:val="28"/>
          <w:szCs w:val="28"/>
          <w:lang w:eastAsia="en-US"/>
        </w:rPr>
        <w:t>В сентябре 2013</w:t>
      </w:r>
      <w:r w:rsidR="0044521D">
        <w:rPr>
          <w:rFonts w:eastAsia="Calibri"/>
          <w:sz w:val="28"/>
          <w:szCs w:val="28"/>
          <w:lang w:eastAsia="en-US"/>
        </w:rPr>
        <w:t xml:space="preserve"> </w:t>
      </w:r>
      <w:r w:rsidRPr="008F4ECA">
        <w:rPr>
          <w:rFonts w:eastAsia="Calibri"/>
          <w:sz w:val="28"/>
          <w:szCs w:val="28"/>
          <w:lang w:eastAsia="en-US"/>
        </w:rPr>
        <w:t>г. индивидуальный предприниматель Захаров</w:t>
      </w:r>
      <w:r w:rsidR="0044521D">
        <w:rPr>
          <w:rFonts w:eastAsia="Calibri"/>
          <w:sz w:val="28"/>
          <w:szCs w:val="28"/>
          <w:lang w:eastAsia="en-US"/>
        </w:rPr>
        <w:t xml:space="preserve"> </w:t>
      </w:r>
      <w:r w:rsidRPr="008F4ECA">
        <w:rPr>
          <w:rFonts w:eastAsia="Calibri"/>
          <w:sz w:val="28"/>
          <w:szCs w:val="28"/>
          <w:lang w:eastAsia="en-US"/>
        </w:rPr>
        <w:t>узнал, что 18 августа 2013</w:t>
      </w:r>
      <w:r w:rsidR="0044521D">
        <w:rPr>
          <w:rFonts w:eastAsia="Calibri"/>
          <w:sz w:val="28"/>
          <w:szCs w:val="28"/>
          <w:lang w:eastAsia="en-US"/>
        </w:rPr>
        <w:t xml:space="preserve"> </w:t>
      </w:r>
      <w:r w:rsidRPr="008F4ECA">
        <w:rPr>
          <w:rFonts w:eastAsia="Calibri"/>
          <w:sz w:val="28"/>
          <w:szCs w:val="28"/>
          <w:lang w:eastAsia="en-US"/>
        </w:rPr>
        <w:t>г. по решению регистрирующего органа из</w:t>
      </w:r>
      <w:r w:rsidR="0044521D">
        <w:rPr>
          <w:rFonts w:eastAsia="Calibri"/>
          <w:sz w:val="28"/>
          <w:szCs w:val="28"/>
          <w:lang w:eastAsia="en-US"/>
        </w:rPr>
        <w:t xml:space="preserve"> </w:t>
      </w:r>
      <w:r w:rsidRPr="008F4ECA">
        <w:rPr>
          <w:rFonts w:eastAsia="Calibri"/>
          <w:sz w:val="28"/>
          <w:szCs w:val="28"/>
          <w:lang w:eastAsia="en-US"/>
        </w:rPr>
        <w:t>единого государственного реестра юридических лиц исключено ООО</w:t>
      </w:r>
      <w:r w:rsidR="0044521D">
        <w:rPr>
          <w:rFonts w:eastAsia="Calibri"/>
          <w:sz w:val="28"/>
          <w:szCs w:val="28"/>
          <w:lang w:eastAsia="en-US"/>
        </w:rPr>
        <w:t xml:space="preserve"> </w:t>
      </w:r>
      <w:r w:rsidRPr="008F4ECA">
        <w:rPr>
          <w:rFonts w:eastAsia="Calibri"/>
          <w:sz w:val="28"/>
          <w:szCs w:val="28"/>
          <w:lang w:eastAsia="en-US"/>
        </w:rPr>
        <w:t>«Мидас», которое не рассчиталось с ним за поставленную партию товара</w:t>
      </w:r>
      <w:r w:rsidR="0044521D">
        <w:rPr>
          <w:rFonts w:eastAsia="Calibri"/>
          <w:sz w:val="28"/>
          <w:szCs w:val="28"/>
          <w:lang w:eastAsia="en-US"/>
        </w:rPr>
        <w:t xml:space="preserve"> </w:t>
      </w:r>
      <w:r w:rsidRPr="008F4ECA">
        <w:rPr>
          <w:rFonts w:eastAsia="Calibri"/>
          <w:sz w:val="28"/>
          <w:szCs w:val="28"/>
          <w:lang w:eastAsia="en-US"/>
        </w:rPr>
        <w:t>(строительных материалов). Основанием исключения ООО «Мидас» из</w:t>
      </w:r>
      <w:r w:rsidR="0044521D">
        <w:rPr>
          <w:rFonts w:eastAsia="Calibri"/>
          <w:sz w:val="28"/>
          <w:szCs w:val="28"/>
          <w:lang w:eastAsia="en-US"/>
        </w:rPr>
        <w:t xml:space="preserve"> </w:t>
      </w:r>
      <w:r w:rsidRPr="008F4ECA">
        <w:rPr>
          <w:rFonts w:eastAsia="Calibri"/>
          <w:sz w:val="28"/>
          <w:szCs w:val="28"/>
          <w:lang w:eastAsia="en-US"/>
        </w:rPr>
        <w:t>реестра стало:</w:t>
      </w:r>
    </w:p>
    <w:p w14:paraId="3C94756F" w14:textId="5E74E6A8" w:rsidR="008F4ECA" w:rsidRPr="008F4ECA" w:rsidRDefault="008F4ECA" w:rsidP="008F4ECA">
      <w:pPr>
        <w:widowControl w:val="0"/>
        <w:suppressAutoHyphens/>
        <w:spacing w:line="276" w:lineRule="auto"/>
        <w:ind w:firstLine="709"/>
        <w:jc w:val="both"/>
        <w:rPr>
          <w:rFonts w:eastAsia="Calibri"/>
          <w:sz w:val="28"/>
          <w:szCs w:val="28"/>
          <w:lang w:eastAsia="en-US"/>
        </w:rPr>
      </w:pPr>
      <w:r w:rsidRPr="008F4ECA">
        <w:rPr>
          <w:rFonts w:eastAsia="Calibri"/>
          <w:sz w:val="28"/>
          <w:szCs w:val="28"/>
          <w:lang w:eastAsia="en-US"/>
        </w:rPr>
        <w:t>А) непредставление документов налоговой отчетности за 2012</w:t>
      </w:r>
      <w:r w:rsidR="0044521D">
        <w:rPr>
          <w:rFonts w:eastAsia="Calibri"/>
          <w:sz w:val="28"/>
          <w:szCs w:val="28"/>
          <w:lang w:eastAsia="en-US"/>
        </w:rPr>
        <w:t xml:space="preserve"> </w:t>
      </w:r>
      <w:r w:rsidRPr="008F4ECA">
        <w:rPr>
          <w:rFonts w:eastAsia="Calibri"/>
          <w:sz w:val="28"/>
          <w:szCs w:val="28"/>
          <w:lang w:eastAsia="en-US"/>
        </w:rPr>
        <w:t>г. и</w:t>
      </w:r>
      <w:r w:rsidR="0044521D">
        <w:rPr>
          <w:rFonts w:eastAsia="Calibri"/>
          <w:sz w:val="28"/>
          <w:szCs w:val="28"/>
          <w:lang w:eastAsia="en-US"/>
        </w:rPr>
        <w:t xml:space="preserve"> </w:t>
      </w:r>
      <w:r w:rsidRPr="008F4ECA">
        <w:rPr>
          <w:rFonts w:eastAsia="Calibri"/>
          <w:sz w:val="28"/>
          <w:szCs w:val="28"/>
          <w:lang w:eastAsia="en-US"/>
        </w:rPr>
        <w:t>первое полугодие 2013г.;</w:t>
      </w:r>
    </w:p>
    <w:p w14:paraId="488CE3AD" w14:textId="221D7096" w:rsidR="008F4ECA" w:rsidRPr="008F4ECA" w:rsidRDefault="008F4ECA" w:rsidP="008F4ECA">
      <w:pPr>
        <w:widowControl w:val="0"/>
        <w:suppressAutoHyphens/>
        <w:spacing w:line="276" w:lineRule="auto"/>
        <w:ind w:firstLine="709"/>
        <w:jc w:val="both"/>
        <w:rPr>
          <w:rFonts w:eastAsia="Calibri"/>
          <w:sz w:val="28"/>
          <w:szCs w:val="28"/>
          <w:lang w:eastAsia="en-US"/>
        </w:rPr>
      </w:pPr>
      <w:r w:rsidRPr="008F4ECA">
        <w:rPr>
          <w:rFonts w:eastAsia="Calibri"/>
          <w:sz w:val="28"/>
          <w:szCs w:val="28"/>
          <w:lang w:eastAsia="en-US"/>
        </w:rPr>
        <w:t>Б) отсутствие операций по банковским счетам в период с июля</w:t>
      </w:r>
      <w:r w:rsidR="0044521D">
        <w:rPr>
          <w:rFonts w:eastAsia="Calibri"/>
          <w:sz w:val="28"/>
          <w:szCs w:val="28"/>
          <w:lang w:eastAsia="en-US"/>
        </w:rPr>
        <w:t xml:space="preserve"> </w:t>
      </w:r>
      <w:r w:rsidRPr="008F4ECA">
        <w:rPr>
          <w:rFonts w:eastAsia="Calibri"/>
          <w:sz w:val="28"/>
          <w:szCs w:val="28"/>
          <w:lang w:eastAsia="en-US"/>
        </w:rPr>
        <w:t>2012</w:t>
      </w:r>
      <w:r w:rsidR="0044521D">
        <w:rPr>
          <w:rFonts w:eastAsia="Calibri"/>
          <w:sz w:val="28"/>
          <w:szCs w:val="28"/>
          <w:lang w:eastAsia="en-US"/>
        </w:rPr>
        <w:t xml:space="preserve"> </w:t>
      </w:r>
      <w:r w:rsidRPr="008F4ECA">
        <w:rPr>
          <w:rFonts w:eastAsia="Calibri"/>
          <w:sz w:val="28"/>
          <w:szCs w:val="28"/>
          <w:lang w:eastAsia="en-US"/>
        </w:rPr>
        <w:t>г. по июль 2013</w:t>
      </w:r>
      <w:r w:rsidR="0044521D">
        <w:rPr>
          <w:rFonts w:eastAsia="Calibri"/>
          <w:sz w:val="28"/>
          <w:szCs w:val="28"/>
          <w:lang w:eastAsia="en-US"/>
        </w:rPr>
        <w:t xml:space="preserve"> </w:t>
      </w:r>
      <w:r w:rsidRPr="008F4ECA">
        <w:rPr>
          <w:rFonts w:eastAsia="Calibri"/>
          <w:sz w:val="28"/>
          <w:szCs w:val="28"/>
          <w:lang w:eastAsia="en-US"/>
        </w:rPr>
        <w:t>г.</w:t>
      </w:r>
    </w:p>
    <w:p w14:paraId="5776651E" w14:textId="5AE98C7E" w:rsidR="008F4ECA" w:rsidRPr="0044521D" w:rsidRDefault="008F4ECA" w:rsidP="008F4ECA">
      <w:pPr>
        <w:widowControl w:val="0"/>
        <w:suppressAutoHyphens/>
        <w:spacing w:line="276" w:lineRule="auto"/>
        <w:ind w:firstLine="709"/>
        <w:jc w:val="both"/>
        <w:rPr>
          <w:rFonts w:eastAsia="Calibri"/>
          <w:i/>
          <w:iCs/>
          <w:sz w:val="28"/>
          <w:szCs w:val="28"/>
          <w:lang w:eastAsia="en-US"/>
        </w:rPr>
      </w:pPr>
      <w:r w:rsidRPr="0044521D">
        <w:rPr>
          <w:rFonts w:eastAsia="Calibri"/>
          <w:i/>
          <w:iCs/>
          <w:sz w:val="28"/>
          <w:szCs w:val="28"/>
          <w:lang w:eastAsia="en-US"/>
        </w:rPr>
        <w:t>Правомерно ли решение регистрирующего органа? Каким образом</w:t>
      </w:r>
      <w:r w:rsidR="0044521D" w:rsidRPr="0044521D">
        <w:rPr>
          <w:rFonts w:eastAsia="Calibri"/>
          <w:i/>
          <w:iCs/>
          <w:sz w:val="28"/>
          <w:szCs w:val="28"/>
          <w:lang w:eastAsia="en-US"/>
        </w:rPr>
        <w:t xml:space="preserve"> </w:t>
      </w:r>
      <w:r w:rsidRPr="0044521D">
        <w:rPr>
          <w:rFonts w:eastAsia="Calibri"/>
          <w:i/>
          <w:iCs/>
          <w:sz w:val="28"/>
          <w:szCs w:val="28"/>
          <w:lang w:eastAsia="en-US"/>
        </w:rPr>
        <w:t>могут быть защищены интересы индивидуального предпринимателя</w:t>
      </w:r>
      <w:r w:rsidR="0044521D" w:rsidRPr="0044521D">
        <w:rPr>
          <w:rFonts w:eastAsia="Calibri"/>
          <w:i/>
          <w:iCs/>
          <w:sz w:val="28"/>
          <w:szCs w:val="28"/>
          <w:lang w:eastAsia="en-US"/>
        </w:rPr>
        <w:t xml:space="preserve"> </w:t>
      </w:r>
      <w:r w:rsidRPr="0044521D">
        <w:rPr>
          <w:rFonts w:eastAsia="Calibri"/>
          <w:i/>
          <w:iCs/>
          <w:sz w:val="28"/>
          <w:szCs w:val="28"/>
          <w:lang w:eastAsia="en-US"/>
        </w:rPr>
        <w:t>Захарова в приведенном случае?</w:t>
      </w:r>
    </w:p>
    <w:p w14:paraId="70B31AF1" w14:textId="77777777" w:rsidR="0044521D" w:rsidRDefault="0044521D" w:rsidP="008F4ECA">
      <w:pPr>
        <w:widowControl w:val="0"/>
        <w:suppressAutoHyphens/>
        <w:spacing w:line="276" w:lineRule="auto"/>
        <w:ind w:firstLine="709"/>
        <w:jc w:val="both"/>
        <w:rPr>
          <w:rFonts w:eastAsia="Calibri"/>
          <w:sz w:val="28"/>
          <w:szCs w:val="28"/>
          <w:lang w:eastAsia="en-US"/>
        </w:rPr>
      </w:pPr>
    </w:p>
    <w:p w14:paraId="74121067" w14:textId="49411DEA" w:rsidR="008F4ECA" w:rsidRPr="008F4ECA" w:rsidRDefault="0044521D" w:rsidP="008F4ECA">
      <w:pPr>
        <w:widowControl w:val="0"/>
        <w:suppressAutoHyphens/>
        <w:spacing w:line="276" w:lineRule="auto"/>
        <w:ind w:firstLine="709"/>
        <w:jc w:val="both"/>
        <w:rPr>
          <w:rFonts w:eastAsia="Calibri"/>
          <w:sz w:val="28"/>
          <w:szCs w:val="28"/>
          <w:lang w:eastAsia="en-US"/>
        </w:rPr>
      </w:pPr>
      <w:r w:rsidRPr="0044521D">
        <w:rPr>
          <w:rFonts w:eastAsia="Calibri"/>
          <w:b/>
          <w:bCs/>
          <w:sz w:val="28"/>
          <w:szCs w:val="28"/>
          <w:lang w:eastAsia="en-US"/>
        </w:rPr>
        <w:t>Задание.</w:t>
      </w:r>
      <w:r w:rsidRPr="00F33F74">
        <w:rPr>
          <w:rFonts w:eastAsia="Calibri"/>
          <w:i/>
          <w:iCs/>
          <w:sz w:val="28"/>
          <w:szCs w:val="28"/>
          <w:lang w:eastAsia="en-US"/>
        </w:rPr>
        <w:t xml:space="preserve"> </w:t>
      </w:r>
      <w:r w:rsidR="008F4ECA" w:rsidRPr="008F4ECA">
        <w:rPr>
          <w:rFonts w:eastAsia="Calibri"/>
          <w:sz w:val="28"/>
          <w:szCs w:val="28"/>
          <w:lang w:eastAsia="en-US"/>
        </w:rPr>
        <w:t>Американский бизнесмен Аффлек обратился к адвокату за</w:t>
      </w:r>
      <w:r>
        <w:rPr>
          <w:rFonts w:eastAsia="Calibri"/>
          <w:sz w:val="28"/>
          <w:szCs w:val="28"/>
          <w:lang w:eastAsia="en-US"/>
        </w:rPr>
        <w:t xml:space="preserve"> </w:t>
      </w:r>
      <w:r w:rsidR="008F4ECA" w:rsidRPr="008F4ECA">
        <w:rPr>
          <w:rFonts w:eastAsia="Calibri"/>
          <w:sz w:val="28"/>
          <w:szCs w:val="28"/>
          <w:lang w:eastAsia="en-US"/>
        </w:rPr>
        <w:t xml:space="preserve">консультацией о </w:t>
      </w:r>
      <w:proofErr w:type="gramStart"/>
      <w:r w:rsidR="008F4ECA" w:rsidRPr="008F4ECA">
        <w:rPr>
          <w:rFonts w:eastAsia="Calibri"/>
          <w:sz w:val="28"/>
          <w:szCs w:val="28"/>
          <w:lang w:eastAsia="en-US"/>
        </w:rPr>
        <w:t>наиболее оптимальной</w:t>
      </w:r>
      <w:proofErr w:type="gramEnd"/>
      <w:r w:rsidR="008F4ECA" w:rsidRPr="008F4ECA">
        <w:rPr>
          <w:rFonts w:eastAsia="Calibri"/>
          <w:sz w:val="28"/>
          <w:szCs w:val="28"/>
          <w:lang w:eastAsia="en-US"/>
        </w:rPr>
        <w:t xml:space="preserve"> форме ведения бизнеса в России.</w:t>
      </w:r>
    </w:p>
    <w:p w14:paraId="740C3DD2" w14:textId="77777777" w:rsidR="008F4ECA" w:rsidRPr="0044521D" w:rsidRDefault="008F4ECA" w:rsidP="008F4ECA">
      <w:pPr>
        <w:widowControl w:val="0"/>
        <w:suppressAutoHyphens/>
        <w:spacing w:line="276" w:lineRule="auto"/>
        <w:ind w:firstLine="709"/>
        <w:jc w:val="both"/>
        <w:rPr>
          <w:rFonts w:eastAsia="Calibri"/>
          <w:spacing w:val="-10"/>
          <w:sz w:val="28"/>
          <w:szCs w:val="28"/>
          <w:lang w:eastAsia="en-US"/>
        </w:rPr>
      </w:pPr>
      <w:r w:rsidRPr="0044521D">
        <w:rPr>
          <w:rFonts w:eastAsia="Calibri"/>
          <w:spacing w:val="-10"/>
          <w:sz w:val="28"/>
          <w:szCs w:val="28"/>
          <w:lang w:eastAsia="en-US"/>
        </w:rPr>
        <w:t>Фирма, которую намерен создать Аффлек в России, должна обеспечивать:</w:t>
      </w:r>
    </w:p>
    <w:p w14:paraId="3A74D649" w14:textId="77A6C421" w:rsidR="008F4ECA" w:rsidRPr="0044521D" w:rsidRDefault="008F4ECA" w:rsidP="0044521D">
      <w:pPr>
        <w:pStyle w:val="af"/>
        <w:widowControl w:val="0"/>
        <w:numPr>
          <w:ilvl w:val="0"/>
          <w:numId w:val="452"/>
        </w:numPr>
        <w:suppressAutoHyphens/>
        <w:spacing w:line="276" w:lineRule="auto"/>
        <w:ind w:left="357" w:hanging="357"/>
        <w:jc w:val="both"/>
        <w:rPr>
          <w:rFonts w:eastAsia="Calibri"/>
          <w:szCs w:val="28"/>
          <w:lang w:eastAsia="en-US"/>
        </w:rPr>
      </w:pPr>
      <w:r w:rsidRPr="0044521D">
        <w:rPr>
          <w:rFonts w:eastAsia="Calibri"/>
          <w:szCs w:val="28"/>
          <w:lang w:eastAsia="en-US"/>
        </w:rPr>
        <w:t>возможность заниматься любой коммерческой и благотворительной</w:t>
      </w:r>
      <w:r w:rsidR="0044521D" w:rsidRPr="0044521D">
        <w:rPr>
          <w:rFonts w:eastAsia="Calibri"/>
          <w:szCs w:val="28"/>
          <w:lang w:eastAsia="en-US"/>
        </w:rPr>
        <w:t xml:space="preserve"> </w:t>
      </w:r>
      <w:r w:rsidRPr="0044521D">
        <w:rPr>
          <w:rFonts w:eastAsia="Calibri"/>
          <w:szCs w:val="28"/>
          <w:lang w:eastAsia="en-US"/>
        </w:rPr>
        <w:t>деятельностью;</w:t>
      </w:r>
    </w:p>
    <w:p w14:paraId="2F4D769A" w14:textId="77777777" w:rsidR="008F4ECA" w:rsidRPr="0044521D" w:rsidRDefault="008F4ECA" w:rsidP="0044521D">
      <w:pPr>
        <w:pStyle w:val="af"/>
        <w:widowControl w:val="0"/>
        <w:numPr>
          <w:ilvl w:val="0"/>
          <w:numId w:val="452"/>
        </w:numPr>
        <w:suppressAutoHyphens/>
        <w:spacing w:line="276" w:lineRule="auto"/>
        <w:ind w:left="357" w:hanging="357"/>
        <w:jc w:val="both"/>
        <w:rPr>
          <w:rFonts w:eastAsia="Calibri"/>
          <w:szCs w:val="28"/>
          <w:lang w:eastAsia="en-US"/>
        </w:rPr>
      </w:pPr>
      <w:r w:rsidRPr="0044521D">
        <w:rPr>
          <w:rFonts w:eastAsia="Calibri"/>
          <w:szCs w:val="28"/>
          <w:lang w:eastAsia="en-US"/>
        </w:rPr>
        <w:t>наиболее полный контроль за действиями руководства фирмы;</w:t>
      </w:r>
    </w:p>
    <w:p w14:paraId="28D48106" w14:textId="681A6CAF" w:rsidR="008F4ECA" w:rsidRPr="0044521D" w:rsidRDefault="008F4ECA" w:rsidP="0044521D">
      <w:pPr>
        <w:pStyle w:val="af"/>
        <w:widowControl w:val="0"/>
        <w:numPr>
          <w:ilvl w:val="0"/>
          <w:numId w:val="452"/>
        </w:numPr>
        <w:suppressAutoHyphens/>
        <w:spacing w:line="276" w:lineRule="auto"/>
        <w:ind w:left="357" w:hanging="357"/>
        <w:jc w:val="both"/>
        <w:rPr>
          <w:rFonts w:eastAsia="Calibri"/>
          <w:szCs w:val="28"/>
          <w:lang w:eastAsia="en-US"/>
        </w:rPr>
      </w:pPr>
      <w:r w:rsidRPr="0044521D">
        <w:rPr>
          <w:rFonts w:eastAsia="Calibri"/>
          <w:szCs w:val="28"/>
          <w:lang w:eastAsia="en-US"/>
        </w:rPr>
        <w:t>сохранение конфиденциальности основной финансовой</w:t>
      </w:r>
      <w:r w:rsidR="0044521D" w:rsidRPr="0044521D">
        <w:rPr>
          <w:rFonts w:eastAsia="Calibri"/>
          <w:szCs w:val="28"/>
          <w:lang w:eastAsia="en-US"/>
        </w:rPr>
        <w:t xml:space="preserve"> </w:t>
      </w:r>
      <w:r w:rsidRPr="0044521D">
        <w:rPr>
          <w:rFonts w:eastAsia="Calibri"/>
          <w:szCs w:val="28"/>
          <w:lang w:eastAsia="en-US"/>
        </w:rPr>
        <w:t xml:space="preserve">информации о деятельности фирмы (бухгалтерский отчет, баланс и </w:t>
      </w:r>
      <w:proofErr w:type="gramStart"/>
      <w:r w:rsidRPr="0044521D">
        <w:rPr>
          <w:rFonts w:eastAsia="Calibri"/>
          <w:szCs w:val="28"/>
          <w:lang w:eastAsia="en-US"/>
        </w:rPr>
        <w:t>т.п.</w:t>
      </w:r>
      <w:proofErr w:type="gramEnd"/>
      <w:r w:rsidRPr="0044521D">
        <w:rPr>
          <w:rFonts w:eastAsia="Calibri"/>
          <w:szCs w:val="28"/>
          <w:lang w:eastAsia="en-US"/>
        </w:rPr>
        <w:t>);</w:t>
      </w:r>
    </w:p>
    <w:p w14:paraId="2716435B" w14:textId="1872FD7C" w:rsidR="008F4ECA" w:rsidRPr="0044521D" w:rsidRDefault="008F4ECA" w:rsidP="0044521D">
      <w:pPr>
        <w:pStyle w:val="af"/>
        <w:widowControl w:val="0"/>
        <w:numPr>
          <w:ilvl w:val="0"/>
          <w:numId w:val="452"/>
        </w:numPr>
        <w:suppressAutoHyphens/>
        <w:spacing w:line="276" w:lineRule="auto"/>
        <w:ind w:left="357" w:hanging="357"/>
        <w:jc w:val="both"/>
        <w:rPr>
          <w:rFonts w:eastAsia="Calibri"/>
          <w:szCs w:val="28"/>
          <w:lang w:eastAsia="en-US"/>
        </w:rPr>
      </w:pPr>
      <w:r w:rsidRPr="0044521D">
        <w:rPr>
          <w:rFonts w:eastAsia="Calibri"/>
          <w:szCs w:val="28"/>
          <w:lang w:eastAsia="en-US"/>
        </w:rPr>
        <w:t>ограничение пределов ответственности по обязательствам такой</w:t>
      </w:r>
      <w:r w:rsidR="0044521D" w:rsidRPr="0044521D">
        <w:rPr>
          <w:rFonts w:eastAsia="Calibri"/>
          <w:szCs w:val="28"/>
          <w:lang w:eastAsia="en-US"/>
        </w:rPr>
        <w:t xml:space="preserve"> </w:t>
      </w:r>
      <w:r w:rsidRPr="0044521D">
        <w:rPr>
          <w:rFonts w:eastAsia="Calibri"/>
          <w:szCs w:val="28"/>
          <w:lang w:eastAsia="en-US"/>
        </w:rPr>
        <w:t>фирмы суммой вклада в ее капитал.</w:t>
      </w:r>
    </w:p>
    <w:p w14:paraId="1C22D181" w14:textId="77777777" w:rsidR="008F4ECA" w:rsidRPr="008F4ECA" w:rsidRDefault="008F4ECA" w:rsidP="008F4ECA">
      <w:pPr>
        <w:widowControl w:val="0"/>
        <w:suppressAutoHyphens/>
        <w:spacing w:line="276" w:lineRule="auto"/>
        <w:ind w:firstLine="709"/>
        <w:jc w:val="both"/>
        <w:rPr>
          <w:rFonts w:eastAsia="Calibri"/>
          <w:sz w:val="28"/>
          <w:szCs w:val="28"/>
          <w:lang w:eastAsia="en-US"/>
        </w:rPr>
      </w:pPr>
      <w:r w:rsidRPr="008F4ECA">
        <w:rPr>
          <w:rFonts w:eastAsia="Calibri"/>
          <w:sz w:val="28"/>
          <w:szCs w:val="28"/>
          <w:lang w:eastAsia="en-US"/>
        </w:rPr>
        <w:t>Также адвокату были заданы вопросы:</w:t>
      </w:r>
    </w:p>
    <w:p w14:paraId="7ECBF45D" w14:textId="04D0BE14" w:rsidR="008F4ECA" w:rsidRPr="0044521D" w:rsidRDefault="008F4ECA" w:rsidP="0044521D">
      <w:pPr>
        <w:pStyle w:val="af"/>
        <w:widowControl w:val="0"/>
        <w:numPr>
          <w:ilvl w:val="0"/>
          <w:numId w:val="453"/>
        </w:numPr>
        <w:suppressAutoHyphens/>
        <w:spacing w:line="276" w:lineRule="auto"/>
        <w:ind w:left="357" w:hanging="357"/>
        <w:jc w:val="both"/>
        <w:rPr>
          <w:rFonts w:eastAsia="Calibri"/>
          <w:szCs w:val="28"/>
          <w:lang w:eastAsia="en-US"/>
        </w:rPr>
      </w:pPr>
      <w:r w:rsidRPr="0044521D">
        <w:rPr>
          <w:rFonts w:eastAsia="Calibri"/>
          <w:szCs w:val="28"/>
          <w:lang w:eastAsia="en-US"/>
        </w:rPr>
        <w:t>должна ли фирма обязательно быть юридическим лицом?</w:t>
      </w:r>
    </w:p>
    <w:p w14:paraId="716A7DF5" w14:textId="6A2F25CC" w:rsidR="008F4ECA" w:rsidRPr="0044521D" w:rsidRDefault="008F4ECA" w:rsidP="0044521D">
      <w:pPr>
        <w:pStyle w:val="af"/>
        <w:widowControl w:val="0"/>
        <w:numPr>
          <w:ilvl w:val="0"/>
          <w:numId w:val="453"/>
        </w:numPr>
        <w:suppressAutoHyphens/>
        <w:spacing w:line="276" w:lineRule="auto"/>
        <w:ind w:left="357" w:hanging="357"/>
        <w:jc w:val="both"/>
        <w:rPr>
          <w:rFonts w:eastAsia="Calibri"/>
          <w:szCs w:val="28"/>
          <w:lang w:eastAsia="en-US"/>
        </w:rPr>
      </w:pPr>
      <w:r w:rsidRPr="0044521D">
        <w:rPr>
          <w:rFonts w:eastAsia="Calibri"/>
          <w:szCs w:val="28"/>
          <w:lang w:eastAsia="en-US"/>
        </w:rPr>
        <w:t>как понимается термин «юридическое лицо» в российском праве?</w:t>
      </w:r>
    </w:p>
    <w:p w14:paraId="47ACCB9C" w14:textId="2C783F26" w:rsidR="008F4ECA" w:rsidRPr="0044521D" w:rsidRDefault="008F4ECA" w:rsidP="0044521D">
      <w:pPr>
        <w:pStyle w:val="af"/>
        <w:widowControl w:val="0"/>
        <w:numPr>
          <w:ilvl w:val="0"/>
          <w:numId w:val="453"/>
        </w:numPr>
        <w:suppressAutoHyphens/>
        <w:spacing w:line="276" w:lineRule="auto"/>
        <w:ind w:left="357" w:hanging="357"/>
        <w:jc w:val="both"/>
        <w:rPr>
          <w:rFonts w:eastAsia="Calibri"/>
          <w:szCs w:val="28"/>
          <w:lang w:eastAsia="en-US"/>
        </w:rPr>
      </w:pPr>
      <w:r w:rsidRPr="0044521D">
        <w:rPr>
          <w:rFonts w:eastAsia="Calibri"/>
          <w:szCs w:val="28"/>
          <w:lang w:eastAsia="en-US"/>
        </w:rPr>
        <w:t>можно ли привлечь в фирму в качестве соучредителей российских</w:t>
      </w:r>
      <w:r w:rsidR="0044521D" w:rsidRPr="0044521D">
        <w:rPr>
          <w:rFonts w:eastAsia="Calibri"/>
          <w:szCs w:val="28"/>
          <w:lang w:eastAsia="en-US"/>
        </w:rPr>
        <w:t xml:space="preserve"> </w:t>
      </w:r>
      <w:r w:rsidRPr="0044521D">
        <w:rPr>
          <w:rFonts w:eastAsia="Calibri"/>
          <w:szCs w:val="28"/>
          <w:lang w:eastAsia="en-US"/>
        </w:rPr>
        <w:t>граждан, а также государственные и муниципальные органы?</w:t>
      </w:r>
    </w:p>
    <w:p w14:paraId="24DD4EDC" w14:textId="6381C0D6" w:rsidR="008F4ECA" w:rsidRPr="0044521D" w:rsidRDefault="008F4ECA" w:rsidP="008F4ECA">
      <w:pPr>
        <w:widowControl w:val="0"/>
        <w:suppressAutoHyphens/>
        <w:spacing w:line="276" w:lineRule="auto"/>
        <w:ind w:firstLine="709"/>
        <w:jc w:val="both"/>
        <w:rPr>
          <w:rFonts w:eastAsia="Calibri"/>
          <w:i/>
          <w:iCs/>
          <w:sz w:val="28"/>
          <w:szCs w:val="28"/>
          <w:lang w:eastAsia="en-US"/>
        </w:rPr>
      </w:pPr>
      <w:r w:rsidRPr="0044521D">
        <w:rPr>
          <w:rFonts w:eastAsia="Calibri"/>
          <w:i/>
          <w:iCs/>
          <w:sz w:val="28"/>
          <w:szCs w:val="28"/>
          <w:lang w:eastAsia="en-US"/>
        </w:rPr>
        <w:t>Дайте консультацию от имени адвоката. Какое предприятие</w:t>
      </w:r>
      <w:r w:rsidR="0044521D" w:rsidRPr="0044521D">
        <w:rPr>
          <w:rFonts w:eastAsia="Calibri"/>
          <w:i/>
          <w:iCs/>
          <w:sz w:val="28"/>
          <w:szCs w:val="28"/>
          <w:lang w:eastAsia="en-US"/>
        </w:rPr>
        <w:t xml:space="preserve"> </w:t>
      </w:r>
      <w:r w:rsidRPr="0044521D">
        <w:rPr>
          <w:rFonts w:eastAsia="Calibri"/>
          <w:i/>
          <w:iCs/>
          <w:sz w:val="28"/>
          <w:szCs w:val="28"/>
          <w:lang w:eastAsia="en-US"/>
        </w:rPr>
        <w:t>господину Аффлеку Вы посоветуете создать?</w:t>
      </w:r>
    </w:p>
    <w:p w14:paraId="773AD842" w14:textId="77777777" w:rsidR="00DD6530" w:rsidRDefault="00DD6530" w:rsidP="00071410">
      <w:pPr>
        <w:widowControl w:val="0"/>
        <w:suppressAutoHyphens/>
        <w:spacing w:line="276" w:lineRule="auto"/>
        <w:ind w:firstLine="709"/>
        <w:jc w:val="both"/>
        <w:rPr>
          <w:rFonts w:eastAsia="Calibri"/>
          <w:sz w:val="28"/>
          <w:szCs w:val="28"/>
          <w:lang w:eastAsia="en-US"/>
        </w:rPr>
      </w:pPr>
    </w:p>
    <w:bookmarkEnd w:id="16"/>
    <w:bookmarkEnd w:id="18"/>
    <w:p w14:paraId="4C1E868A" w14:textId="77777777" w:rsidR="004139F3" w:rsidRPr="005669CD" w:rsidRDefault="004139F3" w:rsidP="004139F3">
      <w:pPr>
        <w:pStyle w:val="29"/>
        <w:tabs>
          <w:tab w:val="left" w:pos="0"/>
        </w:tabs>
        <w:spacing w:before="0" w:line="276" w:lineRule="auto"/>
        <w:ind w:firstLine="709"/>
        <w:rPr>
          <w:rFonts w:ascii="Times New Roman" w:hAnsi="Times New Roman"/>
          <w:b w:val="0"/>
          <w:spacing w:val="0"/>
          <w:sz w:val="28"/>
          <w:szCs w:val="28"/>
        </w:rPr>
      </w:pPr>
      <w:r w:rsidRPr="005669CD">
        <w:rPr>
          <w:rFonts w:ascii="Times New Roman" w:hAnsi="Times New Roman"/>
          <w:b w:val="0"/>
          <w:spacing w:val="0"/>
          <w:sz w:val="28"/>
          <w:szCs w:val="28"/>
        </w:rPr>
        <w:t>Критерии балльной оценки различных форм текущего контроля успеваемости содержатся в соответствующих методических рекомендациях кафедры «</w:t>
      </w:r>
      <w:r w:rsidRPr="00350E89">
        <w:rPr>
          <w:rFonts w:ascii="Times New Roman" w:hAnsi="Times New Roman"/>
          <w:bCs w:val="0"/>
          <w:spacing w:val="0"/>
          <w:sz w:val="28"/>
          <w:szCs w:val="28"/>
          <w:lang w:val="ru-RU"/>
        </w:rPr>
        <w:t>Общественные науки</w:t>
      </w:r>
      <w:r w:rsidRPr="005669CD">
        <w:rPr>
          <w:rFonts w:ascii="Times New Roman" w:hAnsi="Times New Roman"/>
          <w:b w:val="0"/>
          <w:spacing w:val="0"/>
          <w:sz w:val="28"/>
          <w:szCs w:val="28"/>
        </w:rPr>
        <w:t>».</w:t>
      </w:r>
    </w:p>
    <w:p w14:paraId="4A1C47A8" w14:textId="77777777" w:rsidR="009F0FCB" w:rsidRPr="00AC2EBD" w:rsidRDefault="005669CD" w:rsidP="00CE6917">
      <w:pPr>
        <w:pStyle w:val="Style51"/>
        <w:widowControl/>
        <w:spacing w:line="276" w:lineRule="auto"/>
        <w:ind w:firstLine="709"/>
        <w:rPr>
          <w:b/>
          <w:sz w:val="28"/>
          <w:szCs w:val="28"/>
        </w:rPr>
      </w:pPr>
      <w:r>
        <w:rPr>
          <w:sz w:val="28"/>
          <w:szCs w:val="28"/>
        </w:rPr>
        <w:br w:type="page"/>
      </w:r>
      <w:bookmarkStart w:id="19" w:name="_Hlk138173645"/>
      <w:r w:rsidR="00D66B45">
        <w:rPr>
          <w:b/>
          <w:sz w:val="28"/>
          <w:szCs w:val="28"/>
        </w:rPr>
        <w:lastRenderedPageBreak/>
        <w:t>7</w:t>
      </w:r>
      <w:r w:rsidR="009F0FCB" w:rsidRPr="00AC2EBD">
        <w:rPr>
          <w:b/>
          <w:sz w:val="28"/>
          <w:szCs w:val="28"/>
        </w:rPr>
        <w:t>.</w:t>
      </w:r>
      <w:r w:rsidR="004139F3">
        <w:rPr>
          <w:b/>
          <w:sz w:val="28"/>
          <w:szCs w:val="28"/>
        </w:rPr>
        <w:t xml:space="preserve"> </w:t>
      </w:r>
      <w:r w:rsidR="009F0FCB" w:rsidRPr="00AC2EBD">
        <w:rPr>
          <w:b/>
          <w:sz w:val="28"/>
          <w:szCs w:val="28"/>
        </w:rPr>
        <w:t xml:space="preserve">Фонд оценочных средств для проведения промежуточной аттестации </w:t>
      </w:r>
      <w:r w:rsidR="009F0FCB">
        <w:rPr>
          <w:b/>
          <w:sz w:val="28"/>
          <w:szCs w:val="28"/>
        </w:rPr>
        <w:t>обучающихся по дисциплине</w:t>
      </w:r>
    </w:p>
    <w:p w14:paraId="39F5C49C" w14:textId="77777777" w:rsidR="00B72116" w:rsidRDefault="00B72116" w:rsidP="00CE6917">
      <w:pPr>
        <w:autoSpaceDE w:val="0"/>
        <w:autoSpaceDN w:val="0"/>
        <w:adjustRightInd w:val="0"/>
        <w:spacing w:line="276" w:lineRule="auto"/>
        <w:ind w:firstLine="709"/>
        <w:jc w:val="both"/>
        <w:rPr>
          <w:b/>
          <w:bCs/>
          <w:color w:val="000000"/>
          <w:sz w:val="28"/>
          <w:szCs w:val="28"/>
        </w:rPr>
      </w:pPr>
    </w:p>
    <w:p w14:paraId="24846094" w14:textId="77777777" w:rsidR="009F0FCB" w:rsidRPr="00DD3996" w:rsidRDefault="00D66B45" w:rsidP="00CE6917">
      <w:pPr>
        <w:autoSpaceDE w:val="0"/>
        <w:autoSpaceDN w:val="0"/>
        <w:adjustRightInd w:val="0"/>
        <w:spacing w:line="276" w:lineRule="auto"/>
        <w:ind w:firstLine="709"/>
        <w:jc w:val="both"/>
        <w:rPr>
          <w:color w:val="000000"/>
          <w:sz w:val="28"/>
          <w:szCs w:val="28"/>
        </w:rPr>
      </w:pPr>
      <w:r>
        <w:rPr>
          <w:b/>
          <w:bCs/>
          <w:color w:val="000000"/>
          <w:sz w:val="28"/>
          <w:szCs w:val="28"/>
        </w:rPr>
        <w:t>7</w:t>
      </w:r>
      <w:r w:rsidR="009F0FCB" w:rsidRPr="00DD3996">
        <w:rPr>
          <w:b/>
          <w:bCs/>
          <w:color w:val="000000"/>
          <w:sz w:val="28"/>
          <w:szCs w:val="28"/>
        </w:rPr>
        <w:t>.1. Перечень компетенций с указанием индикаторов их достижения в процессе освоения образовательной программы</w:t>
      </w:r>
    </w:p>
    <w:p w14:paraId="71EC71BF" w14:textId="77777777" w:rsidR="00CE6917" w:rsidRDefault="00CE6917" w:rsidP="00CE6917">
      <w:pPr>
        <w:autoSpaceDE w:val="0"/>
        <w:autoSpaceDN w:val="0"/>
        <w:adjustRightInd w:val="0"/>
        <w:spacing w:line="276" w:lineRule="auto"/>
        <w:ind w:firstLine="709"/>
        <w:jc w:val="both"/>
        <w:rPr>
          <w:sz w:val="28"/>
          <w:szCs w:val="28"/>
        </w:rPr>
      </w:pPr>
    </w:p>
    <w:p w14:paraId="0579C152" w14:textId="61DCE28F" w:rsidR="009F0FCB" w:rsidRPr="00B72116" w:rsidRDefault="004139F3" w:rsidP="0047494E">
      <w:pPr>
        <w:autoSpaceDE w:val="0"/>
        <w:autoSpaceDN w:val="0"/>
        <w:adjustRightInd w:val="0"/>
        <w:spacing w:line="360" w:lineRule="auto"/>
        <w:ind w:firstLine="709"/>
        <w:jc w:val="both"/>
        <w:rPr>
          <w:sz w:val="28"/>
          <w:szCs w:val="28"/>
        </w:rPr>
      </w:pPr>
      <w:r w:rsidRPr="00B72116">
        <w:rPr>
          <w:sz w:val="28"/>
          <w:szCs w:val="28"/>
        </w:rPr>
        <w:t xml:space="preserve">Перечень планируемых результатов освоения образовательной программы (перечень компетенций) с указанием индикаторов достижения и планируемых результатов обучения по дисциплине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w:t>
      </w:r>
      <w:r w:rsidR="009F0FCB" w:rsidRPr="00B72116">
        <w:rPr>
          <w:sz w:val="28"/>
          <w:szCs w:val="28"/>
        </w:rPr>
        <w:t xml:space="preserve">планируемых результатов обучения по дисциплине». </w:t>
      </w:r>
    </w:p>
    <w:bookmarkEnd w:id="19"/>
    <w:p w14:paraId="2AFA1911" w14:textId="77777777" w:rsidR="0075267C" w:rsidRDefault="0075267C" w:rsidP="0047494E">
      <w:pPr>
        <w:autoSpaceDE w:val="0"/>
        <w:autoSpaceDN w:val="0"/>
        <w:adjustRightInd w:val="0"/>
        <w:spacing w:line="360" w:lineRule="auto"/>
        <w:ind w:firstLine="709"/>
        <w:jc w:val="both"/>
        <w:rPr>
          <w:color w:val="000000"/>
          <w:sz w:val="28"/>
          <w:szCs w:val="28"/>
        </w:rPr>
      </w:pPr>
    </w:p>
    <w:p w14:paraId="57A07671" w14:textId="77777777" w:rsidR="004139F3" w:rsidRPr="009F0FCB" w:rsidRDefault="004139F3" w:rsidP="00CE6917">
      <w:pPr>
        <w:autoSpaceDE w:val="0"/>
        <w:autoSpaceDN w:val="0"/>
        <w:adjustRightInd w:val="0"/>
        <w:spacing w:line="276" w:lineRule="auto"/>
        <w:ind w:firstLine="709"/>
        <w:jc w:val="both"/>
        <w:rPr>
          <w:color w:val="000000"/>
          <w:sz w:val="28"/>
          <w:szCs w:val="28"/>
        </w:rPr>
      </w:pPr>
      <w:bookmarkStart w:id="20" w:name="_Hlk138173670"/>
      <w:r w:rsidRPr="00E22B4D">
        <w:rPr>
          <w:b/>
          <w:bCs/>
          <w:color w:val="000000"/>
          <w:spacing w:val="-12"/>
          <w:sz w:val="28"/>
          <w:szCs w:val="28"/>
        </w:rPr>
        <w:t>7.2. Типовые контрольные задания или иные материалы, необходимые</w:t>
      </w:r>
      <w:r w:rsidRPr="00DD3996">
        <w:rPr>
          <w:b/>
          <w:bCs/>
          <w:color w:val="000000"/>
          <w:sz w:val="28"/>
          <w:szCs w:val="28"/>
        </w:rPr>
        <w:t xml:space="preserve"> для оценки индикаторов достижения компетенций, умений и знаний</w:t>
      </w:r>
    </w:p>
    <w:p w14:paraId="41ECC204" w14:textId="77777777" w:rsidR="00814E86" w:rsidRPr="00297B0C" w:rsidRDefault="00814E86" w:rsidP="00297B0C">
      <w:pPr>
        <w:widowControl w:val="0"/>
        <w:tabs>
          <w:tab w:val="left" w:pos="0"/>
        </w:tabs>
        <w:spacing w:line="276" w:lineRule="auto"/>
        <w:jc w:val="center"/>
        <w:outlineLvl w:val="1"/>
        <w:rPr>
          <w:rFonts w:eastAsia="Calibri"/>
          <w:spacing w:val="3"/>
          <w:sz w:val="28"/>
          <w:szCs w:val="28"/>
        </w:rPr>
      </w:pPr>
      <w:bookmarkStart w:id="21" w:name="_Hlk151663934"/>
    </w:p>
    <w:p w14:paraId="4F8C36A3" w14:textId="119FC3C3" w:rsidR="00297B0C" w:rsidRDefault="00297B0C" w:rsidP="00297B0C">
      <w:pPr>
        <w:widowControl w:val="0"/>
        <w:tabs>
          <w:tab w:val="left" w:pos="0"/>
        </w:tabs>
        <w:spacing w:line="276" w:lineRule="auto"/>
        <w:ind w:firstLine="709"/>
        <w:jc w:val="center"/>
        <w:outlineLvl w:val="1"/>
        <w:rPr>
          <w:rFonts w:eastAsia="Calibri"/>
          <w:i/>
          <w:iCs/>
          <w:spacing w:val="3"/>
          <w:sz w:val="28"/>
          <w:szCs w:val="28"/>
        </w:rPr>
      </w:pPr>
      <w:bookmarkStart w:id="22" w:name="_Hlk137825973"/>
      <w:bookmarkStart w:id="23" w:name="_Hlk137818789"/>
      <w:bookmarkEnd w:id="20"/>
      <w:r w:rsidRPr="00814E86">
        <w:rPr>
          <w:rFonts w:eastAsia="Calibri"/>
          <w:i/>
          <w:iCs/>
          <w:spacing w:val="3"/>
          <w:sz w:val="28"/>
          <w:szCs w:val="28"/>
        </w:rPr>
        <w:t xml:space="preserve">Примерный перечень вопросов для подготовки к </w:t>
      </w:r>
      <w:r w:rsidR="00490522">
        <w:rPr>
          <w:rFonts w:eastAsia="Calibri"/>
          <w:i/>
          <w:iCs/>
          <w:spacing w:val="3"/>
          <w:sz w:val="28"/>
          <w:szCs w:val="28"/>
        </w:rPr>
        <w:t>экзамену</w:t>
      </w:r>
    </w:p>
    <w:p w14:paraId="7989232C" w14:textId="1146CA1C" w:rsidR="00490522" w:rsidRPr="00802F1D" w:rsidRDefault="00E31880" w:rsidP="00490522">
      <w:pPr>
        <w:spacing w:line="360" w:lineRule="auto"/>
        <w:jc w:val="center"/>
        <w:rPr>
          <w:rFonts w:eastAsia="Calibri"/>
          <w:sz w:val="28"/>
          <w:szCs w:val="28"/>
          <w:lang w:eastAsia="en-US"/>
        </w:rPr>
      </w:pPr>
      <w:bookmarkStart w:id="24" w:name="_Hlk141877672"/>
      <w:r w:rsidRPr="00802F1D">
        <w:rPr>
          <w:rFonts w:eastAsia="Arial Unicode MS"/>
          <w:bCs/>
          <w:i/>
          <w:color w:val="000000"/>
          <w:kern w:val="1"/>
          <w:sz w:val="28"/>
          <w:szCs w:val="28"/>
          <w:lang w:eastAsia="ar-SA"/>
        </w:rPr>
        <w:t>(УК-</w:t>
      </w:r>
      <w:r>
        <w:rPr>
          <w:rFonts w:eastAsia="Arial Unicode MS"/>
          <w:bCs/>
          <w:i/>
          <w:color w:val="000000"/>
          <w:kern w:val="1"/>
          <w:sz w:val="28"/>
          <w:szCs w:val="28"/>
          <w:lang w:eastAsia="ar-SA"/>
        </w:rPr>
        <w:t>2, ПКП-3</w:t>
      </w:r>
      <w:r w:rsidRPr="00802F1D">
        <w:rPr>
          <w:rFonts w:eastAsia="Arial Unicode MS"/>
          <w:bCs/>
          <w:i/>
          <w:color w:val="000000"/>
          <w:kern w:val="1"/>
          <w:sz w:val="28"/>
          <w:szCs w:val="28"/>
          <w:lang w:eastAsia="ar-SA"/>
        </w:rPr>
        <w:t>)</w:t>
      </w:r>
      <w:r w:rsidR="00490522" w:rsidRPr="00802F1D">
        <w:rPr>
          <w:rFonts w:eastAsia="Arial Unicode MS"/>
          <w:bCs/>
          <w:i/>
          <w:color w:val="000000"/>
          <w:kern w:val="1"/>
          <w:sz w:val="28"/>
          <w:szCs w:val="28"/>
          <w:lang w:eastAsia="ar-SA"/>
        </w:rPr>
        <w:t>)</w:t>
      </w:r>
    </w:p>
    <w:bookmarkEnd w:id="22"/>
    <w:bookmarkEnd w:id="24"/>
    <w:p w14:paraId="2D7DB57D" w14:textId="77777777" w:rsidR="00490522" w:rsidRPr="00835C87" w:rsidRDefault="00490522" w:rsidP="00C926C7">
      <w:pPr>
        <w:pStyle w:val="Default"/>
        <w:ind w:firstLine="709"/>
        <w:jc w:val="both"/>
        <w:rPr>
          <w:rFonts w:eastAsia="Calibri"/>
          <w:sz w:val="28"/>
          <w:szCs w:val="28"/>
        </w:rPr>
      </w:pPr>
    </w:p>
    <w:p w14:paraId="33AEE814" w14:textId="77777777" w:rsidR="00C926C7" w:rsidRPr="007F35FD" w:rsidRDefault="00C926C7" w:rsidP="00C926C7">
      <w:pPr>
        <w:widowControl w:val="0"/>
        <w:suppressAutoHyphens/>
        <w:ind w:firstLine="709"/>
        <w:jc w:val="both"/>
        <w:rPr>
          <w:rFonts w:eastAsia="Arial Unicode MS"/>
          <w:b/>
          <w:bCs/>
          <w:color w:val="000000"/>
          <w:kern w:val="1"/>
          <w:sz w:val="28"/>
          <w:szCs w:val="28"/>
          <w:lang w:eastAsia="ar-SA"/>
        </w:rPr>
      </w:pPr>
      <w:r w:rsidRPr="007F35FD">
        <w:rPr>
          <w:rFonts w:eastAsia="Arial Unicode MS"/>
          <w:b/>
          <w:bCs/>
          <w:color w:val="000000"/>
          <w:kern w:val="1"/>
          <w:sz w:val="28"/>
          <w:szCs w:val="28"/>
          <w:lang w:val="x-none" w:eastAsia="ar-SA"/>
        </w:rPr>
        <w:t xml:space="preserve">Тема 1. </w:t>
      </w:r>
      <w:r w:rsidRPr="00A82220">
        <w:rPr>
          <w:rFonts w:eastAsia="Arial Unicode MS"/>
          <w:b/>
          <w:bCs/>
          <w:color w:val="000000"/>
          <w:kern w:val="1"/>
          <w:sz w:val="28"/>
          <w:szCs w:val="28"/>
          <w:lang w:val="x-none" w:eastAsia="ar-SA"/>
        </w:rPr>
        <w:t>Понятие предпринимательской деятельности и предпринимательского</w:t>
      </w:r>
      <w:r>
        <w:rPr>
          <w:rFonts w:eastAsia="Arial Unicode MS"/>
          <w:b/>
          <w:bCs/>
          <w:color w:val="000000"/>
          <w:kern w:val="1"/>
          <w:sz w:val="28"/>
          <w:szCs w:val="28"/>
          <w:lang w:eastAsia="ar-SA"/>
        </w:rPr>
        <w:t xml:space="preserve"> </w:t>
      </w:r>
      <w:r w:rsidRPr="00A82220">
        <w:rPr>
          <w:rFonts w:eastAsia="Arial Unicode MS"/>
          <w:b/>
          <w:bCs/>
          <w:color w:val="000000"/>
          <w:kern w:val="1"/>
          <w:sz w:val="28"/>
          <w:szCs w:val="28"/>
          <w:lang w:val="x-none" w:eastAsia="ar-SA"/>
        </w:rPr>
        <w:t>права</w:t>
      </w:r>
      <w:r>
        <w:rPr>
          <w:rFonts w:eastAsia="Arial Unicode MS"/>
          <w:b/>
          <w:bCs/>
          <w:color w:val="000000"/>
          <w:kern w:val="1"/>
          <w:sz w:val="28"/>
          <w:szCs w:val="28"/>
          <w:lang w:eastAsia="ar-SA"/>
        </w:rPr>
        <w:t xml:space="preserve">. </w:t>
      </w:r>
      <w:r w:rsidRPr="00BC68D1">
        <w:rPr>
          <w:rFonts w:eastAsia="Arial Unicode MS"/>
          <w:b/>
          <w:bCs/>
          <w:color w:val="000000"/>
          <w:kern w:val="1"/>
          <w:sz w:val="28"/>
          <w:szCs w:val="28"/>
          <w:lang w:eastAsia="ar-SA"/>
        </w:rPr>
        <w:t>Общие</w:t>
      </w:r>
      <w:r>
        <w:rPr>
          <w:rFonts w:eastAsia="Arial Unicode MS"/>
          <w:b/>
          <w:bCs/>
          <w:color w:val="000000"/>
          <w:kern w:val="1"/>
          <w:sz w:val="28"/>
          <w:szCs w:val="28"/>
          <w:lang w:eastAsia="ar-SA"/>
        </w:rPr>
        <w:t xml:space="preserve"> </w:t>
      </w:r>
      <w:r w:rsidRPr="00BC68D1">
        <w:rPr>
          <w:rFonts w:eastAsia="Arial Unicode MS"/>
          <w:b/>
          <w:bCs/>
          <w:color w:val="000000"/>
          <w:kern w:val="1"/>
          <w:sz w:val="28"/>
          <w:szCs w:val="28"/>
          <w:lang w:eastAsia="ar-SA"/>
        </w:rPr>
        <w:t>положения о правовом</w:t>
      </w:r>
      <w:r>
        <w:rPr>
          <w:rFonts w:eastAsia="Arial Unicode MS"/>
          <w:b/>
          <w:bCs/>
          <w:color w:val="000000"/>
          <w:kern w:val="1"/>
          <w:sz w:val="28"/>
          <w:szCs w:val="28"/>
          <w:lang w:eastAsia="ar-SA"/>
        </w:rPr>
        <w:t xml:space="preserve"> </w:t>
      </w:r>
      <w:r w:rsidRPr="00BC68D1">
        <w:rPr>
          <w:rFonts w:eastAsia="Arial Unicode MS"/>
          <w:b/>
          <w:bCs/>
          <w:color w:val="000000"/>
          <w:kern w:val="1"/>
          <w:sz w:val="28"/>
          <w:szCs w:val="28"/>
          <w:lang w:eastAsia="ar-SA"/>
        </w:rPr>
        <w:t>регулировании</w:t>
      </w:r>
      <w:r>
        <w:rPr>
          <w:rFonts w:eastAsia="Arial Unicode MS"/>
          <w:b/>
          <w:bCs/>
          <w:color w:val="000000"/>
          <w:kern w:val="1"/>
          <w:sz w:val="28"/>
          <w:szCs w:val="28"/>
          <w:lang w:eastAsia="ar-SA"/>
        </w:rPr>
        <w:t xml:space="preserve"> </w:t>
      </w:r>
      <w:r w:rsidRPr="00BC68D1">
        <w:rPr>
          <w:rFonts w:eastAsia="Arial Unicode MS"/>
          <w:b/>
          <w:bCs/>
          <w:color w:val="000000"/>
          <w:kern w:val="1"/>
          <w:sz w:val="28"/>
          <w:szCs w:val="28"/>
          <w:lang w:eastAsia="ar-SA"/>
        </w:rPr>
        <w:t>предпринимательской</w:t>
      </w:r>
      <w:r>
        <w:rPr>
          <w:rFonts w:eastAsia="Arial Unicode MS"/>
          <w:b/>
          <w:bCs/>
          <w:color w:val="000000"/>
          <w:kern w:val="1"/>
          <w:sz w:val="28"/>
          <w:szCs w:val="28"/>
          <w:lang w:eastAsia="ar-SA"/>
        </w:rPr>
        <w:t xml:space="preserve"> </w:t>
      </w:r>
      <w:r w:rsidRPr="00BC68D1">
        <w:rPr>
          <w:rFonts w:eastAsia="Arial Unicode MS"/>
          <w:b/>
          <w:bCs/>
          <w:color w:val="000000"/>
          <w:kern w:val="1"/>
          <w:sz w:val="28"/>
          <w:szCs w:val="28"/>
          <w:lang w:eastAsia="ar-SA"/>
        </w:rPr>
        <w:t>деятельности</w:t>
      </w:r>
    </w:p>
    <w:p w14:paraId="6EA4D2A3" w14:textId="77777777" w:rsidR="00C926C7" w:rsidRPr="00414AB6" w:rsidRDefault="00C926C7" w:rsidP="00414AB6">
      <w:pPr>
        <w:pStyle w:val="af"/>
        <w:numPr>
          <w:ilvl w:val="0"/>
          <w:numId w:val="454"/>
        </w:numPr>
        <w:ind w:firstLine="709"/>
        <w:rPr>
          <w:szCs w:val="28"/>
        </w:rPr>
      </w:pPr>
      <w:r w:rsidRPr="00414AB6">
        <w:rPr>
          <w:szCs w:val="28"/>
        </w:rPr>
        <w:t>Предпринимательская деятельность и экономические (рыночные) отношения</w:t>
      </w:r>
    </w:p>
    <w:p w14:paraId="20D80627" w14:textId="77777777" w:rsidR="00C926C7" w:rsidRPr="00414AB6" w:rsidRDefault="00C926C7" w:rsidP="00414AB6">
      <w:pPr>
        <w:pStyle w:val="af"/>
        <w:numPr>
          <w:ilvl w:val="0"/>
          <w:numId w:val="454"/>
        </w:numPr>
        <w:ind w:firstLine="709"/>
        <w:rPr>
          <w:szCs w:val="28"/>
        </w:rPr>
      </w:pPr>
      <w:r w:rsidRPr="00414AB6">
        <w:rPr>
          <w:szCs w:val="28"/>
        </w:rPr>
        <w:t>Макро- и микроуровень экономической деятельности</w:t>
      </w:r>
    </w:p>
    <w:p w14:paraId="5828F551" w14:textId="77777777" w:rsidR="00C926C7" w:rsidRPr="00414AB6" w:rsidRDefault="00C926C7" w:rsidP="00414AB6">
      <w:pPr>
        <w:pStyle w:val="af"/>
        <w:numPr>
          <w:ilvl w:val="0"/>
          <w:numId w:val="454"/>
        </w:numPr>
        <w:ind w:firstLine="709"/>
        <w:rPr>
          <w:szCs w:val="28"/>
        </w:rPr>
      </w:pPr>
      <w:r w:rsidRPr="00414AB6">
        <w:rPr>
          <w:szCs w:val="28"/>
        </w:rPr>
        <w:t>Естественно-правовая концепция как идеологическая основа регулирования предпринимательской деятельности в Российской Федерации</w:t>
      </w:r>
    </w:p>
    <w:p w14:paraId="5AA581EF" w14:textId="77777777" w:rsidR="00C926C7" w:rsidRPr="00414AB6" w:rsidRDefault="00C926C7" w:rsidP="00414AB6">
      <w:pPr>
        <w:pStyle w:val="af"/>
        <w:numPr>
          <w:ilvl w:val="0"/>
          <w:numId w:val="454"/>
        </w:numPr>
        <w:ind w:firstLine="709"/>
        <w:rPr>
          <w:szCs w:val="28"/>
        </w:rPr>
      </w:pPr>
      <w:r w:rsidRPr="00414AB6">
        <w:rPr>
          <w:szCs w:val="28"/>
        </w:rPr>
        <w:t>Отношения, складывающиеся при осуществлении предпринимательской деятельности</w:t>
      </w:r>
    </w:p>
    <w:p w14:paraId="580A1DBB" w14:textId="5655A851" w:rsidR="00C926C7" w:rsidRPr="00414AB6" w:rsidRDefault="00C926C7" w:rsidP="00414AB6">
      <w:pPr>
        <w:pStyle w:val="af"/>
        <w:numPr>
          <w:ilvl w:val="0"/>
          <w:numId w:val="454"/>
        </w:numPr>
        <w:ind w:firstLine="709"/>
        <w:rPr>
          <w:szCs w:val="28"/>
        </w:rPr>
      </w:pPr>
      <w:r w:rsidRPr="00414AB6">
        <w:rPr>
          <w:szCs w:val="28"/>
        </w:rPr>
        <w:t>Классификация отношений, складывающихся при осуществлении предпринимательской деятельности</w:t>
      </w:r>
    </w:p>
    <w:p w14:paraId="0765EAEC" w14:textId="77777777" w:rsidR="00C926C7" w:rsidRPr="00414AB6" w:rsidRDefault="00C926C7" w:rsidP="00414AB6">
      <w:pPr>
        <w:pStyle w:val="af"/>
        <w:numPr>
          <w:ilvl w:val="0"/>
          <w:numId w:val="454"/>
        </w:numPr>
        <w:ind w:firstLine="709"/>
        <w:rPr>
          <w:szCs w:val="28"/>
        </w:rPr>
      </w:pPr>
      <w:r w:rsidRPr="00414AB6">
        <w:rPr>
          <w:szCs w:val="28"/>
        </w:rPr>
        <w:t>Проблема предпринимательского права как самостоятельной отрасли права</w:t>
      </w:r>
    </w:p>
    <w:p w14:paraId="43B9D18E" w14:textId="77777777" w:rsidR="00C926C7" w:rsidRPr="00414AB6" w:rsidRDefault="00C926C7" w:rsidP="00414AB6">
      <w:pPr>
        <w:pStyle w:val="af"/>
        <w:numPr>
          <w:ilvl w:val="0"/>
          <w:numId w:val="454"/>
        </w:numPr>
        <w:ind w:firstLine="709"/>
        <w:rPr>
          <w:szCs w:val="28"/>
        </w:rPr>
      </w:pPr>
      <w:r w:rsidRPr="00414AB6">
        <w:rPr>
          <w:szCs w:val="28"/>
        </w:rPr>
        <w:t>Проблема определения предмета предпринимательского права</w:t>
      </w:r>
    </w:p>
    <w:p w14:paraId="1723804E" w14:textId="69FA3FEA" w:rsidR="00C926C7" w:rsidRPr="00414AB6" w:rsidRDefault="00C926C7" w:rsidP="00414AB6">
      <w:pPr>
        <w:pStyle w:val="af"/>
        <w:numPr>
          <w:ilvl w:val="0"/>
          <w:numId w:val="454"/>
        </w:numPr>
        <w:ind w:firstLine="709"/>
        <w:rPr>
          <w:szCs w:val="28"/>
        </w:rPr>
      </w:pPr>
      <w:r w:rsidRPr="00414AB6">
        <w:rPr>
          <w:szCs w:val="28"/>
        </w:rPr>
        <w:t xml:space="preserve">Методы правового регулирования, применяемые при регулировании предпринимательской деятельности </w:t>
      </w:r>
    </w:p>
    <w:p w14:paraId="113B5964" w14:textId="77777777" w:rsidR="00C926C7" w:rsidRPr="00414AB6" w:rsidRDefault="00C926C7" w:rsidP="00414AB6">
      <w:pPr>
        <w:pStyle w:val="af"/>
        <w:numPr>
          <w:ilvl w:val="0"/>
          <w:numId w:val="454"/>
        </w:numPr>
        <w:ind w:firstLine="709"/>
        <w:rPr>
          <w:szCs w:val="28"/>
        </w:rPr>
      </w:pPr>
      <w:r w:rsidRPr="00414AB6">
        <w:rPr>
          <w:szCs w:val="28"/>
        </w:rPr>
        <w:t>Принципы регулирования предпринимательской деятельности</w:t>
      </w:r>
    </w:p>
    <w:p w14:paraId="7113E000" w14:textId="71A96E2A" w:rsidR="00C926C7" w:rsidRPr="00414AB6" w:rsidRDefault="00C926C7" w:rsidP="00414AB6">
      <w:pPr>
        <w:pStyle w:val="af"/>
        <w:numPr>
          <w:ilvl w:val="0"/>
          <w:numId w:val="454"/>
        </w:numPr>
        <w:ind w:firstLine="709"/>
        <w:rPr>
          <w:szCs w:val="28"/>
        </w:rPr>
      </w:pPr>
      <w:r w:rsidRPr="00414AB6">
        <w:rPr>
          <w:szCs w:val="28"/>
        </w:rPr>
        <w:t>Предпринимательское право и международное частное право</w:t>
      </w:r>
    </w:p>
    <w:p w14:paraId="22855723" w14:textId="77777777" w:rsidR="00C926C7" w:rsidRPr="007F35FD" w:rsidRDefault="00C926C7" w:rsidP="00414AB6">
      <w:pPr>
        <w:ind w:firstLine="709"/>
        <w:rPr>
          <w:sz w:val="28"/>
          <w:szCs w:val="28"/>
        </w:rPr>
      </w:pPr>
    </w:p>
    <w:p w14:paraId="3E47A803" w14:textId="77777777" w:rsidR="00C926C7" w:rsidRPr="00414AB6" w:rsidRDefault="00C926C7" w:rsidP="00414AB6">
      <w:pPr>
        <w:pStyle w:val="af"/>
        <w:widowControl w:val="0"/>
        <w:suppressAutoHyphens/>
        <w:ind w:left="0" w:firstLine="709"/>
        <w:jc w:val="both"/>
        <w:rPr>
          <w:rFonts w:eastAsia="Arial Unicode MS"/>
          <w:b/>
          <w:bCs/>
          <w:color w:val="000000"/>
          <w:kern w:val="1"/>
          <w:szCs w:val="28"/>
          <w:lang w:eastAsia="ar-SA"/>
        </w:rPr>
      </w:pPr>
      <w:r w:rsidRPr="00414AB6">
        <w:rPr>
          <w:rFonts w:eastAsia="Arial Unicode MS"/>
          <w:b/>
          <w:bCs/>
          <w:color w:val="000000"/>
          <w:kern w:val="1"/>
          <w:szCs w:val="28"/>
          <w:lang w:val="x-none" w:eastAsia="ar-SA"/>
        </w:rPr>
        <w:lastRenderedPageBreak/>
        <w:t>Тема 2. Предпринимательское законодательство</w:t>
      </w:r>
    </w:p>
    <w:p w14:paraId="7F36666C" w14:textId="77777777" w:rsidR="006A5049" w:rsidRPr="00414AB6" w:rsidRDefault="00C926C7" w:rsidP="00414AB6">
      <w:pPr>
        <w:pStyle w:val="af"/>
        <w:widowControl w:val="0"/>
        <w:numPr>
          <w:ilvl w:val="0"/>
          <w:numId w:val="454"/>
        </w:numPr>
        <w:suppressAutoHyphens/>
        <w:ind w:firstLine="709"/>
        <w:rPr>
          <w:rFonts w:eastAsia="Arial Unicode MS"/>
          <w:szCs w:val="28"/>
          <w:lang w:val="x-none" w:eastAsia="ar-SA"/>
        </w:rPr>
      </w:pPr>
      <w:r w:rsidRPr="00414AB6">
        <w:rPr>
          <w:rFonts w:eastAsia="Arial Unicode MS"/>
          <w:color w:val="000000"/>
          <w:kern w:val="1"/>
          <w:szCs w:val="28"/>
          <w:lang w:val="x-none" w:eastAsia="ar-SA"/>
        </w:rPr>
        <w:t xml:space="preserve">Предпринимательское законодательство. Понятие и структура </w:t>
      </w:r>
      <w:r w:rsidRPr="00414AB6">
        <w:rPr>
          <w:rFonts w:eastAsia="Arial Unicode MS"/>
          <w:szCs w:val="28"/>
          <w:lang w:val="x-none" w:eastAsia="ar-SA"/>
        </w:rPr>
        <w:t>источников</w:t>
      </w:r>
    </w:p>
    <w:p w14:paraId="14545A57" w14:textId="77777777" w:rsidR="006A5049" w:rsidRPr="00414AB6" w:rsidRDefault="00C926C7" w:rsidP="00414AB6">
      <w:pPr>
        <w:pStyle w:val="af"/>
        <w:widowControl w:val="0"/>
        <w:numPr>
          <w:ilvl w:val="0"/>
          <w:numId w:val="454"/>
        </w:numPr>
        <w:suppressAutoHyphens/>
        <w:ind w:firstLine="709"/>
        <w:rPr>
          <w:rFonts w:eastAsia="Arial Unicode MS"/>
          <w:szCs w:val="28"/>
          <w:lang w:val="x-none" w:eastAsia="ar-SA"/>
        </w:rPr>
      </w:pPr>
      <w:r w:rsidRPr="00414AB6">
        <w:rPr>
          <w:rFonts w:eastAsia="Arial Unicode MS"/>
          <w:szCs w:val="28"/>
          <w:lang w:val="x-none" w:eastAsia="ar-SA"/>
        </w:rPr>
        <w:t>Проблема систематизации и кодификации предпринимательского законодательства</w:t>
      </w:r>
    </w:p>
    <w:p w14:paraId="417DBFFC" w14:textId="77777777" w:rsidR="006A5049" w:rsidRPr="00414AB6" w:rsidRDefault="00C926C7" w:rsidP="00414AB6">
      <w:pPr>
        <w:pStyle w:val="af"/>
        <w:widowControl w:val="0"/>
        <w:numPr>
          <w:ilvl w:val="0"/>
          <w:numId w:val="454"/>
        </w:numPr>
        <w:suppressAutoHyphens/>
        <w:ind w:firstLine="709"/>
        <w:rPr>
          <w:rFonts w:eastAsia="Arial Unicode MS"/>
          <w:color w:val="000000"/>
          <w:kern w:val="1"/>
          <w:szCs w:val="28"/>
          <w:lang w:val="x-none" w:eastAsia="ar-SA"/>
        </w:rPr>
      </w:pPr>
      <w:r w:rsidRPr="00414AB6">
        <w:rPr>
          <w:rFonts w:eastAsia="Arial Unicode MS"/>
          <w:color w:val="000000"/>
          <w:kern w:val="1"/>
          <w:szCs w:val="28"/>
          <w:lang w:val="x-none" w:eastAsia="ar-SA"/>
        </w:rPr>
        <w:t>Конституционные основы регулирования предпринимательства</w:t>
      </w:r>
    </w:p>
    <w:p w14:paraId="4F71DE7E" w14:textId="1D95831F" w:rsidR="006A5049" w:rsidRPr="00414AB6" w:rsidRDefault="00C926C7" w:rsidP="00414AB6">
      <w:pPr>
        <w:pStyle w:val="af"/>
        <w:widowControl w:val="0"/>
        <w:numPr>
          <w:ilvl w:val="0"/>
          <w:numId w:val="454"/>
        </w:numPr>
        <w:suppressAutoHyphens/>
        <w:ind w:firstLine="709"/>
        <w:rPr>
          <w:rFonts w:eastAsia="Arial Unicode MS"/>
          <w:color w:val="000000"/>
          <w:kern w:val="1"/>
          <w:szCs w:val="28"/>
          <w:lang w:val="x-none" w:eastAsia="ar-SA"/>
        </w:rPr>
      </w:pPr>
      <w:r w:rsidRPr="00414AB6">
        <w:rPr>
          <w:rFonts w:eastAsia="Arial Unicode MS"/>
          <w:color w:val="000000"/>
          <w:kern w:val="1"/>
          <w:szCs w:val="28"/>
          <w:lang w:val="x-none" w:eastAsia="ar-SA"/>
        </w:rPr>
        <w:t>Законы и подзаконные нормативные акты</w:t>
      </w:r>
      <w:r w:rsidR="006A5049" w:rsidRPr="00414AB6">
        <w:rPr>
          <w:rFonts w:eastAsia="Arial Unicode MS"/>
          <w:color w:val="000000"/>
          <w:kern w:val="1"/>
          <w:szCs w:val="28"/>
          <w:lang w:val="x-none" w:eastAsia="ar-SA"/>
        </w:rPr>
        <w:t xml:space="preserve"> регулирования предпринимательства</w:t>
      </w:r>
    </w:p>
    <w:p w14:paraId="18C35A63" w14:textId="77777777" w:rsidR="006A5049" w:rsidRPr="00414AB6" w:rsidRDefault="00C926C7" w:rsidP="00414AB6">
      <w:pPr>
        <w:pStyle w:val="af"/>
        <w:widowControl w:val="0"/>
        <w:numPr>
          <w:ilvl w:val="0"/>
          <w:numId w:val="454"/>
        </w:numPr>
        <w:suppressAutoHyphens/>
        <w:ind w:firstLine="709"/>
        <w:rPr>
          <w:rFonts w:eastAsia="Arial Unicode MS"/>
          <w:color w:val="000000"/>
          <w:kern w:val="1"/>
          <w:szCs w:val="28"/>
          <w:lang w:val="x-none" w:eastAsia="ar-SA"/>
        </w:rPr>
      </w:pPr>
      <w:r w:rsidRPr="00414AB6">
        <w:rPr>
          <w:rFonts w:eastAsia="Arial Unicode MS"/>
          <w:color w:val="000000"/>
          <w:kern w:val="1"/>
          <w:szCs w:val="28"/>
          <w:lang w:val="x-none" w:eastAsia="ar-SA"/>
        </w:rPr>
        <w:t>Гражданский кодекс и иные кодифицированные акты как основные источники регулирования предпринимательских отношений</w:t>
      </w:r>
    </w:p>
    <w:p w14:paraId="6D6AD2E8" w14:textId="11E8BF92" w:rsidR="006A5049" w:rsidRPr="00414AB6" w:rsidRDefault="00C926C7" w:rsidP="00414AB6">
      <w:pPr>
        <w:pStyle w:val="af"/>
        <w:widowControl w:val="0"/>
        <w:numPr>
          <w:ilvl w:val="0"/>
          <w:numId w:val="454"/>
        </w:numPr>
        <w:suppressAutoHyphens/>
        <w:ind w:firstLine="709"/>
        <w:rPr>
          <w:rFonts w:eastAsia="Arial Unicode MS"/>
          <w:color w:val="000000"/>
          <w:kern w:val="1"/>
          <w:szCs w:val="28"/>
          <w:lang w:val="x-none" w:eastAsia="ar-SA"/>
        </w:rPr>
      </w:pPr>
      <w:r w:rsidRPr="00414AB6">
        <w:rPr>
          <w:rFonts w:eastAsia="Arial Unicode MS"/>
          <w:color w:val="000000"/>
          <w:kern w:val="1"/>
          <w:szCs w:val="28"/>
          <w:lang w:val="x-none" w:eastAsia="ar-SA"/>
        </w:rPr>
        <w:t>Указы Президента РФ</w:t>
      </w:r>
      <w:r w:rsidR="006A5049" w:rsidRPr="00414AB6">
        <w:rPr>
          <w:rFonts w:eastAsia="Arial Unicode MS"/>
          <w:color w:val="000000"/>
          <w:kern w:val="1"/>
          <w:szCs w:val="28"/>
          <w:lang w:val="x-none" w:eastAsia="ar-SA"/>
        </w:rPr>
        <w:t xml:space="preserve"> как источники регулирования предпринимательских отношений</w:t>
      </w:r>
    </w:p>
    <w:p w14:paraId="01230ECB" w14:textId="16A2B376" w:rsidR="006A5049" w:rsidRPr="00414AB6" w:rsidRDefault="00C926C7" w:rsidP="00414AB6">
      <w:pPr>
        <w:pStyle w:val="af"/>
        <w:widowControl w:val="0"/>
        <w:numPr>
          <w:ilvl w:val="0"/>
          <w:numId w:val="454"/>
        </w:numPr>
        <w:suppressAutoHyphens/>
        <w:ind w:firstLine="709"/>
        <w:rPr>
          <w:rFonts w:eastAsia="Arial Unicode MS"/>
          <w:color w:val="000000"/>
          <w:kern w:val="1"/>
          <w:szCs w:val="28"/>
          <w:lang w:val="x-none" w:eastAsia="ar-SA"/>
        </w:rPr>
      </w:pPr>
      <w:r w:rsidRPr="00414AB6">
        <w:rPr>
          <w:rFonts w:eastAsia="Arial Unicode MS"/>
          <w:color w:val="000000"/>
          <w:kern w:val="1"/>
          <w:szCs w:val="28"/>
          <w:lang w:val="x-none" w:eastAsia="ar-SA"/>
        </w:rPr>
        <w:t>Постановления Правительства РФ</w:t>
      </w:r>
      <w:r w:rsidR="006A5049" w:rsidRPr="00414AB6">
        <w:rPr>
          <w:rFonts w:eastAsia="Arial Unicode MS"/>
          <w:color w:val="000000"/>
          <w:kern w:val="1"/>
          <w:szCs w:val="28"/>
          <w:lang w:val="x-none" w:eastAsia="ar-SA"/>
        </w:rPr>
        <w:t xml:space="preserve"> как источники регулирования предпринимательских отношений</w:t>
      </w:r>
    </w:p>
    <w:p w14:paraId="1A9075DC" w14:textId="77777777" w:rsidR="006A5049" w:rsidRPr="00414AB6" w:rsidRDefault="00C926C7" w:rsidP="00414AB6">
      <w:pPr>
        <w:pStyle w:val="af"/>
        <w:widowControl w:val="0"/>
        <w:numPr>
          <w:ilvl w:val="0"/>
          <w:numId w:val="454"/>
        </w:numPr>
        <w:suppressAutoHyphens/>
        <w:ind w:firstLine="709"/>
        <w:rPr>
          <w:rFonts w:eastAsia="Arial Unicode MS"/>
          <w:color w:val="000000"/>
          <w:kern w:val="1"/>
          <w:szCs w:val="28"/>
          <w:lang w:val="x-none" w:eastAsia="ar-SA"/>
        </w:rPr>
      </w:pPr>
      <w:r w:rsidRPr="00414AB6">
        <w:rPr>
          <w:rFonts w:eastAsia="Arial Unicode MS"/>
          <w:color w:val="000000"/>
          <w:kern w:val="1"/>
          <w:szCs w:val="28"/>
          <w:lang w:val="x-none" w:eastAsia="ar-SA"/>
        </w:rPr>
        <w:t>Обычаи делового оборота как специфичная часть предпринимательского законодательства</w:t>
      </w:r>
    </w:p>
    <w:p w14:paraId="50717564" w14:textId="70AF5CD8" w:rsidR="006A5049" w:rsidRPr="00414AB6" w:rsidRDefault="00C926C7" w:rsidP="00414AB6">
      <w:pPr>
        <w:pStyle w:val="af"/>
        <w:widowControl w:val="0"/>
        <w:numPr>
          <w:ilvl w:val="0"/>
          <w:numId w:val="454"/>
        </w:numPr>
        <w:suppressAutoHyphens/>
        <w:ind w:firstLine="709"/>
        <w:rPr>
          <w:rFonts w:eastAsia="Arial Unicode MS"/>
          <w:color w:val="000000"/>
          <w:kern w:val="1"/>
          <w:szCs w:val="28"/>
          <w:lang w:eastAsia="ar-SA"/>
        </w:rPr>
      </w:pPr>
      <w:r w:rsidRPr="00414AB6">
        <w:rPr>
          <w:rFonts w:eastAsia="Arial Unicode MS"/>
          <w:color w:val="000000"/>
          <w:kern w:val="1"/>
          <w:szCs w:val="28"/>
          <w:lang w:val="x-none" w:eastAsia="ar-SA"/>
        </w:rPr>
        <w:t>Нормы международного права</w:t>
      </w:r>
      <w:r w:rsidR="006A5049" w:rsidRPr="00414AB6">
        <w:rPr>
          <w:rFonts w:eastAsia="Arial Unicode MS"/>
          <w:color w:val="000000"/>
          <w:kern w:val="1"/>
          <w:szCs w:val="28"/>
          <w:lang w:eastAsia="ar-SA"/>
        </w:rPr>
        <w:t xml:space="preserve"> в сфере предпринимательской деятельности</w:t>
      </w:r>
    </w:p>
    <w:p w14:paraId="5E0559A6" w14:textId="32CAF1E3" w:rsidR="00C926C7" w:rsidRPr="00414AB6" w:rsidRDefault="00C926C7" w:rsidP="00414AB6">
      <w:pPr>
        <w:pStyle w:val="af"/>
        <w:widowControl w:val="0"/>
        <w:numPr>
          <w:ilvl w:val="0"/>
          <w:numId w:val="454"/>
        </w:numPr>
        <w:suppressAutoHyphens/>
        <w:ind w:firstLine="709"/>
        <w:rPr>
          <w:rFonts w:eastAsia="Arial Unicode MS"/>
          <w:color w:val="000000"/>
          <w:kern w:val="1"/>
          <w:szCs w:val="28"/>
          <w:lang w:eastAsia="ar-SA"/>
        </w:rPr>
      </w:pPr>
      <w:r w:rsidRPr="00414AB6">
        <w:rPr>
          <w:rFonts w:eastAsia="Arial Unicode MS"/>
          <w:color w:val="000000"/>
          <w:kern w:val="1"/>
          <w:szCs w:val="28"/>
          <w:lang w:val="x-none" w:eastAsia="ar-SA"/>
        </w:rPr>
        <w:t>Значение судебной и арбитражной практики</w:t>
      </w:r>
      <w:r w:rsidR="006A5049" w:rsidRPr="00414AB6">
        <w:rPr>
          <w:rFonts w:eastAsia="Arial Unicode MS"/>
          <w:color w:val="000000"/>
          <w:kern w:val="1"/>
          <w:szCs w:val="28"/>
          <w:lang w:eastAsia="ar-SA"/>
        </w:rPr>
        <w:t xml:space="preserve"> в сфере предпринимательской деятельности</w:t>
      </w:r>
    </w:p>
    <w:p w14:paraId="0E4D17FD" w14:textId="77777777" w:rsidR="00C926C7" w:rsidRPr="007F35FD" w:rsidRDefault="00C926C7" w:rsidP="00414AB6">
      <w:pPr>
        <w:widowControl w:val="0"/>
        <w:suppressAutoHyphens/>
        <w:ind w:firstLine="709"/>
        <w:rPr>
          <w:rFonts w:eastAsia="Arial Unicode MS"/>
          <w:color w:val="000000"/>
          <w:kern w:val="1"/>
          <w:sz w:val="28"/>
          <w:szCs w:val="28"/>
          <w:lang w:val="x-none" w:eastAsia="ar-SA"/>
        </w:rPr>
      </w:pPr>
    </w:p>
    <w:p w14:paraId="4E939106" w14:textId="77777777" w:rsidR="00C926C7" w:rsidRPr="00414AB6" w:rsidRDefault="00C926C7" w:rsidP="00414AB6">
      <w:pPr>
        <w:pStyle w:val="af"/>
        <w:widowControl w:val="0"/>
        <w:suppressAutoHyphens/>
        <w:ind w:left="0" w:firstLine="709"/>
        <w:jc w:val="both"/>
        <w:rPr>
          <w:rFonts w:eastAsia="Arial Unicode MS"/>
          <w:b/>
          <w:bCs/>
          <w:color w:val="000000"/>
          <w:kern w:val="1"/>
          <w:szCs w:val="28"/>
          <w:lang w:eastAsia="ar-SA"/>
        </w:rPr>
      </w:pPr>
      <w:r w:rsidRPr="00414AB6">
        <w:rPr>
          <w:rFonts w:eastAsia="Arial Unicode MS"/>
          <w:b/>
          <w:bCs/>
          <w:color w:val="000000"/>
          <w:kern w:val="1"/>
          <w:szCs w:val="28"/>
          <w:lang w:val="x-none" w:eastAsia="ar-SA"/>
        </w:rPr>
        <w:t>Тема 3. Понятие и особенности предпринимательского правоотношения</w:t>
      </w:r>
    </w:p>
    <w:p w14:paraId="67424F60" w14:textId="77777777" w:rsidR="006A5049" w:rsidRPr="00414AB6" w:rsidRDefault="00C926C7" w:rsidP="00414AB6">
      <w:pPr>
        <w:pStyle w:val="af"/>
        <w:widowControl w:val="0"/>
        <w:numPr>
          <w:ilvl w:val="0"/>
          <w:numId w:val="454"/>
        </w:numPr>
        <w:suppressAutoHyphens/>
        <w:ind w:firstLine="709"/>
        <w:rPr>
          <w:rFonts w:eastAsia="Arial Unicode MS"/>
          <w:color w:val="000000"/>
          <w:kern w:val="1"/>
          <w:szCs w:val="28"/>
          <w:lang w:val="x-none" w:eastAsia="ar-SA"/>
        </w:rPr>
      </w:pPr>
      <w:r w:rsidRPr="00414AB6">
        <w:rPr>
          <w:rFonts w:eastAsia="Arial Unicode MS"/>
          <w:color w:val="000000"/>
          <w:kern w:val="1"/>
          <w:szCs w:val="28"/>
          <w:lang w:val="x-none" w:eastAsia="ar-SA"/>
        </w:rPr>
        <w:t>Понятие предпринимательского правоотношения</w:t>
      </w:r>
    </w:p>
    <w:p w14:paraId="13CBCEB9" w14:textId="77777777" w:rsidR="002D2565" w:rsidRPr="00414AB6" w:rsidRDefault="002D2565" w:rsidP="00414AB6">
      <w:pPr>
        <w:pStyle w:val="af"/>
        <w:widowControl w:val="0"/>
        <w:numPr>
          <w:ilvl w:val="0"/>
          <w:numId w:val="454"/>
        </w:numPr>
        <w:suppressAutoHyphens/>
        <w:ind w:firstLine="709"/>
        <w:rPr>
          <w:rFonts w:eastAsia="Arial Unicode MS"/>
          <w:color w:val="000000"/>
          <w:kern w:val="1"/>
          <w:szCs w:val="28"/>
          <w:lang w:val="x-none" w:eastAsia="ar-SA"/>
        </w:rPr>
      </w:pPr>
      <w:r w:rsidRPr="00414AB6">
        <w:rPr>
          <w:rFonts w:eastAsia="Arial Unicode MS"/>
          <w:color w:val="000000"/>
          <w:kern w:val="1"/>
          <w:szCs w:val="28"/>
          <w:lang w:eastAsia="ar-SA"/>
        </w:rPr>
        <w:t>М</w:t>
      </w:r>
      <w:proofErr w:type="spellStart"/>
      <w:r w:rsidR="00C926C7" w:rsidRPr="00414AB6">
        <w:rPr>
          <w:rFonts w:eastAsia="Arial Unicode MS"/>
          <w:color w:val="000000"/>
          <w:kern w:val="1"/>
          <w:szCs w:val="28"/>
          <w:lang w:val="x-none" w:eastAsia="ar-SA"/>
        </w:rPr>
        <w:t>етод</w:t>
      </w:r>
      <w:r w:rsidRPr="00414AB6">
        <w:rPr>
          <w:rFonts w:eastAsia="Arial Unicode MS"/>
          <w:color w:val="000000"/>
          <w:kern w:val="1"/>
          <w:szCs w:val="28"/>
          <w:lang w:eastAsia="ar-SA"/>
        </w:rPr>
        <w:t>ы</w:t>
      </w:r>
      <w:proofErr w:type="spellEnd"/>
      <w:r w:rsidRPr="00414AB6">
        <w:rPr>
          <w:rFonts w:eastAsia="Arial Unicode MS"/>
          <w:color w:val="000000"/>
          <w:kern w:val="1"/>
          <w:szCs w:val="28"/>
          <w:lang w:eastAsia="ar-SA"/>
        </w:rPr>
        <w:t xml:space="preserve"> </w:t>
      </w:r>
      <w:r w:rsidR="00C926C7" w:rsidRPr="00414AB6">
        <w:rPr>
          <w:rFonts w:eastAsia="Arial Unicode MS"/>
          <w:color w:val="000000"/>
          <w:kern w:val="1"/>
          <w:szCs w:val="28"/>
          <w:lang w:val="x-none" w:eastAsia="ar-SA"/>
        </w:rPr>
        <w:t>правового регулирования предпринимательских отношений</w:t>
      </w:r>
    </w:p>
    <w:p w14:paraId="7A42EB99" w14:textId="77777777" w:rsidR="002D2565" w:rsidRPr="00414AB6" w:rsidRDefault="00C926C7" w:rsidP="00414AB6">
      <w:pPr>
        <w:pStyle w:val="af"/>
        <w:widowControl w:val="0"/>
        <w:numPr>
          <w:ilvl w:val="0"/>
          <w:numId w:val="454"/>
        </w:numPr>
        <w:suppressAutoHyphens/>
        <w:ind w:firstLine="709"/>
        <w:rPr>
          <w:rFonts w:eastAsia="Arial Unicode MS"/>
          <w:color w:val="000000"/>
          <w:kern w:val="1"/>
          <w:szCs w:val="28"/>
          <w:lang w:val="x-none" w:eastAsia="ar-SA"/>
        </w:rPr>
      </w:pPr>
      <w:r w:rsidRPr="00414AB6">
        <w:rPr>
          <w:rFonts w:eastAsia="Arial Unicode MS"/>
          <w:color w:val="000000"/>
          <w:kern w:val="1"/>
          <w:szCs w:val="28"/>
          <w:lang w:val="x-none" w:eastAsia="ar-SA"/>
        </w:rPr>
        <w:t>Элементы предпринимательского правоотношения</w:t>
      </w:r>
    </w:p>
    <w:p w14:paraId="0CF3B0DE" w14:textId="77777777" w:rsidR="002D2565" w:rsidRPr="00414AB6" w:rsidRDefault="00C926C7" w:rsidP="00414AB6">
      <w:pPr>
        <w:pStyle w:val="af"/>
        <w:widowControl w:val="0"/>
        <w:numPr>
          <w:ilvl w:val="0"/>
          <w:numId w:val="454"/>
        </w:numPr>
        <w:suppressAutoHyphens/>
        <w:ind w:firstLine="709"/>
        <w:rPr>
          <w:rFonts w:eastAsia="Arial Unicode MS"/>
          <w:color w:val="000000"/>
          <w:kern w:val="1"/>
          <w:szCs w:val="28"/>
          <w:lang w:val="x-none" w:eastAsia="ar-SA"/>
        </w:rPr>
      </w:pPr>
      <w:r w:rsidRPr="00414AB6">
        <w:rPr>
          <w:rFonts w:eastAsia="Arial Unicode MS"/>
          <w:color w:val="000000"/>
          <w:kern w:val="1"/>
          <w:szCs w:val="28"/>
          <w:lang w:val="x-none" w:eastAsia="ar-SA"/>
        </w:rPr>
        <w:t>Субъекты предпринимательского правоотношения</w:t>
      </w:r>
    </w:p>
    <w:p w14:paraId="3062F89D" w14:textId="77777777" w:rsidR="002D2565" w:rsidRPr="00414AB6" w:rsidRDefault="00C926C7" w:rsidP="00414AB6">
      <w:pPr>
        <w:pStyle w:val="af"/>
        <w:widowControl w:val="0"/>
        <w:numPr>
          <w:ilvl w:val="0"/>
          <w:numId w:val="454"/>
        </w:numPr>
        <w:suppressAutoHyphens/>
        <w:ind w:firstLine="709"/>
        <w:rPr>
          <w:rFonts w:eastAsia="Arial Unicode MS"/>
          <w:color w:val="000000"/>
          <w:kern w:val="1"/>
          <w:szCs w:val="28"/>
          <w:lang w:val="x-none" w:eastAsia="ar-SA"/>
        </w:rPr>
      </w:pPr>
      <w:r w:rsidRPr="00414AB6">
        <w:rPr>
          <w:rFonts w:eastAsia="Arial Unicode MS"/>
          <w:color w:val="000000"/>
          <w:kern w:val="1"/>
          <w:szCs w:val="28"/>
          <w:lang w:val="x-none" w:eastAsia="ar-SA"/>
        </w:rPr>
        <w:t>Объекты предпринимательского правоотношения</w:t>
      </w:r>
    </w:p>
    <w:p w14:paraId="12006AA2" w14:textId="77777777" w:rsidR="002D2565" w:rsidRPr="00414AB6" w:rsidRDefault="00C926C7" w:rsidP="00414AB6">
      <w:pPr>
        <w:pStyle w:val="af"/>
        <w:widowControl w:val="0"/>
        <w:numPr>
          <w:ilvl w:val="0"/>
          <w:numId w:val="454"/>
        </w:numPr>
        <w:suppressAutoHyphens/>
        <w:ind w:firstLine="709"/>
        <w:rPr>
          <w:rFonts w:eastAsia="Arial Unicode MS"/>
          <w:color w:val="000000"/>
          <w:kern w:val="1"/>
          <w:szCs w:val="28"/>
          <w:lang w:val="x-none" w:eastAsia="ar-SA"/>
        </w:rPr>
      </w:pPr>
      <w:r w:rsidRPr="00414AB6">
        <w:rPr>
          <w:rFonts w:eastAsia="Arial Unicode MS"/>
          <w:color w:val="000000"/>
          <w:kern w:val="1"/>
          <w:szCs w:val="28"/>
          <w:lang w:val="x-none" w:eastAsia="ar-SA"/>
        </w:rPr>
        <w:t>Содержание предпринимательского правоотношения</w:t>
      </w:r>
    </w:p>
    <w:p w14:paraId="1E38C087" w14:textId="77777777" w:rsidR="002D2565" w:rsidRPr="00414AB6" w:rsidRDefault="00C926C7" w:rsidP="00414AB6">
      <w:pPr>
        <w:pStyle w:val="af"/>
        <w:widowControl w:val="0"/>
        <w:numPr>
          <w:ilvl w:val="0"/>
          <w:numId w:val="454"/>
        </w:numPr>
        <w:suppressAutoHyphens/>
        <w:ind w:firstLine="709"/>
        <w:rPr>
          <w:rFonts w:eastAsia="Arial Unicode MS"/>
          <w:color w:val="000000"/>
          <w:kern w:val="28"/>
          <w:szCs w:val="28"/>
          <w:lang w:val="x-none" w:eastAsia="ar-SA"/>
        </w:rPr>
      </w:pPr>
      <w:r w:rsidRPr="00414AB6">
        <w:rPr>
          <w:rFonts w:eastAsia="Arial Unicode MS"/>
          <w:color w:val="000000"/>
          <w:kern w:val="28"/>
          <w:szCs w:val="28"/>
          <w:lang w:val="x-none" w:eastAsia="ar-SA"/>
        </w:rPr>
        <w:t>Понятие, содержание и виды предпринимательских прав и обязанностей</w:t>
      </w:r>
    </w:p>
    <w:p w14:paraId="44FE7032" w14:textId="77777777" w:rsidR="002D2565" w:rsidRPr="00414AB6" w:rsidRDefault="00C926C7" w:rsidP="00414AB6">
      <w:pPr>
        <w:pStyle w:val="af"/>
        <w:widowControl w:val="0"/>
        <w:numPr>
          <w:ilvl w:val="0"/>
          <w:numId w:val="454"/>
        </w:numPr>
        <w:suppressAutoHyphens/>
        <w:ind w:firstLine="709"/>
        <w:rPr>
          <w:rFonts w:eastAsia="Arial Unicode MS"/>
          <w:color w:val="000000"/>
          <w:kern w:val="28"/>
          <w:szCs w:val="28"/>
          <w:lang w:val="x-none" w:eastAsia="ar-SA"/>
        </w:rPr>
      </w:pPr>
      <w:r w:rsidRPr="00414AB6">
        <w:rPr>
          <w:rFonts w:eastAsia="Arial Unicode MS"/>
          <w:color w:val="000000"/>
          <w:kern w:val="28"/>
          <w:szCs w:val="28"/>
          <w:lang w:val="x-none" w:eastAsia="ar-SA"/>
        </w:rPr>
        <w:t>Основания возникновения, изменения, прекращения предпринимательского правоотношения</w:t>
      </w:r>
    </w:p>
    <w:p w14:paraId="5113679A" w14:textId="77777777" w:rsidR="002D2565" w:rsidRPr="00414AB6" w:rsidRDefault="00C926C7" w:rsidP="00414AB6">
      <w:pPr>
        <w:pStyle w:val="af"/>
        <w:widowControl w:val="0"/>
        <w:numPr>
          <w:ilvl w:val="0"/>
          <w:numId w:val="454"/>
        </w:numPr>
        <w:suppressAutoHyphens/>
        <w:ind w:firstLine="709"/>
        <w:rPr>
          <w:rFonts w:eastAsia="Arial Unicode MS"/>
          <w:szCs w:val="28"/>
          <w:lang w:val="x-none" w:eastAsia="ar-SA"/>
        </w:rPr>
      </w:pPr>
      <w:r w:rsidRPr="00414AB6">
        <w:rPr>
          <w:rFonts w:eastAsia="Arial Unicode MS"/>
          <w:szCs w:val="28"/>
          <w:lang w:val="x-none" w:eastAsia="ar-SA"/>
        </w:rPr>
        <w:t>Классификация предпринимательских правоотношений</w:t>
      </w:r>
    </w:p>
    <w:p w14:paraId="0E2F6741" w14:textId="637435A8" w:rsidR="00C926C7" w:rsidRPr="00414AB6" w:rsidRDefault="00C926C7" w:rsidP="00414AB6">
      <w:pPr>
        <w:pStyle w:val="af"/>
        <w:widowControl w:val="0"/>
        <w:numPr>
          <w:ilvl w:val="0"/>
          <w:numId w:val="454"/>
        </w:numPr>
        <w:suppressAutoHyphens/>
        <w:ind w:firstLine="709"/>
        <w:rPr>
          <w:rFonts w:eastAsia="Arial Unicode MS"/>
          <w:szCs w:val="28"/>
          <w:lang w:val="x-none" w:eastAsia="ar-SA"/>
        </w:rPr>
      </w:pPr>
      <w:r w:rsidRPr="00414AB6">
        <w:rPr>
          <w:rFonts w:eastAsia="Arial Unicode MS"/>
          <w:szCs w:val="28"/>
          <w:lang w:val="x-none" w:eastAsia="ar-SA"/>
        </w:rPr>
        <w:t>Корпоративные правоотношения как разновидность предпринимательских отношений</w:t>
      </w:r>
    </w:p>
    <w:p w14:paraId="4B98D472" w14:textId="77777777" w:rsidR="00C926C7" w:rsidRPr="007F35FD" w:rsidRDefault="00C926C7" w:rsidP="00414AB6">
      <w:pPr>
        <w:widowControl w:val="0"/>
        <w:suppressAutoHyphens/>
        <w:ind w:firstLine="709"/>
        <w:rPr>
          <w:rFonts w:eastAsia="Arial Unicode MS"/>
          <w:kern w:val="1"/>
          <w:sz w:val="28"/>
          <w:szCs w:val="28"/>
          <w:lang w:eastAsia="ar-SA"/>
        </w:rPr>
      </w:pPr>
    </w:p>
    <w:p w14:paraId="43712516" w14:textId="77777777" w:rsidR="00C926C7" w:rsidRPr="00414AB6" w:rsidRDefault="00C926C7" w:rsidP="00414AB6">
      <w:pPr>
        <w:pStyle w:val="af"/>
        <w:widowControl w:val="0"/>
        <w:suppressAutoHyphens/>
        <w:ind w:left="0" w:firstLine="709"/>
        <w:jc w:val="both"/>
        <w:rPr>
          <w:rFonts w:eastAsia="Arial Unicode MS"/>
          <w:b/>
          <w:bCs/>
          <w:color w:val="000000"/>
          <w:kern w:val="1"/>
          <w:szCs w:val="28"/>
          <w:lang w:eastAsia="ar-SA"/>
        </w:rPr>
      </w:pPr>
      <w:r w:rsidRPr="00414AB6">
        <w:rPr>
          <w:rFonts w:eastAsia="Arial Unicode MS"/>
          <w:b/>
          <w:bCs/>
          <w:color w:val="000000"/>
          <w:kern w:val="1"/>
          <w:szCs w:val="28"/>
          <w:lang w:val="x-none" w:eastAsia="ar-SA"/>
        </w:rPr>
        <w:t>Тема 4. Субъекты</w:t>
      </w:r>
      <w:r w:rsidRPr="00414AB6">
        <w:rPr>
          <w:rFonts w:eastAsia="Arial Unicode MS"/>
          <w:b/>
          <w:bCs/>
          <w:color w:val="000000"/>
          <w:kern w:val="1"/>
          <w:szCs w:val="28"/>
          <w:lang w:eastAsia="ar-SA"/>
        </w:rPr>
        <w:t xml:space="preserve"> </w:t>
      </w:r>
      <w:r w:rsidRPr="00414AB6">
        <w:rPr>
          <w:rFonts w:eastAsia="Arial Unicode MS"/>
          <w:b/>
          <w:bCs/>
          <w:color w:val="000000"/>
          <w:kern w:val="1"/>
          <w:szCs w:val="28"/>
          <w:lang w:val="x-none" w:eastAsia="ar-SA"/>
        </w:rPr>
        <w:t>предпринимательской</w:t>
      </w:r>
      <w:r w:rsidRPr="00414AB6">
        <w:rPr>
          <w:rFonts w:eastAsia="Arial Unicode MS"/>
          <w:b/>
          <w:bCs/>
          <w:color w:val="000000"/>
          <w:kern w:val="1"/>
          <w:szCs w:val="28"/>
          <w:lang w:eastAsia="ar-SA"/>
        </w:rPr>
        <w:t xml:space="preserve"> </w:t>
      </w:r>
      <w:r w:rsidRPr="00414AB6">
        <w:rPr>
          <w:rFonts w:eastAsia="Arial Unicode MS"/>
          <w:b/>
          <w:bCs/>
          <w:color w:val="000000"/>
          <w:kern w:val="1"/>
          <w:szCs w:val="28"/>
          <w:lang w:val="x-none" w:eastAsia="ar-SA"/>
        </w:rPr>
        <w:t>деятельности</w:t>
      </w:r>
    </w:p>
    <w:p w14:paraId="7A155433" w14:textId="77777777" w:rsidR="00810483" w:rsidRPr="00414AB6" w:rsidRDefault="00C926C7" w:rsidP="00414AB6">
      <w:pPr>
        <w:pStyle w:val="af"/>
        <w:widowControl w:val="0"/>
        <w:numPr>
          <w:ilvl w:val="0"/>
          <w:numId w:val="454"/>
        </w:numPr>
        <w:suppressAutoHyphens/>
        <w:ind w:firstLine="709"/>
        <w:rPr>
          <w:rFonts w:eastAsia="Arial Unicode MS"/>
          <w:color w:val="000000"/>
          <w:kern w:val="1"/>
          <w:szCs w:val="28"/>
          <w:lang w:val="x-none" w:eastAsia="ar-SA"/>
        </w:rPr>
      </w:pPr>
      <w:r w:rsidRPr="00414AB6">
        <w:rPr>
          <w:rFonts w:eastAsia="Arial Unicode MS"/>
          <w:color w:val="000000"/>
          <w:kern w:val="1"/>
          <w:szCs w:val="28"/>
          <w:lang w:val="x-none" w:eastAsia="ar-SA"/>
        </w:rPr>
        <w:t>Понятие и признаки субъекта предпринимательского правоотношения</w:t>
      </w:r>
    </w:p>
    <w:p w14:paraId="66A88B5D" w14:textId="710AF242" w:rsidR="00C926C7" w:rsidRPr="00414AB6" w:rsidRDefault="00C926C7" w:rsidP="00414AB6">
      <w:pPr>
        <w:pStyle w:val="af"/>
        <w:widowControl w:val="0"/>
        <w:numPr>
          <w:ilvl w:val="0"/>
          <w:numId w:val="454"/>
        </w:numPr>
        <w:suppressAutoHyphens/>
        <w:ind w:firstLine="709"/>
        <w:rPr>
          <w:rFonts w:eastAsia="Arial Unicode MS"/>
          <w:color w:val="000000"/>
          <w:kern w:val="1"/>
          <w:szCs w:val="28"/>
          <w:lang w:val="x-none" w:eastAsia="ar-SA"/>
        </w:rPr>
      </w:pPr>
      <w:r w:rsidRPr="00414AB6">
        <w:rPr>
          <w:rFonts w:eastAsia="Arial Unicode MS"/>
          <w:color w:val="000000"/>
          <w:kern w:val="1"/>
          <w:szCs w:val="28"/>
          <w:lang w:val="x-none" w:eastAsia="ar-SA"/>
        </w:rPr>
        <w:t>Организационно-правовое единство субъекта предпринимательского правоотношения</w:t>
      </w:r>
    </w:p>
    <w:p w14:paraId="3928D2F1" w14:textId="77777777" w:rsidR="00810483" w:rsidRPr="00414AB6" w:rsidRDefault="00C926C7" w:rsidP="00414AB6">
      <w:pPr>
        <w:pStyle w:val="af"/>
        <w:widowControl w:val="0"/>
        <w:numPr>
          <w:ilvl w:val="0"/>
          <w:numId w:val="454"/>
        </w:numPr>
        <w:suppressAutoHyphens/>
        <w:ind w:firstLine="709"/>
        <w:rPr>
          <w:rFonts w:eastAsia="Arial Unicode MS"/>
          <w:color w:val="000000"/>
          <w:kern w:val="1"/>
          <w:szCs w:val="28"/>
          <w:lang w:val="x-none" w:eastAsia="ar-SA"/>
        </w:rPr>
      </w:pPr>
      <w:r w:rsidRPr="00414AB6">
        <w:rPr>
          <w:rFonts w:eastAsia="Arial Unicode MS"/>
          <w:color w:val="000000"/>
          <w:kern w:val="1"/>
          <w:szCs w:val="28"/>
          <w:lang w:val="x-none" w:eastAsia="ar-SA"/>
        </w:rPr>
        <w:t>Создание субъекта предпринимательского правоотношения</w:t>
      </w:r>
    </w:p>
    <w:p w14:paraId="78F16C6F" w14:textId="77777777" w:rsidR="00810483" w:rsidRDefault="00C926C7" w:rsidP="00414AB6">
      <w:pPr>
        <w:pStyle w:val="af"/>
        <w:widowControl w:val="0"/>
        <w:numPr>
          <w:ilvl w:val="0"/>
          <w:numId w:val="454"/>
        </w:numPr>
        <w:suppressAutoHyphens/>
        <w:ind w:firstLine="709"/>
        <w:rPr>
          <w:rFonts w:eastAsia="Arial Unicode MS"/>
          <w:szCs w:val="28"/>
          <w:lang w:val="x-none" w:eastAsia="ar-SA"/>
        </w:rPr>
      </w:pPr>
      <w:r w:rsidRPr="00414AB6">
        <w:rPr>
          <w:rFonts w:eastAsia="Arial Unicode MS"/>
          <w:szCs w:val="28"/>
          <w:lang w:val="x-none" w:eastAsia="ar-SA"/>
        </w:rPr>
        <w:t>Учредительные документы субъекта предпринимательского правоотношения</w:t>
      </w:r>
    </w:p>
    <w:p w14:paraId="2CC7361D" w14:textId="77777777" w:rsidR="00FA1660" w:rsidRPr="00414AB6" w:rsidRDefault="00FA1660" w:rsidP="00FA1660">
      <w:pPr>
        <w:pStyle w:val="af"/>
        <w:widowControl w:val="0"/>
        <w:suppressAutoHyphens/>
        <w:ind w:left="709" w:firstLine="0"/>
        <w:rPr>
          <w:rFonts w:eastAsia="Arial Unicode MS"/>
          <w:szCs w:val="28"/>
          <w:lang w:val="x-none" w:eastAsia="ar-SA"/>
        </w:rPr>
      </w:pPr>
    </w:p>
    <w:p w14:paraId="4B4048C8" w14:textId="77777777" w:rsidR="00810483" w:rsidRPr="00414AB6" w:rsidRDefault="00C926C7" w:rsidP="00414AB6">
      <w:pPr>
        <w:pStyle w:val="af"/>
        <w:widowControl w:val="0"/>
        <w:numPr>
          <w:ilvl w:val="0"/>
          <w:numId w:val="454"/>
        </w:numPr>
        <w:suppressAutoHyphens/>
        <w:ind w:firstLine="709"/>
        <w:rPr>
          <w:rFonts w:eastAsia="Arial Unicode MS"/>
          <w:color w:val="000000"/>
          <w:kern w:val="1"/>
          <w:szCs w:val="28"/>
          <w:lang w:val="x-none" w:eastAsia="ar-SA"/>
        </w:rPr>
      </w:pPr>
      <w:r w:rsidRPr="00414AB6">
        <w:rPr>
          <w:rFonts w:eastAsia="Arial Unicode MS"/>
          <w:color w:val="000000"/>
          <w:kern w:val="1"/>
          <w:szCs w:val="28"/>
          <w:lang w:val="x-none" w:eastAsia="ar-SA"/>
        </w:rPr>
        <w:lastRenderedPageBreak/>
        <w:t>Государственная регистрация субъекта предпринимательского правоотношения</w:t>
      </w:r>
    </w:p>
    <w:p w14:paraId="5FAB66F6" w14:textId="77777777" w:rsidR="00810483" w:rsidRPr="00414AB6" w:rsidRDefault="00C926C7" w:rsidP="00414AB6">
      <w:pPr>
        <w:pStyle w:val="af"/>
        <w:widowControl w:val="0"/>
        <w:numPr>
          <w:ilvl w:val="0"/>
          <w:numId w:val="454"/>
        </w:numPr>
        <w:suppressAutoHyphens/>
        <w:ind w:firstLine="709"/>
        <w:rPr>
          <w:rFonts w:eastAsia="Arial Unicode MS"/>
          <w:color w:val="000000"/>
          <w:kern w:val="1"/>
          <w:szCs w:val="28"/>
          <w:lang w:val="x-none" w:eastAsia="ar-SA"/>
        </w:rPr>
      </w:pPr>
      <w:r w:rsidRPr="00414AB6">
        <w:rPr>
          <w:rFonts w:eastAsia="Arial Unicode MS"/>
          <w:color w:val="000000"/>
          <w:kern w:val="1"/>
          <w:szCs w:val="28"/>
          <w:lang w:val="x-none" w:eastAsia="ar-SA"/>
        </w:rPr>
        <w:t>Управление субъектом предпринимательского правоотношения</w:t>
      </w:r>
    </w:p>
    <w:p w14:paraId="1FA6A63A" w14:textId="77777777" w:rsidR="00810483" w:rsidRPr="00414AB6" w:rsidRDefault="00C926C7" w:rsidP="00414AB6">
      <w:pPr>
        <w:pStyle w:val="af"/>
        <w:widowControl w:val="0"/>
        <w:numPr>
          <w:ilvl w:val="0"/>
          <w:numId w:val="454"/>
        </w:numPr>
        <w:suppressAutoHyphens/>
        <w:ind w:firstLine="709"/>
        <w:rPr>
          <w:rFonts w:eastAsia="Arial Unicode MS"/>
          <w:szCs w:val="28"/>
          <w:lang w:val="x-none" w:eastAsia="ar-SA"/>
        </w:rPr>
      </w:pPr>
      <w:r w:rsidRPr="00414AB6">
        <w:rPr>
          <w:rFonts w:eastAsia="Arial Unicode MS"/>
          <w:szCs w:val="28"/>
          <w:lang w:val="x-none" w:eastAsia="ar-SA"/>
        </w:rPr>
        <w:t>Реорганизация и ликвидация субъекта предпринимательского правоотношения</w:t>
      </w:r>
    </w:p>
    <w:p w14:paraId="3AD4883A" w14:textId="77777777" w:rsidR="00810483" w:rsidRPr="00414AB6" w:rsidRDefault="00C926C7" w:rsidP="00414AB6">
      <w:pPr>
        <w:pStyle w:val="af"/>
        <w:widowControl w:val="0"/>
        <w:numPr>
          <w:ilvl w:val="0"/>
          <w:numId w:val="454"/>
        </w:numPr>
        <w:suppressAutoHyphens/>
        <w:ind w:firstLine="709"/>
        <w:rPr>
          <w:rFonts w:eastAsia="Arial Unicode MS"/>
          <w:color w:val="000000"/>
          <w:kern w:val="1"/>
          <w:szCs w:val="28"/>
          <w:lang w:val="x-none" w:eastAsia="ar-SA"/>
        </w:rPr>
      </w:pPr>
      <w:r w:rsidRPr="00414AB6">
        <w:rPr>
          <w:rFonts w:eastAsia="Arial Unicode MS"/>
          <w:color w:val="000000"/>
          <w:kern w:val="1"/>
          <w:szCs w:val="28"/>
          <w:lang w:val="x-none" w:eastAsia="ar-SA"/>
        </w:rPr>
        <w:t>Структура субъекта предпринимательского правоотношения</w:t>
      </w:r>
    </w:p>
    <w:p w14:paraId="254FCB00" w14:textId="77777777" w:rsidR="00810483" w:rsidRPr="00414AB6" w:rsidRDefault="00C926C7" w:rsidP="00414AB6">
      <w:pPr>
        <w:pStyle w:val="af"/>
        <w:widowControl w:val="0"/>
        <w:numPr>
          <w:ilvl w:val="0"/>
          <w:numId w:val="454"/>
        </w:numPr>
        <w:suppressAutoHyphens/>
        <w:ind w:firstLine="709"/>
        <w:rPr>
          <w:rFonts w:eastAsia="Arial Unicode MS"/>
          <w:color w:val="000000"/>
          <w:kern w:val="1"/>
          <w:szCs w:val="28"/>
          <w:lang w:val="x-none" w:eastAsia="ar-SA"/>
        </w:rPr>
      </w:pPr>
      <w:r w:rsidRPr="00414AB6">
        <w:rPr>
          <w:rFonts w:eastAsia="Arial Unicode MS"/>
          <w:color w:val="000000"/>
          <w:kern w:val="1"/>
          <w:szCs w:val="28"/>
          <w:lang w:val="x-none" w:eastAsia="ar-SA"/>
        </w:rPr>
        <w:t>Имущественная обособленность (самостоятельность) субъекта предпринимательского правоотношения</w:t>
      </w:r>
    </w:p>
    <w:p w14:paraId="075C83E9" w14:textId="77777777" w:rsidR="00810483" w:rsidRPr="00414AB6" w:rsidRDefault="00C926C7" w:rsidP="00414AB6">
      <w:pPr>
        <w:pStyle w:val="af"/>
        <w:widowControl w:val="0"/>
        <w:numPr>
          <w:ilvl w:val="0"/>
          <w:numId w:val="454"/>
        </w:numPr>
        <w:suppressAutoHyphens/>
        <w:ind w:firstLine="709"/>
        <w:rPr>
          <w:rFonts w:eastAsia="Arial Unicode MS"/>
          <w:color w:val="000000"/>
          <w:kern w:val="1"/>
          <w:szCs w:val="28"/>
          <w:lang w:val="x-none" w:eastAsia="ar-SA"/>
        </w:rPr>
      </w:pPr>
      <w:r w:rsidRPr="00414AB6">
        <w:rPr>
          <w:rFonts w:eastAsia="Arial Unicode MS"/>
          <w:color w:val="000000"/>
          <w:kern w:val="1"/>
          <w:szCs w:val="28"/>
          <w:lang w:val="x-none" w:eastAsia="ar-SA"/>
        </w:rPr>
        <w:t>Правовые режимы использования имущества - право собственности, хозяйственного ведения, оперативного управления</w:t>
      </w:r>
    </w:p>
    <w:p w14:paraId="2A807CFD" w14:textId="77777777" w:rsidR="00810483" w:rsidRPr="00414AB6" w:rsidRDefault="00C926C7" w:rsidP="00414AB6">
      <w:pPr>
        <w:pStyle w:val="af"/>
        <w:widowControl w:val="0"/>
        <w:numPr>
          <w:ilvl w:val="0"/>
          <w:numId w:val="454"/>
        </w:numPr>
        <w:suppressAutoHyphens/>
        <w:ind w:firstLine="709"/>
        <w:rPr>
          <w:rFonts w:eastAsia="Arial Unicode MS"/>
          <w:color w:val="000000"/>
          <w:kern w:val="1"/>
          <w:szCs w:val="28"/>
          <w:lang w:val="x-none" w:eastAsia="ar-SA"/>
        </w:rPr>
      </w:pPr>
      <w:r w:rsidRPr="00414AB6">
        <w:rPr>
          <w:rFonts w:eastAsia="Arial Unicode MS"/>
          <w:color w:val="000000"/>
          <w:kern w:val="1"/>
          <w:szCs w:val="28"/>
          <w:lang w:val="x-none" w:eastAsia="ar-SA"/>
        </w:rPr>
        <w:t>Хозяйственная самостоятельность субъекта предпринимательского правоотношения</w:t>
      </w:r>
    </w:p>
    <w:p w14:paraId="7E56D50C" w14:textId="36415292" w:rsidR="00C072E6" w:rsidRPr="00414AB6" w:rsidRDefault="00C926C7" w:rsidP="00414AB6">
      <w:pPr>
        <w:pStyle w:val="af"/>
        <w:widowControl w:val="0"/>
        <w:numPr>
          <w:ilvl w:val="0"/>
          <w:numId w:val="454"/>
        </w:numPr>
        <w:suppressAutoHyphens/>
        <w:ind w:firstLine="709"/>
        <w:rPr>
          <w:rFonts w:eastAsia="Arial Unicode MS"/>
          <w:color w:val="000000"/>
          <w:kern w:val="1"/>
          <w:szCs w:val="28"/>
          <w:lang w:val="x-none" w:eastAsia="ar-SA"/>
        </w:rPr>
      </w:pPr>
      <w:r w:rsidRPr="00414AB6">
        <w:rPr>
          <w:rFonts w:eastAsia="Arial Unicode MS"/>
          <w:color w:val="000000"/>
          <w:kern w:val="1"/>
          <w:szCs w:val="28"/>
          <w:lang w:val="x-none" w:eastAsia="ar-SA"/>
        </w:rPr>
        <w:t>Общая и специальная правоспособность</w:t>
      </w:r>
      <w:r w:rsidR="00C072E6" w:rsidRPr="00414AB6">
        <w:rPr>
          <w:rFonts w:eastAsia="Arial Unicode MS"/>
          <w:color w:val="000000"/>
          <w:kern w:val="1"/>
          <w:szCs w:val="28"/>
          <w:lang w:val="x-none" w:eastAsia="ar-SA"/>
        </w:rPr>
        <w:t xml:space="preserve"> субъекта предпринимательского правоотношения</w:t>
      </w:r>
    </w:p>
    <w:p w14:paraId="0BA66E24" w14:textId="03097393" w:rsidR="00C926C7" w:rsidRPr="00414AB6" w:rsidRDefault="00C926C7" w:rsidP="00414AB6">
      <w:pPr>
        <w:pStyle w:val="af"/>
        <w:widowControl w:val="0"/>
        <w:numPr>
          <w:ilvl w:val="0"/>
          <w:numId w:val="454"/>
        </w:numPr>
        <w:suppressAutoHyphens/>
        <w:ind w:firstLine="709"/>
        <w:rPr>
          <w:rFonts w:eastAsia="Arial Unicode MS"/>
          <w:color w:val="000000"/>
          <w:kern w:val="1"/>
          <w:szCs w:val="28"/>
          <w:lang w:val="x-none" w:eastAsia="ar-SA"/>
        </w:rPr>
      </w:pPr>
      <w:r w:rsidRPr="00414AB6">
        <w:rPr>
          <w:rFonts w:eastAsia="Arial Unicode MS"/>
          <w:color w:val="000000"/>
          <w:kern w:val="1"/>
          <w:szCs w:val="28"/>
          <w:lang w:val="x-none" w:eastAsia="ar-SA"/>
        </w:rPr>
        <w:t>Дееспособность субъекта предпринимательского правоотношения</w:t>
      </w:r>
    </w:p>
    <w:p w14:paraId="6CC35428" w14:textId="77777777" w:rsidR="00C072E6" w:rsidRPr="00414AB6" w:rsidRDefault="00C926C7" w:rsidP="00414AB6">
      <w:pPr>
        <w:pStyle w:val="af"/>
        <w:widowControl w:val="0"/>
        <w:numPr>
          <w:ilvl w:val="0"/>
          <w:numId w:val="454"/>
        </w:numPr>
        <w:suppressAutoHyphens/>
        <w:ind w:firstLine="709"/>
        <w:rPr>
          <w:rFonts w:eastAsia="Arial Unicode MS"/>
          <w:color w:val="000000"/>
          <w:kern w:val="1"/>
          <w:szCs w:val="28"/>
          <w:lang w:val="x-none" w:eastAsia="ar-SA"/>
        </w:rPr>
      </w:pPr>
      <w:r w:rsidRPr="00414AB6">
        <w:rPr>
          <w:rFonts w:eastAsia="Arial Unicode MS"/>
          <w:color w:val="000000"/>
          <w:kern w:val="1"/>
          <w:szCs w:val="28"/>
          <w:lang w:val="x-none" w:eastAsia="ar-SA"/>
        </w:rPr>
        <w:t>Лицензирование как способ государственного контроля за предпринимательской деятельностью</w:t>
      </w:r>
    </w:p>
    <w:p w14:paraId="293D29CD" w14:textId="77777777" w:rsidR="00C072E6" w:rsidRPr="00414AB6" w:rsidRDefault="00C926C7" w:rsidP="00414AB6">
      <w:pPr>
        <w:pStyle w:val="af"/>
        <w:widowControl w:val="0"/>
        <w:numPr>
          <w:ilvl w:val="0"/>
          <w:numId w:val="454"/>
        </w:numPr>
        <w:suppressAutoHyphens/>
        <w:ind w:firstLine="709"/>
        <w:rPr>
          <w:rFonts w:eastAsia="Arial Unicode MS"/>
          <w:color w:val="000000"/>
          <w:kern w:val="1"/>
          <w:szCs w:val="28"/>
          <w:lang w:val="x-none" w:eastAsia="ar-SA"/>
        </w:rPr>
      </w:pPr>
      <w:r w:rsidRPr="00414AB6">
        <w:rPr>
          <w:rFonts w:eastAsia="Arial Unicode MS"/>
          <w:color w:val="000000"/>
          <w:kern w:val="1"/>
          <w:szCs w:val="28"/>
          <w:lang w:val="x-none" w:eastAsia="ar-SA"/>
        </w:rPr>
        <w:t>Принципы, способы, формы, порядок и сферы лицензирования</w:t>
      </w:r>
    </w:p>
    <w:p w14:paraId="0ADC0784" w14:textId="00B62EE0" w:rsidR="00C926C7" w:rsidRPr="00414AB6" w:rsidRDefault="00C926C7" w:rsidP="00414AB6">
      <w:pPr>
        <w:pStyle w:val="af"/>
        <w:widowControl w:val="0"/>
        <w:numPr>
          <w:ilvl w:val="0"/>
          <w:numId w:val="454"/>
        </w:numPr>
        <w:suppressAutoHyphens/>
        <w:ind w:firstLine="709"/>
        <w:rPr>
          <w:rFonts w:eastAsia="Arial Unicode MS"/>
          <w:color w:val="000000"/>
          <w:kern w:val="1"/>
          <w:szCs w:val="28"/>
          <w:lang w:eastAsia="ar-SA"/>
        </w:rPr>
      </w:pPr>
      <w:r w:rsidRPr="00414AB6">
        <w:rPr>
          <w:rFonts w:eastAsia="Arial Unicode MS"/>
          <w:color w:val="000000"/>
          <w:kern w:val="1"/>
          <w:szCs w:val="28"/>
          <w:lang w:val="x-none" w:eastAsia="ar-SA"/>
        </w:rPr>
        <w:t>Надзор за соблюдением лицензионных требований</w:t>
      </w:r>
    </w:p>
    <w:p w14:paraId="4DE21EB7" w14:textId="77777777" w:rsidR="00C072E6" w:rsidRPr="00414AB6" w:rsidRDefault="00C926C7" w:rsidP="00414AB6">
      <w:pPr>
        <w:pStyle w:val="af"/>
        <w:widowControl w:val="0"/>
        <w:numPr>
          <w:ilvl w:val="0"/>
          <w:numId w:val="454"/>
        </w:numPr>
        <w:suppressAutoHyphens/>
        <w:ind w:firstLine="709"/>
        <w:rPr>
          <w:rFonts w:eastAsia="Arial Unicode MS"/>
          <w:color w:val="000000"/>
          <w:kern w:val="1"/>
          <w:szCs w:val="28"/>
          <w:lang w:val="x-none" w:eastAsia="ar-SA"/>
        </w:rPr>
      </w:pPr>
      <w:r w:rsidRPr="00414AB6">
        <w:rPr>
          <w:rFonts w:eastAsia="Arial Unicode MS"/>
          <w:color w:val="000000"/>
          <w:kern w:val="1"/>
          <w:szCs w:val="28"/>
          <w:lang w:val="x-none" w:eastAsia="ar-SA"/>
        </w:rPr>
        <w:t>Имущественная ответственность субъекта предпринимательского правоотношения</w:t>
      </w:r>
      <w:r w:rsidR="00C072E6" w:rsidRPr="00414AB6">
        <w:rPr>
          <w:rFonts w:eastAsia="Arial Unicode MS"/>
          <w:color w:val="000000"/>
          <w:kern w:val="1"/>
          <w:szCs w:val="28"/>
          <w:lang w:eastAsia="ar-SA"/>
        </w:rPr>
        <w:t xml:space="preserve">. </w:t>
      </w:r>
      <w:r w:rsidRPr="00414AB6">
        <w:rPr>
          <w:rFonts w:eastAsia="Arial Unicode MS"/>
          <w:color w:val="000000"/>
          <w:kern w:val="1"/>
          <w:szCs w:val="28"/>
          <w:lang w:val="x-none" w:eastAsia="ar-SA"/>
        </w:rPr>
        <w:t>Формы ответственности</w:t>
      </w:r>
    </w:p>
    <w:p w14:paraId="7D7CA228" w14:textId="77777777" w:rsidR="00C072E6" w:rsidRPr="00414AB6" w:rsidRDefault="00C926C7" w:rsidP="00414AB6">
      <w:pPr>
        <w:pStyle w:val="af"/>
        <w:widowControl w:val="0"/>
        <w:numPr>
          <w:ilvl w:val="0"/>
          <w:numId w:val="454"/>
        </w:numPr>
        <w:suppressAutoHyphens/>
        <w:ind w:firstLine="709"/>
        <w:rPr>
          <w:rFonts w:eastAsia="Arial Unicode MS"/>
          <w:color w:val="000000"/>
          <w:kern w:val="1"/>
          <w:szCs w:val="28"/>
          <w:lang w:val="x-none" w:eastAsia="ar-SA"/>
        </w:rPr>
      </w:pPr>
      <w:r w:rsidRPr="00414AB6">
        <w:rPr>
          <w:rFonts w:eastAsia="Arial Unicode MS"/>
          <w:color w:val="000000"/>
          <w:kern w:val="1"/>
          <w:szCs w:val="28"/>
          <w:lang w:val="x-none" w:eastAsia="ar-SA"/>
        </w:rPr>
        <w:t>Несостоятельность (банкротство) субъекта предпринимательского правоотношения</w:t>
      </w:r>
    </w:p>
    <w:p w14:paraId="49C7E20A" w14:textId="77777777" w:rsidR="00C072E6" w:rsidRPr="00414AB6" w:rsidRDefault="00C926C7" w:rsidP="00414AB6">
      <w:pPr>
        <w:pStyle w:val="af"/>
        <w:widowControl w:val="0"/>
        <w:numPr>
          <w:ilvl w:val="0"/>
          <w:numId w:val="454"/>
        </w:numPr>
        <w:suppressAutoHyphens/>
        <w:ind w:firstLine="709"/>
        <w:rPr>
          <w:rFonts w:eastAsia="Arial Unicode MS"/>
          <w:color w:val="000000"/>
          <w:kern w:val="1"/>
          <w:szCs w:val="28"/>
          <w:lang w:val="x-none" w:eastAsia="ar-SA"/>
        </w:rPr>
      </w:pPr>
      <w:r w:rsidRPr="00414AB6">
        <w:rPr>
          <w:rFonts w:eastAsia="Arial Unicode MS"/>
          <w:color w:val="000000"/>
          <w:kern w:val="1"/>
          <w:szCs w:val="28"/>
          <w:lang w:val="x-none" w:eastAsia="ar-SA"/>
        </w:rPr>
        <w:t>Понятие и признаки несостоятельности (банкротства) субъекта предпринимательского правоотношения</w:t>
      </w:r>
    </w:p>
    <w:p w14:paraId="4E57056B" w14:textId="77777777" w:rsidR="00C072E6" w:rsidRPr="00414AB6" w:rsidRDefault="00C926C7" w:rsidP="00414AB6">
      <w:pPr>
        <w:pStyle w:val="af"/>
        <w:widowControl w:val="0"/>
        <w:numPr>
          <w:ilvl w:val="0"/>
          <w:numId w:val="454"/>
        </w:numPr>
        <w:suppressAutoHyphens/>
        <w:ind w:firstLine="709"/>
        <w:rPr>
          <w:rFonts w:eastAsia="Arial Unicode MS"/>
          <w:color w:val="000000"/>
          <w:kern w:val="1"/>
          <w:szCs w:val="28"/>
          <w:lang w:val="x-none" w:eastAsia="ar-SA"/>
        </w:rPr>
      </w:pPr>
      <w:r w:rsidRPr="00414AB6">
        <w:rPr>
          <w:rFonts w:eastAsia="Arial Unicode MS"/>
          <w:color w:val="000000"/>
          <w:kern w:val="1"/>
          <w:szCs w:val="28"/>
          <w:lang w:val="x-none" w:eastAsia="ar-SA"/>
        </w:rPr>
        <w:t>Классификация субъектов предпринимательского правоотношения: субъекты регулирующие и участвующие в предпринимательском правоотношении</w:t>
      </w:r>
    </w:p>
    <w:p w14:paraId="0DA4D5F8" w14:textId="77777777" w:rsidR="00C072E6" w:rsidRPr="00414AB6" w:rsidRDefault="00C072E6" w:rsidP="00414AB6">
      <w:pPr>
        <w:pStyle w:val="af"/>
        <w:widowControl w:val="0"/>
        <w:numPr>
          <w:ilvl w:val="0"/>
          <w:numId w:val="454"/>
        </w:numPr>
        <w:suppressAutoHyphens/>
        <w:ind w:firstLine="709"/>
        <w:rPr>
          <w:rFonts w:eastAsia="Arial Unicode MS"/>
          <w:color w:val="000000"/>
          <w:kern w:val="1"/>
          <w:szCs w:val="28"/>
          <w:lang w:val="x-none" w:eastAsia="ar-SA"/>
        </w:rPr>
      </w:pPr>
      <w:r w:rsidRPr="00414AB6">
        <w:rPr>
          <w:rFonts w:eastAsia="Arial Unicode MS"/>
          <w:color w:val="000000"/>
          <w:kern w:val="1"/>
          <w:szCs w:val="28"/>
          <w:lang w:val="x-none" w:eastAsia="ar-SA"/>
        </w:rPr>
        <w:t>Классификация субъектов предпринимательского правоотношения:</w:t>
      </w:r>
      <w:r w:rsidRPr="00414AB6">
        <w:rPr>
          <w:rFonts w:eastAsia="Arial Unicode MS"/>
          <w:color w:val="000000"/>
          <w:kern w:val="1"/>
          <w:szCs w:val="28"/>
          <w:lang w:eastAsia="ar-SA"/>
        </w:rPr>
        <w:t xml:space="preserve"> </w:t>
      </w:r>
      <w:r w:rsidR="00C926C7" w:rsidRPr="00414AB6">
        <w:rPr>
          <w:rFonts w:eastAsia="Arial Unicode MS"/>
          <w:color w:val="000000"/>
          <w:kern w:val="1"/>
          <w:szCs w:val="28"/>
          <w:lang w:val="x-none" w:eastAsia="ar-SA"/>
        </w:rPr>
        <w:t>субъекты являющиеся и не являющиеся юридическими лицами и приравненные к ним</w:t>
      </w:r>
    </w:p>
    <w:p w14:paraId="7F79A876" w14:textId="77777777" w:rsidR="00C072E6" w:rsidRPr="00414AB6" w:rsidRDefault="00C072E6" w:rsidP="00414AB6">
      <w:pPr>
        <w:pStyle w:val="af"/>
        <w:widowControl w:val="0"/>
        <w:numPr>
          <w:ilvl w:val="0"/>
          <w:numId w:val="454"/>
        </w:numPr>
        <w:suppressAutoHyphens/>
        <w:ind w:firstLine="709"/>
        <w:rPr>
          <w:rFonts w:eastAsia="Arial Unicode MS"/>
          <w:color w:val="000000"/>
          <w:kern w:val="1"/>
          <w:szCs w:val="28"/>
          <w:lang w:val="x-none" w:eastAsia="ar-SA"/>
        </w:rPr>
      </w:pPr>
      <w:r w:rsidRPr="00414AB6">
        <w:rPr>
          <w:rFonts w:eastAsia="Arial Unicode MS"/>
          <w:color w:val="000000"/>
          <w:kern w:val="1"/>
          <w:szCs w:val="28"/>
          <w:lang w:val="x-none" w:eastAsia="ar-SA"/>
        </w:rPr>
        <w:t>Классификация субъектов предпринимательского правоотношения:</w:t>
      </w:r>
      <w:r w:rsidRPr="00414AB6">
        <w:rPr>
          <w:rFonts w:eastAsia="Arial Unicode MS"/>
          <w:color w:val="000000"/>
          <w:kern w:val="1"/>
          <w:szCs w:val="28"/>
          <w:lang w:eastAsia="ar-SA"/>
        </w:rPr>
        <w:t xml:space="preserve"> </w:t>
      </w:r>
      <w:r w:rsidR="00C926C7" w:rsidRPr="00414AB6">
        <w:rPr>
          <w:rFonts w:eastAsia="Arial Unicode MS"/>
          <w:color w:val="000000"/>
          <w:kern w:val="1"/>
          <w:szCs w:val="28"/>
          <w:lang w:val="x-none" w:eastAsia="ar-SA"/>
        </w:rPr>
        <w:t>субъекты являющиеся коммерческими и некоммерческими организациями</w:t>
      </w:r>
    </w:p>
    <w:p w14:paraId="26CF8375" w14:textId="77777777" w:rsidR="00C072E6" w:rsidRPr="00414AB6" w:rsidRDefault="00C072E6" w:rsidP="00414AB6">
      <w:pPr>
        <w:pStyle w:val="af"/>
        <w:widowControl w:val="0"/>
        <w:numPr>
          <w:ilvl w:val="0"/>
          <w:numId w:val="454"/>
        </w:numPr>
        <w:suppressAutoHyphens/>
        <w:ind w:firstLine="709"/>
        <w:rPr>
          <w:rFonts w:eastAsia="Arial Unicode MS"/>
          <w:color w:val="000000"/>
          <w:kern w:val="1"/>
          <w:szCs w:val="28"/>
          <w:lang w:val="x-none" w:eastAsia="ar-SA"/>
        </w:rPr>
      </w:pPr>
      <w:r w:rsidRPr="00414AB6">
        <w:rPr>
          <w:rFonts w:eastAsia="Arial Unicode MS"/>
          <w:color w:val="000000"/>
          <w:kern w:val="1"/>
          <w:szCs w:val="28"/>
          <w:lang w:val="x-none" w:eastAsia="ar-SA"/>
        </w:rPr>
        <w:t>Классификация субъектов предпринимательского правоотношения:</w:t>
      </w:r>
      <w:r w:rsidRPr="00414AB6">
        <w:rPr>
          <w:rFonts w:eastAsia="Arial Unicode MS"/>
          <w:color w:val="000000"/>
          <w:kern w:val="1"/>
          <w:szCs w:val="28"/>
          <w:lang w:eastAsia="ar-SA"/>
        </w:rPr>
        <w:t xml:space="preserve"> </w:t>
      </w:r>
      <w:r w:rsidR="00C926C7" w:rsidRPr="00414AB6">
        <w:rPr>
          <w:rFonts w:eastAsia="Arial Unicode MS"/>
          <w:color w:val="000000"/>
          <w:kern w:val="1"/>
          <w:szCs w:val="28"/>
          <w:lang w:val="x-none" w:eastAsia="ar-SA"/>
        </w:rPr>
        <w:t>субъекты-юридические лица, основанные на праве собственности (и их отдельные виды) и субъекты-юридические лица, основанные на иных вещно-правовых режимах (и их отдельные виды)</w:t>
      </w:r>
    </w:p>
    <w:p w14:paraId="0C2B1410" w14:textId="77777777" w:rsidR="00C072E6" w:rsidRPr="00414AB6" w:rsidRDefault="00C072E6" w:rsidP="00414AB6">
      <w:pPr>
        <w:pStyle w:val="af"/>
        <w:widowControl w:val="0"/>
        <w:numPr>
          <w:ilvl w:val="0"/>
          <w:numId w:val="454"/>
        </w:numPr>
        <w:suppressAutoHyphens/>
        <w:ind w:firstLine="709"/>
        <w:rPr>
          <w:rFonts w:eastAsia="Arial Unicode MS"/>
          <w:color w:val="000000"/>
          <w:kern w:val="1"/>
          <w:szCs w:val="28"/>
          <w:lang w:val="x-none" w:eastAsia="ar-SA"/>
        </w:rPr>
      </w:pPr>
      <w:r w:rsidRPr="00414AB6">
        <w:rPr>
          <w:rFonts w:eastAsia="Arial Unicode MS"/>
          <w:color w:val="000000"/>
          <w:kern w:val="1"/>
          <w:szCs w:val="28"/>
          <w:lang w:val="x-none" w:eastAsia="ar-SA"/>
        </w:rPr>
        <w:t>Классификация субъектов предпринимательского правоотношения:</w:t>
      </w:r>
      <w:r w:rsidRPr="00414AB6">
        <w:rPr>
          <w:rFonts w:eastAsia="Arial Unicode MS"/>
          <w:color w:val="000000"/>
          <w:kern w:val="1"/>
          <w:szCs w:val="28"/>
          <w:lang w:eastAsia="ar-SA"/>
        </w:rPr>
        <w:t xml:space="preserve"> </w:t>
      </w:r>
      <w:r w:rsidR="00C926C7" w:rsidRPr="00414AB6">
        <w:rPr>
          <w:rFonts w:eastAsia="Arial Unicode MS"/>
          <w:color w:val="000000"/>
          <w:kern w:val="1"/>
          <w:szCs w:val="28"/>
          <w:lang w:val="x-none" w:eastAsia="ar-SA"/>
        </w:rPr>
        <w:t>субъекты, обладающие общей и специальной правоспособностью</w:t>
      </w:r>
    </w:p>
    <w:p w14:paraId="7771EEA4" w14:textId="5CE317F5" w:rsidR="00C926C7" w:rsidRPr="00414AB6" w:rsidRDefault="00C072E6" w:rsidP="00414AB6">
      <w:pPr>
        <w:pStyle w:val="af"/>
        <w:widowControl w:val="0"/>
        <w:numPr>
          <w:ilvl w:val="0"/>
          <w:numId w:val="454"/>
        </w:numPr>
        <w:suppressAutoHyphens/>
        <w:ind w:firstLine="709"/>
        <w:rPr>
          <w:rFonts w:eastAsia="Arial Unicode MS"/>
          <w:color w:val="000000"/>
          <w:kern w:val="1"/>
          <w:szCs w:val="28"/>
          <w:lang w:val="x-none" w:eastAsia="ar-SA"/>
        </w:rPr>
      </w:pPr>
      <w:r w:rsidRPr="00414AB6">
        <w:rPr>
          <w:rFonts w:eastAsia="Arial Unicode MS"/>
          <w:color w:val="000000"/>
          <w:kern w:val="1"/>
          <w:szCs w:val="28"/>
          <w:lang w:val="x-none" w:eastAsia="ar-SA"/>
        </w:rPr>
        <w:t>Классификация субъектов предпринимательского правоотношения:</w:t>
      </w:r>
      <w:r w:rsidRPr="00414AB6">
        <w:rPr>
          <w:rFonts w:eastAsia="Arial Unicode MS"/>
          <w:color w:val="000000"/>
          <w:kern w:val="1"/>
          <w:szCs w:val="28"/>
          <w:lang w:eastAsia="ar-SA"/>
        </w:rPr>
        <w:t xml:space="preserve"> </w:t>
      </w:r>
      <w:r w:rsidR="00C926C7" w:rsidRPr="00414AB6">
        <w:rPr>
          <w:rFonts w:eastAsia="Arial Unicode MS"/>
          <w:color w:val="000000"/>
          <w:kern w:val="1"/>
          <w:szCs w:val="28"/>
          <w:lang w:val="x-none" w:eastAsia="ar-SA"/>
        </w:rPr>
        <w:t>субъекты, основанные на принципе «объединение лиц» и «объединение капиталов»</w:t>
      </w:r>
    </w:p>
    <w:p w14:paraId="18719CA6" w14:textId="77777777" w:rsidR="00C072E6" w:rsidRDefault="00C072E6" w:rsidP="00414AB6">
      <w:pPr>
        <w:ind w:firstLine="709"/>
        <w:rPr>
          <w:rFonts w:eastAsia="Arial Unicode MS"/>
          <w:color w:val="000000"/>
          <w:kern w:val="1"/>
          <w:sz w:val="28"/>
          <w:szCs w:val="28"/>
          <w:lang w:val="x-none" w:eastAsia="ar-SA"/>
        </w:rPr>
      </w:pPr>
    </w:p>
    <w:p w14:paraId="10B517E6" w14:textId="77777777" w:rsidR="00414AB6" w:rsidRDefault="00414AB6" w:rsidP="00414AB6">
      <w:pPr>
        <w:ind w:firstLine="709"/>
        <w:rPr>
          <w:rFonts w:eastAsia="Arial Unicode MS"/>
          <w:color w:val="000000"/>
          <w:kern w:val="1"/>
          <w:sz w:val="28"/>
          <w:szCs w:val="28"/>
          <w:lang w:val="x-none" w:eastAsia="ar-SA"/>
        </w:rPr>
      </w:pPr>
    </w:p>
    <w:p w14:paraId="77773326" w14:textId="77777777" w:rsidR="00414AB6" w:rsidRDefault="00414AB6" w:rsidP="00414AB6">
      <w:pPr>
        <w:ind w:firstLine="709"/>
        <w:rPr>
          <w:rFonts w:eastAsia="Arial Unicode MS"/>
          <w:color w:val="000000"/>
          <w:kern w:val="1"/>
          <w:sz w:val="28"/>
          <w:szCs w:val="28"/>
          <w:lang w:val="x-none" w:eastAsia="ar-SA"/>
        </w:rPr>
      </w:pPr>
    </w:p>
    <w:p w14:paraId="01883E19" w14:textId="77777777" w:rsidR="00C926C7" w:rsidRPr="00414AB6" w:rsidRDefault="00C926C7" w:rsidP="00414AB6">
      <w:pPr>
        <w:pStyle w:val="af"/>
        <w:widowControl w:val="0"/>
        <w:suppressAutoHyphens/>
        <w:ind w:left="0" w:firstLine="709"/>
        <w:jc w:val="both"/>
        <w:rPr>
          <w:rFonts w:eastAsia="Arial Unicode MS"/>
          <w:b/>
          <w:bCs/>
          <w:color w:val="000000"/>
          <w:kern w:val="1"/>
          <w:szCs w:val="28"/>
          <w:lang w:eastAsia="ar-SA"/>
        </w:rPr>
      </w:pPr>
      <w:r w:rsidRPr="00414AB6">
        <w:rPr>
          <w:rFonts w:eastAsia="Arial Unicode MS"/>
          <w:b/>
          <w:bCs/>
          <w:color w:val="000000"/>
          <w:kern w:val="1"/>
          <w:szCs w:val="28"/>
          <w:lang w:val="x-none" w:eastAsia="ar-SA"/>
        </w:rPr>
        <w:lastRenderedPageBreak/>
        <w:t>Тема 5. Правовое положение отдельных субъектов предпринимательского правоотношения</w:t>
      </w:r>
    </w:p>
    <w:p w14:paraId="6456BE35" w14:textId="77777777" w:rsidR="005D60C0" w:rsidRPr="00414AB6" w:rsidRDefault="00C926C7" w:rsidP="00414AB6">
      <w:pPr>
        <w:pStyle w:val="af"/>
        <w:widowControl w:val="0"/>
        <w:numPr>
          <w:ilvl w:val="0"/>
          <w:numId w:val="454"/>
        </w:numPr>
        <w:suppressAutoHyphens/>
        <w:ind w:firstLine="709"/>
        <w:rPr>
          <w:rFonts w:eastAsia="Arial Unicode MS"/>
          <w:color w:val="000000"/>
          <w:kern w:val="1"/>
          <w:szCs w:val="28"/>
          <w:lang w:val="x-none" w:eastAsia="ar-SA"/>
        </w:rPr>
      </w:pPr>
      <w:r w:rsidRPr="00414AB6">
        <w:rPr>
          <w:rFonts w:eastAsia="Arial Unicode MS"/>
          <w:color w:val="000000"/>
          <w:kern w:val="1"/>
          <w:szCs w:val="28"/>
          <w:lang w:val="x-none" w:eastAsia="ar-SA"/>
        </w:rPr>
        <w:t>Государственные образования как субъекты предпринимательской деятельности</w:t>
      </w:r>
    </w:p>
    <w:p w14:paraId="4202F141" w14:textId="77777777" w:rsidR="005D60C0" w:rsidRPr="00414AB6" w:rsidRDefault="00C926C7" w:rsidP="00414AB6">
      <w:pPr>
        <w:pStyle w:val="af"/>
        <w:widowControl w:val="0"/>
        <w:numPr>
          <w:ilvl w:val="0"/>
          <w:numId w:val="454"/>
        </w:numPr>
        <w:suppressAutoHyphens/>
        <w:ind w:firstLine="709"/>
        <w:rPr>
          <w:rFonts w:eastAsia="Arial Unicode MS"/>
          <w:color w:val="000000"/>
          <w:kern w:val="1"/>
          <w:szCs w:val="28"/>
          <w:lang w:val="x-none" w:eastAsia="ar-SA"/>
        </w:rPr>
      </w:pPr>
      <w:r w:rsidRPr="00414AB6">
        <w:rPr>
          <w:rFonts w:eastAsia="Arial Unicode MS"/>
          <w:color w:val="000000"/>
          <w:kern w:val="1"/>
          <w:szCs w:val="28"/>
          <w:lang w:val="x-none" w:eastAsia="ar-SA"/>
        </w:rPr>
        <w:t>Российская Федерация, субъекты Российской Федерации и муниципальные образования как участники предпринимательской деятельности (регулирующий и участвующий)</w:t>
      </w:r>
    </w:p>
    <w:p w14:paraId="62C2E500" w14:textId="5E36A47A" w:rsidR="00C926C7" w:rsidRPr="00414AB6" w:rsidRDefault="00C926C7" w:rsidP="00414AB6">
      <w:pPr>
        <w:pStyle w:val="af"/>
        <w:widowControl w:val="0"/>
        <w:numPr>
          <w:ilvl w:val="0"/>
          <w:numId w:val="454"/>
        </w:numPr>
        <w:suppressAutoHyphens/>
        <w:ind w:firstLine="709"/>
        <w:rPr>
          <w:rFonts w:eastAsia="Arial Unicode MS"/>
          <w:color w:val="000000"/>
          <w:kern w:val="1"/>
          <w:szCs w:val="28"/>
          <w:lang w:eastAsia="ar-SA"/>
        </w:rPr>
      </w:pPr>
      <w:r w:rsidRPr="00414AB6">
        <w:rPr>
          <w:rFonts w:eastAsia="Arial Unicode MS"/>
          <w:color w:val="000000"/>
          <w:kern w:val="1"/>
          <w:szCs w:val="28"/>
          <w:lang w:val="x-none" w:eastAsia="ar-SA"/>
        </w:rPr>
        <w:t>Государство как субъект предпринимательской деятельности в обеспечении государственных нужд</w:t>
      </w:r>
    </w:p>
    <w:p w14:paraId="44C74242" w14:textId="77777777" w:rsidR="005D60C0" w:rsidRPr="00414AB6" w:rsidRDefault="00C926C7" w:rsidP="00414AB6">
      <w:pPr>
        <w:pStyle w:val="af"/>
        <w:widowControl w:val="0"/>
        <w:numPr>
          <w:ilvl w:val="0"/>
          <w:numId w:val="454"/>
        </w:numPr>
        <w:suppressAutoHyphens/>
        <w:ind w:firstLine="709"/>
        <w:rPr>
          <w:rFonts w:eastAsia="Arial Unicode MS"/>
          <w:color w:val="000000"/>
          <w:kern w:val="1"/>
          <w:szCs w:val="28"/>
          <w:lang w:val="x-none" w:eastAsia="ar-SA"/>
        </w:rPr>
      </w:pPr>
      <w:r w:rsidRPr="00414AB6">
        <w:rPr>
          <w:rFonts w:eastAsia="Arial Unicode MS"/>
          <w:color w:val="000000"/>
          <w:kern w:val="1"/>
          <w:szCs w:val="28"/>
          <w:lang w:val="x-none" w:eastAsia="ar-SA"/>
        </w:rPr>
        <w:t>Предпринимательская деятельность гражданина, иностранца, лица без гражданства</w:t>
      </w:r>
    </w:p>
    <w:p w14:paraId="4A68AFC5" w14:textId="77777777" w:rsidR="005D60C0" w:rsidRPr="00414AB6" w:rsidRDefault="00C926C7" w:rsidP="00414AB6">
      <w:pPr>
        <w:pStyle w:val="af"/>
        <w:widowControl w:val="0"/>
        <w:numPr>
          <w:ilvl w:val="0"/>
          <w:numId w:val="454"/>
        </w:numPr>
        <w:suppressAutoHyphens/>
        <w:ind w:firstLine="709"/>
        <w:rPr>
          <w:rFonts w:eastAsia="Arial Unicode MS"/>
          <w:color w:val="000000"/>
          <w:kern w:val="1"/>
          <w:szCs w:val="28"/>
          <w:lang w:val="x-none" w:eastAsia="ar-SA"/>
        </w:rPr>
      </w:pPr>
      <w:r w:rsidRPr="00414AB6">
        <w:rPr>
          <w:rFonts w:eastAsia="Arial Unicode MS"/>
          <w:color w:val="000000"/>
          <w:kern w:val="1"/>
          <w:szCs w:val="28"/>
          <w:lang w:val="x-none" w:eastAsia="ar-SA"/>
        </w:rPr>
        <w:t>Особенности содержания признаков субъектов предпринимательских правоотношений - индивидуальных предпринимателей без образования юридического лица</w:t>
      </w:r>
    </w:p>
    <w:p w14:paraId="146211D8" w14:textId="77777777" w:rsidR="005D60C0" w:rsidRPr="00414AB6" w:rsidRDefault="00C926C7" w:rsidP="00414AB6">
      <w:pPr>
        <w:pStyle w:val="af"/>
        <w:widowControl w:val="0"/>
        <w:numPr>
          <w:ilvl w:val="0"/>
          <w:numId w:val="454"/>
        </w:numPr>
        <w:suppressAutoHyphens/>
        <w:ind w:firstLine="709"/>
        <w:rPr>
          <w:rFonts w:eastAsia="Arial Unicode MS"/>
          <w:color w:val="000000"/>
          <w:kern w:val="1"/>
          <w:szCs w:val="28"/>
          <w:lang w:val="x-none" w:eastAsia="ar-SA"/>
        </w:rPr>
      </w:pPr>
      <w:r w:rsidRPr="00414AB6">
        <w:rPr>
          <w:rFonts w:eastAsia="Arial Unicode MS"/>
          <w:color w:val="000000"/>
          <w:kern w:val="1"/>
          <w:szCs w:val="28"/>
          <w:lang w:val="x-none" w:eastAsia="ar-SA"/>
        </w:rPr>
        <w:t>Правоспособность гражданина-предпринимателя</w:t>
      </w:r>
    </w:p>
    <w:p w14:paraId="795576EF" w14:textId="77777777" w:rsidR="005D60C0" w:rsidRPr="00414AB6" w:rsidRDefault="00C926C7" w:rsidP="00414AB6">
      <w:pPr>
        <w:pStyle w:val="af"/>
        <w:widowControl w:val="0"/>
        <w:numPr>
          <w:ilvl w:val="0"/>
          <w:numId w:val="454"/>
        </w:numPr>
        <w:suppressAutoHyphens/>
        <w:ind w:firstLine="709"/>
        <w:rPr>
          <w:rFonts w:eastAsia="Arial Unicode MS"/>
          <w:color w:val="000000"/>
          <w:kern w:val="1"/>
          <w:szCs w:val="28"/>
          <w:lang w:val="x-none" w:eastAsia="ar-SA"/>
        </w:rPr>
      </w:pPr>
      <w:r w:rsidRPr="00414AB6">
        <w:rPr>
          <w:rFonts w:eastAsia="Arial Unicode MS"/>
          <w:color w:val="000000"/>
          <w:kern w:val="1"/>
          <w:szCs w:val="28"/>
          <w:lang w:val="x-none" w:eastAsia="ar-SA"/>
        </w:rPr>
        <w:t>Эмансипация гражданина в связи с осуществлением им предпринимательской деятельности</w:t>
      </w:r>
    </w:p>
    <w:p w14:paraId="1052DC7F" w14:textId="77777777" w:rsidR="005D60C0" w:rsidRPr="00414AB6" w:rsidRDefault="00C926C7" w:rsidP="00414AB6">
      <w:pPr>
        <w:pStyle w:val="af"/>
        <w:widowControl w:val="0"/>
        <w:numPr>
          <w:ilvl w:val="0"/>
          <w:numId w:val="454"/>
        </w:numPr>
        <w:suppressAutoHyphens/>
        <w:ind w:firstLine="709"/>
        <w:rPr>
          <w:rFonts w:eastAsia="Arial Unicode MS"/>
          <w:color w:val="000000"/>
          <w:kern w:val="1"/>
          <w:szCs w:val="28"/>
          <w:lang w:val="x-none" w:eastAsia="ar-SA"/>
        </w:rPr>
      </w:pPr>
      <w:r w:rsidRPr="00414AB6">
        <w:rPr>
          <w:rFonts w:eastAsia="Arial Unicode MS"/>
          <w:color w:val="000000"/>
          <w:kern w:val="1"/>
          <w:szCs w:val="28"/>
          <w:lang w:val="x-none" w:eastAsia="ar-SA"/>
        </w:rPr>
        <w:t>Имущественная ответственность гражданина-предпринимателя</w:t>
      </w:r>
    </w:p>
    <w:p w14:paraId="69D81960" w14:textId="28D8B0AF" w:rsidR="00C926C7" w:rsidRPr="00414AB6" w:rsidRDefault="00C926C7" w:rsidP="00414AB6">
      <w:pPr>
        <w:pStyle w:val="af"/>
        <w:widowControl w:val="0"/>
        <w:numPr>
          <w:ilvl w:val="0"/>
          <w:numId w:val="454"/>
        </w:numPr>
        <w:suppressAutoHyphens/>
        <w:ind w:firstLine="709"/>
        <w:rPr>
          <w:rFonts w:eastAsia="Arial Unicode MS"/>
          <w:color w:val="000000"/>
          <w:kern w:val="1"/>
          <w:szCs w:val="28"/>
          <w:lang w:val="x-none" w:eastAsia="ar-SA"/>
        </w:rPr>
      </w:pPr>
      <w:r w:rsidRPr="00414AB6">
        <w:rPr>
          <w:rFonts w:eastAsia="Arial Unicode MS"/>
          <w:color w:val="000000"/>
          <w:kern w:val="1"/>
          <w:szCs w:val="28"/>
          <w:lang w:val="x-none" w:eastAsia="ar-SA"/>
        </w:rPr>
        <w:t xml:space="preserve">Несостоятельность индивидуального предпринимателя </w:t>
      </w:r>
    </w:p>
    <w:p w14:paraId="0F8E6E2E" w14:textId="77777777" w:rsidR="005D60C0" w:rsidRPr="00414AB6" w:rsidRDefault="00C926C7" w:rsidP="00414AB6">
      <w:pPr>
        <w:pStyle w:val="af"/>
        <w:widowControl w:val="0"/>
        <w:numPr>
          <w:ilvl w:val="0"/>
          <w:numId w:val="454"/>
        </w:numPr>
        <w:suppressAutoHyphens/>
        <w:ind w:firstLine="709"/>
        <w:rPr>
          <w:rFonts w:eastAsia="Arial Unicode MS"/>
          <w:color w:val="000000"/>
          <w:kern w:val="1"/>
          <w:szCs w:val="28"/>
          <w:lang w:val="x-none" w:eastAsia="ar-SA"/>
        </w:rPr>
      </w:pPr>
      <w:r w:rsidRPr="00414AB6">
        <w:rPr>
          <w:rFonts w:eastAsia="Arial Unicode MS"/>
          <w:color w:val="000000"/>
          <w:kern w:val="1"/>
          <w:szCs w:val="28"/>
          <w:lang w:val="x-none" w:eastAsia="ar-SA"/>
        </w:rPr>
        <w:t>Коммерческие юридические лица</w:t>
      </w:r>
      <w:r w:rsidR="005D60C0" w:rsidRPr="00414AB6">
        <w:rPr>
          <w:rFonts w:eastAsia="Arial Unicode MS"/>
          <w:color w:val="000000"/>
          <w:kern w:val="1"/>
          <w:szCs w:val="28"/>
          <w:lang w:eastAsia="ar-SA"/>
        </w:rPr>
        <w:t>:</w:t>
      </w:r>
      <w:r w:rsidRPr="00414AB6">
        <w:rPr>
          <w:rFonts w:eastAsia="Arial Unicode MS"/>
          <w:color w:val="000000"/>
          <w:kern w:val="1"/>
          <w:szCs w:val="28"/>
          <w:lang w:val="x-none" w:eastAsia="ar-SA"/>
        </w:rPr>
        <w:t xml:space="preserve"> Полное товарищество. Понятие. Права и обязанности участников - полных товарищей</w:t>
      </w:r>
    </w:p>
    <w:p w14:paraId="737B4D65" w14:textId="77777777" w:rsidR="005D60C0" w:rsidRPr="00414AB6" w:rsidRDefault="005D60C0" w:rsidP="00414AB6">
      <w:pPr>
        <w:pStyle w:val="af"/>
        <w:widowControl w:val="0"/>
        <w:numPr>
          <w:ilvl w:val="0"/>
          <w:numId w:val="454"/>
        </w:numPr>
        <w:suppressAutoHyphens/>
        <w:ind w:firstLine="709"/>
        <w:rPr>
          <w:rFonts w:eastAsia="Arial Unicode MS"/>
          <w:color w:val="000000"/>
          <w:kern w:val="1"/>
          <w:szCs w:val="28"/>
          <w:lang w:val="x-none" w:eastAsia="ar-SA"/>
        </w:rPr>
      </w:pPr>
      <w:r w:rsidRPr="00414AB6">
        <w:rPr>
          <w:rFonts w:eastAsia="Arial Unicode MS"/>
          <w:color w:val="000000"/>
          <w:kern w:val="1"/>
          <w:szCs w:val="28"/>
          <w:lang w:val="x-none" w:eastAsia="ar-SA"/>
        </w:rPr>
        <w:t>Коммерческие юридические лица</w:t>
      </w:r>
      <w:r w:rsidRPr="00414AB6">
        <w:rPr>
          <w:rFonts w:eastAsia="Arial Unicode MS"/>
          <w:color w:val="000000"/>
          <w:kern w:val="1"/>
          <w:szCs w:val="28"/>
          <w:lang w:eastAsia="ar-SA"/>
        </w:rPr>
        <w:t xml:space="preserve">: </w:t>
      </w:r>
      <w:r w:rsidR="00C926C7" w:rsidRPr="00414AB6">
        <w:rPr>
          <w:rFonts w:eastAsia="Arial Unicode MS"/>
          <w:color w:val="000000"/>
          <w:kern w:val="1"/>
          <w:szCs w:val="28"/>
          <w:lang w:val="x-none" w:eastAsia="ar-SA"/>
        </w:rPr>
        <w:t>Товарищество на вере. Понятие. Права и обязанности участников - полных товарищей и вкладчиков</w:t>
      </w:r>
    </w:p>
    <w:p w14:paraId="369C349F" w14:textId="77777777" w:rsidR="005D60C0" w:rsidRPr="00414AB6" w:rsidRDefault="005D60C0" w:rsidP="00414AB6">
      <w:pPr>
        <w:pStyle w:val="af"/>
        <w:widowControl w:val="0"/>
        <w:numPr>
          <w:ilvl w:val="0"/>
          <w:numId w:val="454"/>
        </w:numPr>
        <w:suppressAutoHyphens/>
        <w:ind w:firstLine="709"/>
        <w:rPr>
          <w:rFonts w:eastAsia="Arial Unicode MS"/>
          <w:color w:val="000000"/>
          <w:kern w:val="1"/>
          <w:szCs w:val="28"/>
          <w:lang w:val="x-none" w:eastAsia="ar-SA"/>
        </w:rPr>
      </w:pPr>
      <w:r w:rsidRPr="00414AB6">
        <w:rPr>
          <w:rFonts w:eastAsia="Arial Unicode MS"/>
          <w:color w:val="000000"/>
          <w:kern w:val="1"/>
          <w:szCs w:val="28"/>
          <w:lang w:val="x-none" w:eastAsia="ar-SA"/>
        </w:rPr>
        <w:t>Коммерческие юридические лица</w:t>
      </w:r>
      <w:r w:rsidRPr="00414AB6">
        <w:rPr>
          <w:rFonts w:eastAsia="Arial Unicode MS"/>
          <w:color w:val="000000"/>
          <w:kern w:val="1"/>
          <w:szCs w:val="28"/>
          <w:lang w:eastAsia="ar-SA"/>
        </w:rPr>
        <w:t xml:space="preserve">: </w:t>
      </w:r>
      <w:r w:rsidR="00C926C7" w:rsidRPr="00414AB6">
        <w:rPr>
          <w:rFonts w:eastAsia="Arial Unicode MS"/>
          <w:color w:val="000000"/>
          <w:kern w:val="1"/>
          <w:szCs w:val="28"/>
          <w:lang w:val="x-none" w:eastAsia="ar-SA"/>
        </w:rPr>
        <w:t>Производственный кооператив. Понятие. Членство в производственном кооперативе</w:t>
      </w:r>
    </w:p>
    <w:p w14:paraId="6D38074F" w14:textId="77777777" w:rsidR="005D60C0" w:rsidRPr="00414AB6" w:rsidRDefault="00C926C7" w:rsidP="00414AB6">
      <w:pPr>
        <w:pStyle w:val="af"/>
        <w:widowControl w:val="0"/>
        <w:numPr>
          <w:ilvl w:val="0"/>
          <w:numId w:val="454"/>
        </w:numPr>
        <w:suppressAutoHyphens/>
        <w:ind w:firstLine="709"/>
        <w:rPr>
          <w:rFonts w:eastAsia="Arial Unicode MS"/>
          <w:color w:val="000000"/>
          <w:kern w:val="1"/>
          <w:szCs w:val="28"/>
          <w:lang w:val="x-none" w:eastAsia="ar-SA"/>
        </w:rPr>
      </w:pPr>
      <w:r w:rsidRPr="00414AB6">
        <w:rPr>
          <w:rFonts w:eastAsia="Arial Unicode MS"/>
          <w:color w:val="000000"/>
          <w:kern w:val="1"/>
          <w:szCs w:val="28"/>
          <w:lang w:val="x-none" w:eastAsia="ar-SA"/>
        </w:rPr>
        <w:t>Коммерческие юридические лица</w:t>
      </w:r>
      <w:r w:rsidR="005D60C0" w:rsidRPr="00414AB6">
        <w:rPr>
          <w:rFonts w:eastAsia="Arial Unicode MS"/>
          <w:color w:val="000000"/>
          <w:kern w:val="1"/>
          <w:szCs w:val="28"/>
          <w:lang w:eastAsia="ar-SA"/>
        </w:rPr>
        <w:t xml:space="preserve">: </w:t>
      </w:r>
      <w:r w:rsidRPr="00414AB6">
        <w:rPr>
          <w:rFonts w:eastAsia="Arial Unicode MS"/>
          <w:color w:val="000000"/>
          <w:kern w:val="1"/>
          <w:szCs w:val="28"/>
          <w:lang w:val="x-none" w:eastAsia="ar-SA"/>
        </w:rPr>
        <w:t>Общество с ограниченной ответственностью. Понятие. Права и обязанности участников</w:t>
      </w:r>
    </w:p>
    <w:p w14:paraId="16E22BDB" w14:textId="77777777" w:rsidR="005D60C0" w:rsidRPr="00414AB6" w:rsidRDefault="005D60C0" w:rsidP="00414AB6">
      <w:pPr>
        <w:pStyle w:val="af"/>
        <w:widowControl w:val="0"/>
        <w:numPr>
          <w:ilvl w:val="0"/>
          <w:numId w:val="454"/>
        </w:numPr>
        <w:suppressAutoHyphens/>
        <w:ind w:firstLine="709"/>
        <w:rPr>
          <w:rFonts w:eastAsia="Arial Unicode MS"/>
          <w:color w:val="000000"/>
          <w:kern w:val="1"/>
          <w:szCs w:val="28"/>
          <w:lang w:val="x-none" w:eastAsia="ar-SA"/>
        </w:rPr>
      </w:pPr>
      <w:r w:rsidRPr="00414AB6">
        <w:rPr>
          <w:rFonts w:eastAsia="Arial Unicode MS"/>
          <w:color w:val="000000"/>
          <w:kern w:val="1"/>
          <w:szCs w:val="28"/>
          <w:lang w:val="x-none" w:eastAsia="ar-SA"/>
        </w:rPr>
        <w:t>Коммерческие юридические лица</w:t>
      </w:r>
      <w:r w:rsidRPr="00414AB6">
        <w:rPr>
          <w:rFonts w:eastAsia="Arial Unicode MS"/>
          <w:color w:val="000000"/>
          <w:kern w:val="1"/>
          <w:szCs w:val="28"/>
          <w:lang w:eastAsia="ar-SA"/>
        </w:rPr>
        <w:t xml:space="preserve">: </w:t>
      </w:r>
      <w:r w:rsidR="00C926C7" w:rsidRPr="00414AB6">
        <w:rPr>
          <w:rFonts w:eastAsia="Arial Unicode MS"/>
          <w:color w:val="000000"/>
          <w:kern w:val="1"/>
          <w:szCs w:val="28"/>
          <w:lang w:val="x-none" w:eastAsia="ar-SA"/>
        </w:rPr>
        <w:t>Акционерное общество Понятие. Права и обязанности участников</w:t>
      </w:r>
    </w:p>
    <w:p w14:paraId="15C5FDF9" w14:textId="77777777" w:rsidR="003566B2" w:rsidRPr="00414AB6" w:rsidRDefault="00C926C7" w:rsidP="00414AB6">
      <w:pPr>
        <w:pStyle w:val="af"/>
        <w:widowControl w:val="0"/>
        <w:numPr>
          <w:ilvl w:val="0"/>
          <w:numId w:val="454"/>
        </w:numPr>
        <w:suppressAutoHyphens/>
        <w:ind w:firstLine="709"/>
        <w:rPr>
          <w:rFonts w:eastAsia="Arial Unicode MS"/>
          <w:color w:val="000000"/>
          <w:kern w:val="1"/>
          <w:szCs w:val="28"/>
          <w:lang w:val="x-none" w:eastAsia="ar-SA"/>
        </w:rPr>
      </w:pPr>
      <w:r w:rsidRPr="00414AB6">
        <w:rPr>
          <w:rFonts w:eastAsia="Arial Unicode MS"/>
          <w:color w:val="000000"/>
          <w:kern w:val="1"/>
          <w:szCs w:val="28"/>
          <w:lang w:val="x-none" w:eastAsia="ar-SA"/>
        </w:rPr>
        <w:t>Государственные и муниципальные унитарные предприятия. Понятие, порядок создания, управления и особенности прекращения деятельности и несения ответственности</w:t>
      </w:r>
    </w:p>
    <w:p w14:paraId="33FBA091" w14:textId="77777777" w:rsidR="003566B2" w:rsidRPr="00414AB6" w:rsidRDefault="00C926C7" w:rsidP="00414AB6">
      <w:pPr>
        <w:pStyle w:val="af"/>
        <w:widowControl w:val="0"/>
        <w:numPr>
          <w:ilvl w:val="0"/>
          <w:numId w:val="454"/>
        </w:numPr>
        <w:suppressAutoHyphens/>
        <w:ind w:firstLine="709"/>
        <w:rPr>
          <w:rFonts w:eastAsia="Arial Unicode MS"/>
          <w:color w:val="000000"/>
          <w:kern w:val="1"/>
          <w:szCs w:val="28"/>
          <w:lang w:val="x-none" w:eastAsia="ar-SA"/>
        </w:rPr>
      </w:pPr>
      <w:r w:rsidRPr="00414AB6">
        <w:rPr>
          <w:rFonts w:eastAsia="Arial Unicode MS"/>
          <w:color w:val="000000"/>
          <w:kern w:val="1"/>
          <w:szCs w:val="28"/>
          <w:lang w:val="x-none" w:eastAsia="ar-SA"/>
        </w:rPr>
        <w:t>Казенные предприятия. Понятие. Права и обязанности собственника казенного предприятия</w:t>
      </w:r>
    </w:p>
    <w:p w14:paraId="3C71B90F" w14:textId="77777777" w:rsidR="003566B2" w:rsidRPr="00414AB6" w:rsidRDefault="00C926C7" w:rsidP="00414AB6">
      <w:pPr>
        <w:pStyle w:val="af"/>
        <w:widowControl w:val="0"/>
        <w:numPr>
          <w:ilvl w:val="0"/>
          <w:numId w:val="454"/>
        </w:numPr>
        <w:suppressAutoHyphens/>
        <w:ind w:firstLine="709"/>
        <w:rPr>
          <w:rFonts w:eastAsia="Arial Unicode MS"/>
          <w:color w:val="000000"/>
          <w:kern w:val="1"/>
          <w:szCs w:val="28"/>
          <w:lang w:val="x-none" w:eastAsia="ar-SA"/>
        </w:rPr>
      </w:pPr>
      <w:r w:rsidRPr="00414AB6">
        <w:rPr>
          <w:rFonts w:eastAsia="Arial Unicode MS"/>
          <w:color w:val="000000"/>
          <w:kern w:val="1"/>
          <w:szCs w:val="28"/>
          <w:lang w:val="x-none" w:eastAsia="ar-SA"/>
        </w:rPr>
        <w:t>Некоммерческие юридические лица, как субъекты предпринимательской деятельности</w:t>
      </w:r>
    </w:p>
    <w:p w14:paraId="42ED278B" w14:textId="1BB3E664" w:rsidR="00C926C7" w:rsidRPr="00414AB6" w:rsidRDefault="00C926C7" w:rsidP="00414AB6">
      <w:pPr>
        <w:pStyle w:val="af"/>
        <w:widowControl w:val="0"/>
        <w:numPr>
          <w:ilvl w:val="0"/>
          <w:numId w:val="454"/>
        </w:numPr>
        <w:suppressAutoHyphens/>
        <w:ind w:firstLine="709"/>
        <w:rPr>
          <w:rFonts w:eastAsia="Arial Unicode MS"/>
          <w:color w:val="000000"/>
          <w:kern w:val="1"/>
          <w:szCs w:val="28"/>
          <w:lang w:val="x-none" w:eastAsia="ar-SA"/>
        </w:rPr>
      </w:pPr>
      <w:r w:rsidRPr="00414AB6">
        <w:rPr>
          <w:rFonts w:eastAsia="Arial Unicode MS"/>
          <w:color w:val="000000"/>
          <w:kern w:val="1"/>
          <w:szCs w:val="28"/>
          <w:lang w:val="x-none" w:eastAsia="ar-SA"/>
        </w:rPr>
        <w:t>Государственные корпорации</w:t>
      </w:r>
    </w:p>
    <w:p w14:paraId="1F12D3DE" w14:textId="77777777" w:rsidR="00C926C7" w:rsidRPr="007F35FD" w:rsidRDefault="00C926C7" w:rsidP="00414AB6">
      <w:pPr>
        <w:widowControl w:val="0"/>
        <w:suppressAutoHyphens/>
        <w:ind w:firstLine="709"/>
        <w:rPr>
          <w:rFonts w:eastAsia="Arial Unicode MS"/>
          <w:color w:val="000000"/>
          <w:kern w:val="1"/>
          <w:sz w:val="28"/>
          <w:szCs w:val="28"/>
          <w:lang w:val="x-none" w:eastAsia="ar-SA"/>
        </w:rPr>
      </w:pPr>
    </w:p>
    <w:p w14:paraId="0313844B" w14:textId="77777777" w:rsidR="00FA1660" w:rsidRDefault="00FA1660">
      <w:pPr>
        <w:rPr>
          <w:rFonts w:eastAsia="Arial Unicode MS"/>
          <w:b/>
          <w:bCs/>
          <w:color w:val="000000"/>
          <w:kern w:val="1"/>
          <w:sz w:val="28"/>
          <w:szCs w:val="28"/>
          <w:lang w:val="x-none" w:eastAsia="ar-SA"/>
        </w:rPr>
      </w:pPr>
      <w:r>
        <w:rPr>
          <w:rFonts w:eastAsia="Arial Unicode MS"/>
          <w:b/>
          <w:bCs/>
          <w:color w:val="000000"/>
          <w:kern w:val="1"/>
          <w:szCs w:val="28"/>
          <w:lang w:val="x-none" w:eastAsia="ar-SA"/>
        </w:rPr>
        <w:br w:type="page"/>
      </w:r>
    </w:p>
    <w:p w14:paraId="092B7D62" w14:textId="7173D085" w:rsidR="00C926C7" w:rsidRPr="00414AB6" w:rsidRDefault="00C926C7" w:rsidP="00414AB6">
      <w:pPr>
        <w:pStyle w:val="af"/>
        <w:widowControl w:val="0"/>
        <w:suppressAutoHyphens/>
        <w:ind w:left="0" w:firstLine="709"/>
        <w:jc w:val="both"/>
        <w:rPr>
          <w:rFonts w:eastAsia="Arial Unicode MS"/>
          <w:kern w:val="1"/>
          <w:szCs w:val="28"/>
          <w:lang w:eastAsia="ar-SA"/>
        </w:rPr>
      </w:pPr>
      <w:r w:rsidRPr="00414AB6">
        <w:rPr>
          <w:rFonts w:eastAsia="Arial Unicode MS"/>
          <w:b/>
          <w:bCs/>
          <w:color w:val="000000"/>
          <w:kern w:val="1"/>
          <w:szCs w:val="28"/>
          <w:lang w:val="x-none" w:eastAsia="ar-SA"/>
        </w:rPr>
        <w:lastRenderedPageBreak/>
        <w:t>Тема 6. Объекты предпринимательского правоотношения</w:t>
      </w:r>
    </w:p>
    <w:p w14:paraId="3F69CC9D" w14:textId="77777777" w:rsidR="00CD3436" w:rsidRPr="00414AB6" w:rsidRDefault="00C926C7" w:rsidP="00414AB6">
      <w:pPr>
        <w:pStyle w:val="af"/>
        <w:widowControl w:val="0"/>
        <w:numPr>
          <w:ilvl w:val="0"/>
          <w:numId w:val="454"/>
        </w:numPr>
        <w:suppressAutoHyphens/>
        <w:ind w:firstLine="709"/>
        <w:rPr>
          <w:rFonts w:eastAsia="Arial Unicode MS"/>
          <w:color w:val="000000"/>
          <w:kern w:val="1"/>
          <w:szCs w:val="28"/>
          <w:lang w:val="x-none" w:eastAsia="ar-SA"/>
        </w:rPr>
      </w:pPr>
      <w:r w:rsidRPr="00414AB6">
        <w:rPr>
          <w:rFonts w:eastAsia="Arial Unicode MS"/>
          <w:color w:val="000000"/>
          <w:kern w:val="1"/>
          <w:szCs w:val="28"/>
          <w:lang w:val="x-none" w:eastAsia="ar-SA"/>
        </w:rPr>
        <w:t>Понятие и виды объектов предпринимательского правоотношения</w:t>
      </w:r>
    </w:p>
    <w:p w14:paraId="01BF2C17" w14:textId="77777777" w:rsidR="00CD3436" w:rsidRPr="00414AB6" w:rsidRDefault="00C926C7" w:rsidP="00414AB6">
      <w:pPr>
        <w:pStyle w:val="af"/>
        <w:widowControl w:val="0"/>
        <w:numPr>
          <w:ilvl w:val="0"/>
          <w:numId w:val="454"/>
        </w:numPr>
        <w:suppressAutoHyphens/>
        <w:ind w:firstLine="709"/>
        <w:rPr>
          <w:rFonts w:eastAsia="Arial Unicode MS"/>
          <w:color w:val="000000"/>
          <w:kern w:val="1"/>
          <w:szCs w:val="28"/>
          <w:lang w:val="x-none" w:eastAsia="ar-SA"/>
        </w:rPr>
      </w:pPr>
      <w:r w:rsidRPr="00414AB6">
        <w:rPr>
          <w:rFonts w:eastAsia="Arial Unicode MS"/>
          <w:color w:val="000000"/>
          <w:kern w:val="1"/>
          <w:szCs w:val="28"/>
          <w:lang w:val="x-none" w:eastAsia="ar-SA"/>
        </w:rPr>
        <w:t>Правовой режим вещей. Ограничения оборота вещей, используемых в предпринимательстве</w:t>
      </w:r>
    </w:p>
    <w:p w14:paraId="1B7E60B3" w14:textId="52588F41" w:rsidR="00CD3436" w:rsidRPr="00414AB6" w:rsidRDefault="00C926C7" w:rsidP="00414AB6">
      <w:pPr>
        <w:pStyle w:val="af"/>
        <w:widowControl w:val="0"/>
        <w:numPr>
          <w:ilvl w:val="0"/>
          <w:numId w:val="454"/>
        </w:numPr>
        <w:suppressAutoHyphens/>
        <w:ind w:firstLine="709"/>
        <w:rPr>
          <w:rFonts w:eastAsia="Arial Unicode MS"/>
          <w:color w:val="000000"/>
          <w:kern w:val="1"/>
          <w:szCs w:val="28"/>
          <w:lang w:val="x-none" w:eastAsia="ar-SA"/>
        </w:rPr>
      </w:pPr>
      <w:r w:rsidRPr="00414AB6">
        <w:rPr>
          <w:rFonts w:eastAsia="Arial Unicode MS"/>
          <w:color w:val="000000"/>
          <w:kern w:val="1"/>
          <w:szCs w:val="28"/>
          <w:lang w:val="x-none" w:eastAsia="ar-SA"/>
        </w:rPr>
        <w:t>Правовой режим денег</w:t>
      </w:r>
      <w:r w:rsidR="00CD3436" w:rsidRPr="00414AB6">
        <w:rPr>
          <w:rFonts w:eastAsia="Arial Unicode MS"/>
          <w:color w:val="000000"/>
          <w:kern w:val="1"/>
          <w:szCs w:val="28"/>
          <w:lang w:val="x-none" w:eastAsia="ar-SA"/>
        </w:rPr>
        <w:t xml:space="preserve"> в предпринимательской деятельности</w:t>
      </w:r>
    </w:p>
    <w:p w14:paraId="392951EE" w14:textId="7EB1C6EF" w:rsidR="00CD3436" w:rsidRPr="00414AB6" w:rsidRDefault="00C926C7" w:rsidP="00414AB6">
      <w:pPr>
        <w:pStyle w:val="af"/>
        <w:widowControl w:val="0"/>
        <w:numPr>
          <w:ilvl w:val="0"/>
          <w:numId w:val="454"/>
        </w:numPr>
        <w:suppressAutoHyphens/>
        <w:ind w:firstLine="709"/>
        <w:rPr>
          <w:rFonts w:eastAsia="Arial Unicode MS"/>
          <w:color w:val="000000"/>
          <w:kern w:val="1"/>
          <w:szCs w:val="28"/>
          <w:lang w:val="x-none" w:eastAsia="ar-SA"/>
        </w:rPr>
      </w:pPr>
      <w:r w:rsidRPr="00414AB6">
        <w:rPr>
          <w:rFonts w:eastAsia="Arial Unicode MS"/>
          <w:color w:val="000000"/>
          <w:kern w:val="1"/>
          <w:szCs w:val="28"/>
          <w:lang w:val="x-none" w:eastAsia="ar-SA"/>
        </w:rPr>
        <w:t>Правовое регулирование расчетов</w:t>
      </w:r>
      <w:r w:rsidR="00CD3436" w:rsidRPr="00414AB6">
        <w:rPr>
          <w:rFonts w:eastAsia="Arial Unicode MS"/>
          <w:color w:val="000000"/>
          <w:kern w:val="1"/>
          <w:szCs w:val="28"/>
          <w:lang w:val="x-none" w:eastAsia="ar-SA"/>
        </w:rPr>
        <w:t xml:space="preserve"> в предпринимательской деятельности</w:t>
      </w:r>
    </w:p>
    <w:p w14:paraId="061D7E39" w14:textId="77777777" w:rsidR="00CD3436" w:rsidRPr="00414AB6" w:rsidRDefault="00C926C7" w:rsidP="00414AB6">
      <w:pPr>
        <w:pStyle w:val="af"/>
        <w:widowControl w:val="0"/>
        <w:numPr>
          <w:ilvl w:val="0"/>
          <w:numId w:val="454"/>
        </w:numPr>
        <w:suppressAutoHyphens/>
        <w:ind w:firstLine="709"/>
        <w:rPr>
          <w:rFonts w:eastAsia="Arial Unicode MS"/>
          <w:color w:val="000000"/>
          <w:kern w:val="1"/>
          <w:szCs w:val="28"/>
          <w:lang w:val="x-none" w:eastAsia="ar-SA"/>
        </w:rPr>
      </w:pPr>
      <w:r w:rsidRPr="00414AB6">
        <w:rPr>
          <w:rFonts w:eastAsia="Arial Unicode MS"/>
          <w:color w:val="000000"/>
          <w:kern w:val="1"/>
          <w:szCs w:val="28"/>
          <w:lang w:val="x-none" w:eastAsia="ar-SA"/>
        </w:rPr>
        <w:t>Правовой режим ценных бумаг в предпринимательской деятельности</w:t>
      </w:r>
    </w:p>
    <w:p w14:paraId="5536557A" w14:textId="77777777" w:rsidR="00CD3436" w:rsidRPr="00414AB6" w:rsidRDefault="00C926C7" w:rsidP="00414AB6">
      <w:pPr>
        <w:pStyle w:val="af"/>
        <w:widowControl w:val="0"/>
        <w:numPr>
          <w:ilvl w:val="0"/>
          <w:numId w:val="454"/>
        </w:numPr>
        <w:suppressAutoHyphens/>
        <w:ind w:firstLine="709"/>
        <w:rPr>
          <w:rFonts w:eastAsia="Arial Unicode MS"/>
          <w:color w:val="000000"/>
          <w:kern w:val="1"/>
          <w:szCs w:val="28"/>
          <w:lang w:val="x-none" w:eastAsia="ar-SA"/>
        </w:rPr>
      </w:pPr>
      <w:r w:rsidRPr="00414AB6">
        <w:rPr>
          <w:rFonts w:eastAsia="Arial Unicode MS"/>
          <w:color w:val="000000"/>
          <w:kern w:val="1"/>
          <w:szCs w:val="28"/>
          <w:lang w:val="x-none" w:eastAsia="ar-SA"/>
        </w:rPr>
        <w:t>Правовой режим нематериальных благ в предпринимательской деятельности</w:t>
      </w:r>
    </w:p>
    <w:p w14:paraId="624FE46A" w14:textId="77777777" w:rsidR="00CD3436" w:rsidRPr="00414AB6" w:rsidRDefault="00C926C7" w:rsidP="00414AB6">
      <w:pPr>
        <w:pStyle w:val="af"/>
        <w:widowControl w:val="0"/>
        <w:numPr>
          <w:ilvl w:val="0"/>
          <w:numId w:val="454"/>
        </w:numPr>
        <w:suppressAutoHyphens/>
        <w:ind w:firstLine="709"/>
        <w:rPr>
          <w:rFonts w:eastAsia="Arial Unicode MS"/>
          <w:color w:val="000000"/>
          <w:kern w:val="1"/>
          <w:szCs w:val="28"/>
          <w:lang w:val="x-none" w:eastAsia="ar-SA"/>
        </w:rPr>
      </w:pPr>
      <w:r w:rsidRPr="00414AB6">
        <w:rPr>
          <w:rFonts w:eastAsia="Arial Unicode MS"/>
          <w:color w:val="000000"/>
          <w:kern w:val="1"/>
          <w:szCs w:val="28"/>
          <w:lang w:val="x-none" w:eastAsia="ar-SA"/>
        </w:rPr>
        <w:t>Правовой режим работ и услуг в предпринимательской деятельности</w:t>
      </w:r>
    </w:p>
    <w:p w14:paraId="47BA7763" w14:textId="77777777" w:rsidR="00CD3436" w:rsidRPr="00414AB6" w:rsidRDefault="00C926C7" w:rsidP="00414AB6">
      <w:pPr>
        <w:pStyle w:val="af"/>
        <w:widowControl w:val="0"/>
        <w:numPr>
          <w:ilvl w:val="0"/>
          <w:numId w:val="454"/>
        </w:numPr>
        <w:suppressAutoHyphens/>
        <w:ind w:firstLine="709"/>
        <w:rPr>
          <w:rFonts w:eastAsia="Arial Unicode MS"/>
          <w:color w:val="000000"/>
          <w:kern w:val="1"/>
          <w:szCs w:val="28"/>
          <w:lang w:val="x-none" w:eastAsia="ar-SA"/>
        </w:rPr>
      </w:pPr>
      <w:r w:rsidRPr="00414AB6">
        <w:rPr>
          <w:rFonts w:eastAsia="Arial Unicode MS"/>
          <w:color w:val="000000"/>
          <w:kern w:val="1"/>
          <w:szCs w:val="28"/>
          <w:lang w:val="x-none" w:eastAsia="ar-SA"/>
        </w:rPr>
        <w:t>Правовой режим информации в предпринимательской деятельности</w:t>
      </w:r>
    </w:p>
    <w:p w14:paraId="7B1B7C0A" w14:textId="58BFE895" w:rsidR="00CD3436" w:rsidRPr="00414AB6" w:rsidRDefault="00C926C7" w:rsidP="00414AB6">
      <w:pPr>
        <w:pStyle w:val="af"/>
        <w:widowControl w:val="0"/>
        <w:numPr>
          <w:ilvl w:val="0"/>
          <w:numId w:val="454"/>
        </w:numPr>
        <w:suppressAutoHyphens/>
        <w:ind w:firstLine="709"/>
        <w:rPr>
          <w:rFonts w:eastAsia="Arial Unicode MS"/>
          <w:color w:val="000000"/>
          <w:kern w:val="1"/>
          <w:szCs w:val="28"/>
          <w:lang w:val="x-none" w:eastAsia="ar-SA"/>
        </w:rPr>
      </w:pPr>
      <w:r w:rsidRPr="00414AB6">
        <w:rPr>
          <w:rFonts w:eastAsia="Arial Unicode MS"/>
          <w:color w:val="000000"/>
          <w:kern w:val="1"/>
          <w:szCs w:val="28"/>
          <w:lang w:val="x-none" w:eastAsia="ar-SA"/>
        </w:rPr>
        <w:t>Понятие служебной и коммерческой тайны</w:t>
      </w:r>
      <w:r w:rsidR="00CD3436" w:rsidRPr="00414AB6">
        <w:rPr>
          <w:rFonts w:eastAsia="Arial Unicode MS"/>
          <w:color w:val="000000"/>
          <w:kern w:val="1"/>
          <w:szCs w:val="28"/>
          <w:lang w:val="x-none" w:eastAsia="ar-SA"/>
        </w:rPr>
        <w:t xml:space="preserve"> в предпринимательской деятельности</w:t>
      </w:r>
    </w:p>
    <w:p w14:paraId="0EC9A94A" w14:textId="00CE03EF" w:rsidR="00CD3436" w:rsidRPr="00414AB6" w:rsidRDefault="00C926C7" w:rsidP="00414AB6">
      <w:pPr>
        <w:pStyle w:val="af"/>
        <w:widowControl w:val="0"/>
        <w:numPr>
          <w:ilvl w:val="0"/>
          <w:numId w:val="454"/>
        </w:numPr>
        <w:suppressAutoHyphens/>
        <w:ind w:firstLine="709"/>
        <w:rPr>
          <w:rFonts w:eastAsia="Arial Unicode MS"/>
          <w:color w:val="000000"/>
          <w:kern w:val="1"/>
          <w:szCs w:val="28"/>
          <w:lang w:val="x-none" w:eastAsia="ar-SA"/>
        </w:rPr>
      </w:pPr>
      <w:r w:rsidRPr="00414AB6">
        <w:rPr>
          <w:rFonts w:eastAsia="Arial Unicode MS"/>
          <w:color w:val="000000"/>
          <w:kern w:val="1"/>
          <w:szCs w:val="28"/>
          <w:lang w:val="x-none" w:eastAsia="ar-SA"/>
        </w:rPr>
        <w:t>Промышленная собственность</w:t>
      </w:r>
      <w:r w:rsidR="00CD3436" w:rsidRPr="00414AB6">
        <w:rPr>
          <w:rFonts w:eastAsia="Arial Unicode MS"/>
          <w:color w:val="000000"/>
          <w:kern w:val="1"/>
          <w:szCs w:val="28"/>
          <w:lang w:val="x-none" w:eastAsia="ar-SA"/>
        </w:rPr>
        <w:t xml:space="preserve"> в предпринимательской деятельности</w:t>
      </w:r>
    </w:p>
    <w:p w14:paraId="6475CB7A" w14:textId="19B5C8BB" w:rsidR="00C926C7" w:rsidRPr="00414AB6" w:rsidRDefault="00C926C7" w:rsidP="00414AB6">
      <w:pPr>
        <w:pStyle w:val="af"/>
        <w:widowControl w:val="0"/>
        <w:numPr>
          <w:ilvl w:val="0"/>
          <w:numId w:val="454"/>
        </w:numPr>
        <w:suppressAutoHyphens/>
        <w:ind w:firstLine="709"/>
        <w:rPr>
          <w:rFonts w:eastAsia="Arial Unicode MS"/>
          <w:color w:val="000000"/>
          <w:kern w:val="1"/>
          <w:szCs w:val="28"/>
          <w:lang w:val="x-none" w:eastAsia="ar-SA"/>
        </w:rPr>
      </w:pPr>
      <w:r w:rsidRPr="00414AB6">
        <w:rPr>
          <w:rFonts w:eastAsia="Arial Unicode MS"/>
          <w:color w:val="000000"/>
          <w:kern w:val="1"/>
          <w:szCs w:val="28"/>
          <w:lang w:val="x-none" w:eastAsia="ar-SA"/>
        </w:rPr>
        <w:t>Средства индивидуализации юридического лица, продукции, выполняемых работ или услуг</w:t>
      </w:r>
    </w:p>
    <w:p w14:paraId="160BEDFA" w14:textId="77777777" w:rsidR="00C926C7" w:rsidRDefault="00C926C7" w:rsidP="00414AB6">
      <w:pPr>
        <w:widowControl w:val="0"/>
        <w:suppressAutoHyphens/>
        <w:ind w:firstLine="709"/>
        <w:rPr>
          <w:rFonts w:eastAsia="Arial Unicode MS"/>
          <w:kern w:val="1"/>
          <w:sz w:val="28"/>
          <w:szCs w:val="28"/>
          <w:lang w:eastAsia="ar-SA"/>
        </w:rPr>
      </w:pPr>
    </w:p>
    <w:p w14:paraId="5E03565E" w14:textId="77777777" w:rsidR="00C926C7" w:rsidRPr="00414AB6" w:rsidRDefault="00C926C7" w:rsidP="00414AB6">
      <w:pPr>
        <w:pStyle w:val="af"/>
        <w:widowControl w:val="0"/>
        <w:suppressAutoHyphens/>
        <w:ind w:left="0" w:firstLine="709"/>
        <w:jc w:val="both"/>
        <w:rPr>
          <w:rFonts w:eastAsia="Arial Unicode MS"/>
          <w:b/>
          <w:bCs/>
          <w:color w:val="000000"/>
          <w:kern w:val="1"/>
          <w:szCs w:val="28"/>
          <w:lang w:val="x-none" w:eastAsia="ar-SA"/>
        </w:rPr>
      </w:pPr>
      <w:r w:rsidRPr="00414AB6">
        <w:rPr>
          <w:rFonts w:eastAsia="Arial Unicode MS"/>
          <w:b/>
          <w:bCs/>
          <w:color w:val="000000"/>
          <w:kern w:val="1"/>
          <w:szCs w:val="28"/>
          <w:lang w:val="x-none" w:eastAsia="ar-SA"/>
        </w:rPr>
        <w:t>Тема 7. Предпринимательский договор, как основание возникновения, изменения и прекращения предпринимательского правоотношения</w:t>
      </w:r>
    </w:p>
    <w:p w14:paraId="58899142" w14:textId="77777777" w:rsidR="00D27DFE" w:rsidRPr="00414AB6" w:rsidRDefault="00C926C7" w:rsidP="00414AB6">
      <w:pPr>
        <w:pStyle w:val="af"/>
        <w:widowControl w:val="0"/>
        <w:numPr>
          <w:ilvl w:val="0"/>
          <w:numId w:val="454"/>
        </w:numPr>
        <w:suppressAutoHyphens/>
        <w:ind w:firstLine="709"/>
        <w:rPr>
          <w:rFonts w:eastAsia="Arial Unicode MS"/>
          <w:color w:val="000000"/>
          <w:kern w:val="1"/>
          <w:szCs w:val="28"/>
          <w:lang w:val="x-none" w:eastAsia="ar-SA"/>
        </w:rPr>
      </w:pPr>
      <w:r w:rsidRPr="00414AB6">
        <w:rPr>
          <w:rFonts w:eastAsia="Arial Unicode MS"/>
          <w:color w:val="000000"/>
          <w:kern w:val="1"/>
          <w:szCs w:val="28"/>
          <w:lang w:val="x-none" w:eastAsia="ar-SA"/>
        </w:rPr>
        <w:t>Понятие и виды юридических фактов в предпринимательском правоотношении</w:t>
      </w:r>
    </w:p>
    <w:p w14:paraId="4D8873A8" w14:textId="77777777" w:rsidR="00D27DFE" w:rsidRPr="00414AB6" w:rsidRDefault="00C926C7" w:rsidP="00414AB6">
      <w:pPr>
        <w:pStyle w:val="af"/>
        <w:widowControl w:val="0"/>
        <w:numPr>
          <w:ilvl w:val="0"/>
          <w:numId w:val="454"/>
        </w:numPr>
        <w:suppressAutoHyphens/>
        <w:ind w:firstLine="709"/>
        <w:rPr>
          <w:rFonts w:eastAsia="Arial Unicode MS"/>
          <w:color w:val="000000"/>
          <w:kern w:val="1"/>
          <w:szCs w:val="28"/>
          <w:lang w:val="x-none" w:eastAsia="ar-SA"/>
        </w:rPr>
      </w:pPr>
      <w:r w:rsidRPr="00414AB6">
        <w:rPr>
          <w:rFonts w:eastAsia="Arial Unicode MS"/>
          <w:color w:val="000000"/>
          <w:kern w:val="1"/>
          <w:szCs w:val="28"/>
          <w:lang w:val="x-none" w:eastAsia="ar-SA"/>
        </w:rPr>
        <w:t>Понятие сделки и договора в сфере предпринимательства</w:t>
      </w:r>
    </w:p>
    <w:p w14:paraId="57B692D6" w14:textId="77777777" w:rsidR="00D27DFE" w:rsidRPr="00414AB6" w:rsidRDefault="00C926C7" w:rsidP="00414AB6">
      <w:pPr>
        <w:pStyle w:val="af"/>
        <w:widowControl w:val="0"/>
        <w:numPr>
          <w:ilvl w:val="0"/>
          <w:numId w:val="454"/>
        </w:numPr>
        <w:suppressAutoHyphens/>
        <w:ind w:firstLine="709"/>
        <w:rPr>
          <w:rFonts w:eastAsia="Arial Unicode MS"/>
          <w:color w:val="000000"/>
          <w:kern w:val="1"/>
          <w:szCs w:val="28"/>
          <w:lang w:val="x-none" w:eastAsia="ar-SA"/>
        </w:rPr>
      </w:pPr>
      <w:r w:rsidRPr="00414AB6">
        <w:rPr>
          <w:rFonts w:eastAsia="Arial Unicode MS"/>
          <w:color w:val="000000"/>
          <w:kern w:val="1"/>
          <w:szCs w:val="28"/>
          <w:lang w:val="x-none" w:eastAsia="ar-SA"/>
        </w:rPr>
        <w:t>Условия действительности сделок</w:t>
      </w:r>
    </w:p>
    <w:p w14:paraId="27F7A3AE" w14:textId="39749B52" w:rsidR="00D27DFE" w:rsidRPr="00414AB6" w:rsidRDefault="00C926C7" w:rsidP="00414AB6">
      <w:pPr>
        <w:pStyle w:val="af"/>
        <w:widowControl w:val="0"/>
        <w:numPr>
          <w:ilvl w:val="0"/>
          <w:numId w:val="454"/>
        </w:numPr>
        <w:suppressAutoHyphens/>
        <w:ind w:firstLine="709"/>
        <w:rPr>
          <w:rFonts w:eastAsia="Arial Unicode MS"/>
          <w:color w:val="000000"/>
          <w:kern w:val="1"/>
          <w:szCs w:val="28"/>
          <w:lang w:val="x-none" w:eastAsia="ar-SA"/>
        </w:rPr>
      </w:pPr>
      <w:r w:rsidRPr="00414AB6">
        <w:rPr>
          <w:rFonts w:eastAsia="Arial Unicode MS"/>
          <w:color w:val="000000"/>
          <w:kern w:val="1"/>
          <w:szCs w:val="28"/>
          <w:lang w:val="x-none" w:eastAsia="ar-SA"/>
        </w:rPr>
        <w:t>Субъектный состав</w:t>
      </w:r>
      <w:r w:rsidR="00D27DFE" w:rsidRPr="00414AB6">
        <w:rPr>
          <w:rFonts w:eastAsia="Arial Unicode MS"/>
          <w:color w:val="000000"/>
          <w:kern w:val="1"/>
          <w:szCs w:val="28"/>
          <w:lang w:val="x-none" w:eastAsia="ar-SA"/>
        </w:rPr>
        <w:t xml:space="preserve"> сделок</w:t>
      </w:r>
    </w:p>
    <w:p w14:paraId="115D7082" w14:textId="77777777" w:rsidR="00D27DFE" w:rsidRPr="00414AB6" w:rsidRDefault="00C926C7" w:rsidP="00414AB6">
      <w:pPr>
        <w:pStyle w:val="af"/>
        <w:widowControl w:val="0"/>
        <w:numPr>
          <w:ilvl w:val="0"/>
          <w:numId w:val="454"/>
        </w:numPr>
        <w:suppressAutoHyphens/>
        <w:ind w:firstLine="709"/>
        <w:rPr>
          <w:rFonts w:eastAsia="Arial Unicode MS"/>
          <w:color w:val="000000"/>
          <w:kern w:val="1"/>
          <w:szCs w:val="28"/>
          <w:lang w:val="x-none" w:eastAsia="ar-SA"/>
        </w:rPr>
      </w:pPr>
      <w:r w:rsidRPr="00414AB6">
        <w:rPr>
          <w:rFonts w:eastAsia="Arial Unicode MS"/>
          <w:color w:val="000000"/>
          <w:kern w:val="1"/>
          <w:szCs w:val="28"/>
          <w:lang w:val="x-none" w:eastAsia="ar-SA"/>
        </w:rPr>
        <w:t>Воля и волеизъявление сторон в сделке</w:t>
      </w:r>
    </w:p>
    <w:p w14:paraId="37DFDCFD" w14:textId="77777777" w:rsidR="00D27DFE" w:rsidRPr="00414AB6" w:rsidRDefault="00C926C7" w:rsidP="00414AB6">
      <w:pPr>
        <w:pStyle w:val="af"/>
        <w:widowControl w:val="0"/>
        <w:numPr>
          <w:ilvl w:val="0"/>
          <w:numId w:val="454"/>
        </w:numPr>
        <w:suppressAutoHyphens/>
        <w:ind w:firstLine="709"/>
        <w:rPr>
          <w:rFonts w:eastAsia="Arial Unicode MS"/>
          <w:color w:val="000000"/>
          <w:kern w:val="1"/>
          <w:szCs w:val="28"/>
          <w:lang w:val="x-none" w:eastAsia="ar-SA"/>
        </w:rPr>
      </w:pPr>
      <w:r w:rsidRPr="00414AB6">
        <w:rPr>
          <w:rFonts w:eastAsia="Arial Unicode MS"/>
          <w:color w:val="000000"/>
          <w:kern w:val="1"/>
          <w:szCs w:val="28"/>
          <w:lang w:val="x-none" w:eastAsia="ar-SA"/>
        </w:rPr>
        <w:t>Особенности формирования воли и волеизъявления субъектов предпринимательской деятельности – юридических лиц</w:t>
      </w:r>
    </w:p>
    <w:p w14:paraId="56C09648" w14:textId="77777777" w:rsidR="00D27DFE" w:rsidRPr="00414AB6" w:rsidRDefault="00C926C7" w:rsidP="00414AB6">
      <w:pPr>
        <w:pStyle w:val="af"/>
        <w:widowControl w:val="0"/>
        <w:numPr>
          <w:ilvl w:val="0"/>
          <w:numId w:val="454"/>
        </w:numPr>
        <w:suppressAutoHyphens/>
        <w:ind w:firstLine="709"/>
        <w:rPr>
          <w:rFonts w:eastAsia="Arial Unicode MS"/>
          <w:color w:val="000000"/>
          <w:kern w:val="1"/>
          <w:szCs w:val="28"/>
          <w:lang w:val="x-none" w:eastAsia="ar-SA"/>
        </w:rPr>
      </w:pPr>
      <w:r w:rsidRPr="00414AB6">
        <w:rPr>
          <w:rFonts w:eastAsia="Arial Unicode MS"/>
          <w:color w:val="000000"/>
          <w:kern w:val="1"/>
          <w:szCs w:val="28"/>
          <w:lang w:val="x-none" w:eastAsia="ar-SA"/>
        </w:rPr>
        <w:t>Недействительность сделок и ее последствия</w:t>
      </w:r>
      <w:r w:rsidR="00D27DFE" w:rsidRPr="00414AB6">
        <w:rPr>
          <w:rFonts w:eastAsia="Arial Unicode MS"/>
          <w:color w:val="000000"/>
          <w:kern w:val="1"/>
          <w:szCs w:val="28"/>
          <w:lang w:eastAsia="ar-SA"/>
        </w:rPr>
        <w:t xml:space="preserve">. </w:t>
      </w:r>
      <w:r w:rsidRPr="00414AB6">
        <w:rPr>
          <w:rFonts w:eastAsia="Arial Unicode MS"/>
          <w:color w:val="000000"/>
          <w:kern w:val="1"/>
          <w:szCs w:val="28"/>
          <w:lang w:val="x-none" w:eastAsia="ar-SA"/>
        </w:rPr>
        <w:t>Основания недействительности сделок</w:t>
      </w:r>
    </w:p>
    <w:p w14:paraId="5E30CAF6" w14:textId="77777777" w:rsidR="00D27DFE" w:rsidRPr="00414AB6" w:rsidRDefault="00C926C7" w:rsidP="00414AB6">
      <w:pPr>
        <w:pStyle w:val="af"/>
        <w:widowControl w:val="0"/>
        <w:numPr>
          <w:ilvl w:val="0"/>
          <w:numId w:val="454"/>
        </w:numPr>
        <w:suppressAutoHyphens/>
        <w:ind w:firstLine="709"/>
        <w:rPr>
          <w:rFonts w:eastAsia="Arial Unicode MS"/>
          <w:color w:val="000000"/>
          <w:kern w:val="1"/>
          <w:szCs w:val="28"/>
          <w:lang w:val="x-none" w:eastAsia="ar-SA"/>
        </w:rPr>
      </w:pPr>
      <w:r w:rsidRPr="00414AB6">
        <w:rPr>
          <w:rFonts w:eastAsia="Arial Unicode MS"/>
          <w:color w:val="000000"/>
          <w:kern w:val="1"/>
          <w:szCs w:val="28"/>
          <w:lang w:val="x-none" w:eastAsia="ar-SA"/>
        </w:rPr>
        <w:t>Особенности заключения, изменения и расторжения договоров в предпринимательской деятельности</w:t>
      </w:r>
    </w:p>
    <w:p w14:paraId="42B53D40" w14:textId="77777777" w:rsidR="00D27DFE" w:rsidRPr="00414AB6" w:rsidRDefault="00C926C7" w:rsidP="00414AB6">
      <w:pPr>
        <w:pStyle w:val="af"/>
        <w:widowControl w:val="0"/>
        <w:numPr>
          <w:ilvl w:val="0"/>
          <w:numId w:val="454"/>
        </w:numPr>
        <w:suppressAutoHyphens/>
        <w:ind w:firstLine="709"/>
        <w:rPr>
          <w:rFonts w:eastAsia="Arial Unicode MS"/>
          <w:color w:val="000000"/>
          <w:kern w:val="1"/>
          <w:szCs w:val="28"/>
          <w:lang w:val="x-none" w:eastAsia="ar-SA"/>
        </w:rPr>
      </w:pPr>
      <w:r w:rsidRPr="00414AB6">
        <w:rPr>
          <w:rFonts w:eastAsia="Arial Unicode MS"/>
          <w:color w:val="000000"/>
          <w:kern w:val="1"/>
          <w:szCs w:val="28"/>
          <w:lang w:val="x-none" w:eastAsia="ar-SA"/>
        </w:rPr>
        <w:t>Условия о качестве как существенные условия предпринимательского договора</w:t>
      </w:r>
    </w:p>
    <w:p w14:paraId="592D3138" w14:textId="77777777" w:rsidR="00D27DFE" w:rsidRPr="00414AB6" w:rsidRDefault="00C926C7" w:rsidP="00414AB6">
      <w:pPr>
        <w:pStyle w:val="af"/>
        <w:widowControl w:val="0"/>
        <w:numPr>
          <w:ilvl w:val="0"/>
          <w:numId w:val="454"/>
        </w:numPr>
        <w:suppressAutoHyphens/>
        <w:ind w:firstLine="709"/>
        <w:rPr>
          <w:rFonts w:eastAsia="Arial Unicode MS"/>
          <w:color w:val="000000"/>
          <w:kern w:val="1"/>
          <w:szCs w:val="28"/>
          <w:lang w:val="x-none" w:eastAsia="ar-SA"/>
        </w:rPr>
      </w:pPr>
      <w:r w:rsidRPr="00414AB6">
        <w:rPr>
          <w:rFonts w:eastAsia="Arial Unicode MS"/>
          <w:color w:val="000000"/>
          <w:kern w:val="1"/>
          <w:szCs w:val="28"/>
          <w:lang w:val="x-none" w:eastAsia="ar-SA"/>
        </w:rPr>
        <w:t>Цена как существенное условие предпринимательских договоров</w:t>
      </w:r>
    </w:p>
    <w:p w14:paraId="781CD1A7" w14:textId="77777777" w:rsidR="00D27DFE" w:rsidRPr="00414AB6" w:rsidRDefault="00C926C7" w:rsidP="00414AB6">
      <w:pPr>
        <w:pStyle w:val="af"/>
        <w:widowControl w:val="0"/>
        <w:numPr>
          <w:ilvl w:val="0"/>
          <w:numId w:val="454"/>
        </w:numPr>
        <w:suppressAutoHyphens/>
        <w:ind w:firstLine="709"/>
        <w:rPr>
          <w:rFonts w:eastAsia="Arial Unicode MS"/>
          <w:color w:val="000000"/>
          <w:kern w:val="1"/>
          <w:szCs w:val="28"/>
          <w:lang w:val="x-none" w:eastAsia="ar-SA"/>
        </w:rPr>
      </w:pPr>
      <w:r w:rsidRPr="00414AB6">
        <w:rPr>
          <w:rFonts w:eastAsia="Arial Unicode MS"/>
          <w:color w:val="000000"/>
          <w:kern w:val="1"/>
          <w:szCs w:val="28"/>
          <w:lang w:val="x-none" w:eastAsia="ar-SA"/>
        </w:rPr>
        <w:t>Особенности прекращения, исполнения и обеспечения исполнения обязательств в предпринимательской деятельности</w:t>
      </w:r>
    </w:p>
    <w:p w14:paraId="2508C783" w14:textId="104F10E7" w:rsidR="00D27DFE" w:rsidRPr="00414AB6" w:rsidRDefault="00C926C7" w:rsidP="00414AB6">
      <w:pPr>
        <w:pStyle w:val="af"/>
        <w:widowControl w:val="0"/>
        <w:numPr>
          <w:ilvl w:val="0"/>
          <w:numId w:val="454"/>
        </w:numPr>
        <w:suppressAutoHyphens/>
        <w:ind w:firstLine="709"/>
        <w:rPr>
          <w:rFonts w:eastAsia="Arial Unicode MS"/>
          <w:color w:val="000000"/>
          <w:kern w:val="1"/>
          <w:szCs w:val="28"/>
          <w:lang w:val="x-none" w:eastAsia="ar-SA"/>
        </w:rPr>
      </w:pPr>
      <w:r w:rsidRPr="00414AB6">
        <w:rPr>
          <w:rFonts w:eastAsia="Arial Unicode MS"/>
          <w:color w:val="000000"/>
          <w:kern w:val="1"/>
          <w:szCs w:val="28"/>
          <w:lang w:val="x-none" w:eastAsia="ar-SA"/>
        </w:rPr>
        <w:t>Ответственность за нарушение обязательств</w:t>
      </w:r>
      <w:r w:rsidR="00D27DFE" w:rsidRPr="00414AB6">
        <w:rPr>
          <w:rFonts w:eastAsia="Arial Unicode MS"/>
          <w:color w:val="000000"/>
          <w:kern w:val="1"/>
          <w:szCs w:val="28"/>
          <w:lang w:val="x-none" w:eastAsia="ar-SA"/>
        </w:rPr>
        <w:t xml:space="preserve"> в предпринимательской деятельности</w:t>
      </w:r>
    </w:p>
    <w:p w14:paraId="1B2B1037" w14:textId="77777777" w:rsidR="00D27DFE" w:rsidRPr="00414AB6" w:rsidRDefault="00C926C7" w:rsidP="00414AB6">
      <w:pPr>
        <w:pStyle w:val="af"/>
        <w:widowControl w:val="0"/>
        <w:numPr>
          <w:ilvl w:val="0"/>
          <w:numId w:val="454"/>
        </w:numPr>
        <w:suppressAutoHyphens/>
        <w:ind w:firstLine="709"/>
        <w:rPr>
          <w:rFonts w:eastAsia="Arial Unicode MS"/>
          <w:color w:val="000000"/>
          <w:kern w:val="1"/>
          <w:szCs w:val="28"/>
          <w:lang w:val="x-none" w:eastAsia="ar-SA"/>
        </w:rPr>
      </w:pPr>
      <w:r w:rsidRPr="00414AB6">
        <w:rPr>
          <w:rFonts w:eastAsia="Arial Unicode MS"/>
          <w:color w:val="000000"/>
          <w:kern w:val="1"/>
          <w:szCs w:val="28"/>
          <w:lang w:val="x-none" w:eastAsia="ar-SA"/>
        </w:rPr>
        <w:t>Особенности вины предпринимателей</w:t>
      </w:r>
    </w:p>
    <w:p w14:paraId="77B345AF" w14:textId="77777777" w:rsidR="00D27DFE" w:rsidRPr="00414AB6" w:rsidRDefault="00C926C7" w:rsidP="00414AB6">
      <w:pPr>
        <w:pStyle w:val="af"/>
        <w:widowControl w:val="0"/>
        <w:numPr>
          <w:ilvl w:val="0"/>
          <w:numId w:val="454"/>
        </w:numPr>
        <w:suppressAutoHyphens/>
        <w:ind w:firstLine="709"/>
        <w:rPr>
          <w:rFonts w:eastAsia="Arial Unicode MS"/>
          <w:color w:val="000000"/>
          <w:kern w:val="1"/>
          <w:szCs w:val="28"/>
          <w:lang w:val="x-none" w:eastAsia="ar-SA"/>
        </w:rPr>
      </w:pPr>
      <w:r w:rsidRPr="00414AB6">
        <w:rPr>
          <w:rFonts w:eastAsia="Arial Unicode MS"/>
          <w:color w:val="000000"/>
          <w:kern w:val="1"/>
          <w:szCs w:val="28"/>
          <w:lang w:val="x-none" w:eastAsia="ar-SA"/>
        </w:rPr>
        <w:t>Классификация предпринимательских договоров</w:t>
      </w:r>
    </w:p>
    <w:p w14:paraId="66AE7C44" w14:textId="1EC6DC08" w:rsidR="00FA1660" w:rsidRDefault="00FA1660">
      <w:pPr>
        <w:rPr>
          <w:rFonts w:eastAsia="Arial Unicode MS"/>
          <w:color w:val="000000"/>
          <w:kern w:val="1"/>
          <w:sz w:val="28"/>
          <w:szCs w:val="28"/>
          <w:lang w:val="x-none" w:eastAsia="ar-SA"/>
        </w:rPr>
      </w:pPr>
      <w:r>
        <w:rPr>
          <w:rFonts w:eastAsia="Arial Unicode MS"/>
          <w:color w:val="000000"/>
          <w:kern w:val="1"/>
          <w:sz w:val="28"/>
          <w:szCs w:val="28"/>
          <w:lang w:val="x-none" w:eastAsia="ar-SA"/>
        </w:rPr>
        <w:br w:type="page"/>
      </w:r>
    </w:p>
    <w:p w14:paraId="5716AFA9" w14:textId="77777777" w:rsidR="00C926C7" w:rsidRPr="00414AB6" w:rsidRDefault="00C926C7" w:rsidP="00FA1660">
      <w:pPr>
        <w:pStyle w:val="af"/>
        <w:widowControl w:val="0"/>
        <w:suppressAutoHyphens/>
        <w:ind w:left="0" w:firstLine="709"/>
        <w:jc w:val="both"/>
        <w:rPr>
          <w:rFonts w:eastAsia="Arial Unicode MS"/>
          <w:b/>
          <w:bCs/>
          <w:color w:val="000000"/>
          <w:kern w:val="1"/>
          <w:szCs w:val="28"/>
          <w:lang w:val="x-none" w:eastAsia="ar-SA"/>
        </w:rPr>
      </w:pPr>
      <w:r w:rsidRPr="00414AB6">
        <w:rPr>
          <w:rFonts w:eastAsia="Arial Unicode MS"/>
          <w:b/>
          <w:bCs/>
          <w:color w:val="000000"/>
          <w:kern w:val="1"/>
          <w:szCs w:val="28"/>
          <w:lang w:val="x-none" w:eastAsia="ar-SA"/>
        </w:rPr>
        <w:lastRenderedPageBreak/>
        <w:t>Тема 8. Правовое регулирование защиты конкуренции и ограничения монополистической деятельности</w:t>
      </w:r>
    </w:p>
    <w:p w14:paraId="0FF6E8E0" w14:textId="77777777" w:rsidR="00703847" w:rsidRPr="00414AB6" w:rsidRDefault="00C926C7" w:rsidP="00414AB6">
      <w:pPr>
        <w:pStyle w:val="af"/>
        <w:widowControl w:val="0"/>
        <w:numPr>
          <w:ilvl w:val="0"/>
          <w:numId w:val="454"/>
        </w:numPr>
        <w:suppressAutoHyphens/>
        <w:ind w:firstLine="709"/>
        <w:rPr>
          <w:rFonts w:eastAsia="Arial Unicode MS"/>
          <w:color w:val="000000"/>
          <w:kern w:val="1"/>
          <w:szCs w:val="28"/>
          <w:lang w:val="x-none" w:eastAsia="ar-SA"/>
        </w:rPr>
      </w:pPr>
      <w:r w:rsidRPr="00414AB6">
        <w:rPr>
          <w:rFonts w:eastAsia="Arial Unicode MS"/>
          <w:color w:val="000000"/>
          <w:kern w:val="1"/>
          <w:szCs w:val="28"/>
          <w:lang w:val="x-none" w:eastAsia="ar-SA"/>
        </w:rPr>
        <w:t>Условия и цели защиты конкуренции государством</w:t>
      </w:r>
    </w:p>
    <w:p w14:paraId="66C8E4F1" w14:textId="77777777" w:rsidR="00703847" w:rsidRPr="00414AB6" w:rsidRDefault="00C926C7" w:rsidP="00414AB6">
      <w:pPr>
        <w:pStyle w:val="af"/>
        <w:widowControl w:val="0"/>
        <w:numPr>
          <w:ilvl w:val="0"/>
          <w:numId w:val="454"/>
        </w:numPr>
        <w:suppressAutoHyphens/>
        <w:ind w:firstLine="709"/>
        <w:rPr>
          <w:rFonts w:eastAsia="Arial Unicode MS"/>
          <w:color w:val="000000"/>
          <w:kern w:val="1"/>
          <w:szCs w:val="28"/>
          <w:lang w:val="x-none" w:eastAsia="ar-SA"/>
        </w:rPr>
      </w:pPr>
      <w:r w:rsidRPr="00414AB6">
        <w:rPr>
          <w:rFonts w:eastAsia="Arial Unicode MS"/>
          <w:color w:val="000000"/>
          <w:kern w:val="1"/>
          <w:szCs w:val="28"/>
          <w:lang w:val="x-none" w:eastAsia="ar-SA"/>
        </w:rPr>
        <w:t>Задачи, функции и полномочия антимонопольных органов</w:t>
      </w:r>
    </w:p>
    <w:p w14:paraId="1717ACFB" w14:textId="5B25B48F" w:rsidR="00703847" w:rsidRPr="00414AB6" w:rsidRDefault="00C926C7" w:rsidP="00414AB6">
      <w:pPr>
        <w:pStyle w:val="af"/>
        <w:widowControl w:val="0"/>
        <w:numPr>
          <w:ilvl w:val="0"/>
          <w:numId w:val="454"/>
        </w:numPr>
        <w:suppressAutoHyphens/>
        <w:ind w:firstLine="709"/>
        <w:rPr>
          <w:rFonts w:eastAsia="Arial Unicode MS"/>
          <w:color w:val="000000"/>
          <w:kern w:val="1"/>
          <w:szCs w:val="28"/>
          <w:lang w:eastAsia="ar-SA"/>
        </w:rPr>
      </w:pPr>
      <w:r w:rsidRPr="00414AB6">
        <w:rPr>
          <w:rFonts w:eastAsia="Arial Unicode MS"/>
          <w:color w:val="000000"/>
          <w:kern w:val="1"/>
          <w:szCs w:val="28"/>
          <w:lang w:val="x-none" w:eastAsia="ar-SA"/>
        </w:rPr>
        <w:t>Антимонопольное законодательство</w:t>
      </w:r>
      <w:r w:rsidR="00703847" w:rsidRPr="00414AB6">
        <w:rPr>
          <w:rFonts w:eastAsia="Arial Unicode MS"/>
          <w:color w:val="000000"/>
          <w:kern w:val="1"/>
          <w:szCs w:val="28"/>
          <w:lang w:eastAsia="ar-SA"/>
        </w:rPr>
        <w:t xml:space="preserve"> РФ</w:t>
      </w:r>
    </w:p>
    <w:p w14:paraId="6C71DF43" w14:textId="77777777" w:rsidR="00703847" w:rsidRPr="00414AB6" w:rsidRDefault="00C926C7" w:rsidP="00414AB6">
      <w:pPr>
        <w:pStyle w:val="af"/>
        <w:widowControl w:val="0"/>
        <w:numPr>
          <w:ilvl w:val="0"/>
          <w:numId w:val="454"/>
        </w:numPr>
        <w:suppressAutoHyphens/>
        <w:ind w:firstLine="709"/>
        <w:rPr>
          <w:rFonts w:eastAsia="Arial Unicode MS"/>
          <w:color w:val="000000"/>
          <w:kern w:val="1"/>
          <w:szCs w:val="28"/>
          <w:lang w:val="x-none" w:eastAsia="ar-SA"/>
        </w:rPr>
      </w:pPr>
      <w:r w:rsidRPr="00414AB6">
        <w:rPr>
          <w:rFonts w:eastAsia="Arial Unicode MS"/>
          <w:color w:val="000000"/>
          <w:kern w:val="1"/>
          <w:szCs w:val="28"/>
          <w:lang w:val="x-none" w:eastAsia="ar-SA"/>
        </w:rPr>
        <w:t>Право на конкуренцию в предпринимательской деятельности</w:t>
      </w:r>
    </w:p>
    <w:p w14:paraId="14E837EB" w14:textId="77777777" w:rsidR="00703847" w:rsidRPr="00414AB6" w:rsidRDefault="00C926C7" w:rsidP="00414AB6">
      <w:pPr>
        <w:pStyle w:val="af"/>
        <w:widowControl w:val="0"/>
        <w:numPr>
          <w:ilvl w:val="0"/>
          <w:numId w:val="454"/>
        </w:numPr>
        <w:suppressAutoHyphens/>
        <w:ind w:firstLine="709"/>
        <w:rPr>
          <w:rFonts w:eastAsia="Arial Unicode MS"/>
          <w:color w:val="000000"/>
          <w:kern w:val="1"/>
          <w:szCs w:val="28"/>
          <w:lang w:val="x-none" w:eastAsia="ar-SA"/>
        </w:rPr>
      </w:pPr>
      <w:r w:rsidRPr="00414AB6">
        <w:rPr>
          <w:rFonts w:eastAsia="Arial Unicode MS"/>
          <w:color w:val="000000"/>
          <w:kern w:val="1"/>
          <w:szCs w:val="28"/>
          <w:lang w:val="x-none" w:eastAsia="ar-SA"/>
        </w:rPr>
        <w:t>Ответственность за монополистическую деятельность и недобросовестную конкуренцию</w:t>
      </w:r>
    </w:p>
    <w:p w14:paraId="2B6BEBAC" w14:textId="77777777" w:rsidR="008D08EF" w:rsidRPr="00414AB6" w:rsidRDefault="00C926C7" w:rsidP="00414AB6">
      <w:pPr>
        <w:pStyle w:val="af"/>
        <w:widowControl w:val="0"/>
        <w:numPr>
          <w:ilvl w:val="0"/>
          <w:numId w:val="454"/>
        </w:numPr>
        <w:suppressAutoHyphens/>
        <w:ind w:firstLine="709"/>
        <w:rPr>
          <w:rFonts w:eastAsia="Arial Unicode MS"/>
          <w:color w:val="000000"/>
          <w:kern w:val="1"/>
          <w:szCs w:val="28"/>
          <w:lang w:val="x-none" w:eastAsia="ar-SA"/>
        </w:rPr>
      </w:pPr>
      <w:r w:rsidRPr="00414AB6">
        <w:rPr>
          <w:rFonts w:eastAsia="Arial Unicode MS"/>
          <w:color w:val="000000"/>
          <w:kern w:val="1"/>
          <w:szCs w:val="28"/>
          <w:lang w:val="x-none" w:eastAsia="ar-SA"/>
        </w:rPr>
        <w:t>Принудительное разделение или выделение коммерческих организаций, а также некоммерческих организаций, осуществляющих деятельность, приносящую им доход</w:t>
      </w:r>
    </w:p>
    <w:p w14:paraId="1C65D5D4" w14:textId="77777777" w:rsidR="008D08EF" w:rsidRPr="00414AB6" w:rsidRDefault="00C926C7" w:rsidP="00414AB6">
      <w:pPr>
        <w:pStyle w:val="af"/>
        <w:widowControl w:val="0"/>
        <w:numPr>
          <w:ilvl w:val="0"/>
          <w:numId w:val="454"/>
        </w:numPr>
        <w:suppressAutoHyphens/>
        <w:ind w:firstLine="709"/>
        <w:rPr>
          <w:rFonts w:eastAsia="Arial Unicode MS"/>
          <w:color w:val="000000"/>
          <w:kern w:val="1"/>
          <w:szCs w:val="28"/>
          <w:lang w:val="x-none" w:eastAsia="ar-SA"/>
        </w:rPr>
      </w:pPr>
      <w:r w:rsidRPr="00414AB6">
        <w:rPr>
          <w:rFonts w:eastAsia="Arial Unicode MS"/>
          <w:color w:val="000000"/>
          <w:kern w:val="1"/>
          <w:szCs w:val="28"/>
          <w:lang w:val="x-none" w:eastAsia="ar-SA"/>
        </w:rPr>
        <w:t xml:space="preserve">Запрет на ограничивающие конкуренцию акты и действия (бездействие) </w:t>
      </w:r>
    </w:p>
    <w:p w14:paraId="79B403C9" w14:textId="77777777" w:rsidR="008D08EF" w:rsidRPr="00414AB6" w:rsidRDefault="00C926C7" w:rsidP="00414AB6">
      <w:pPr>
        <w:pStyle w:val="af"/>
        <w:widowControl w:val="0"/>
        <w:numPr>
          <w:ilvl w:val="0"/>
          <w:numId w:val="454"/>
        </w:numPr>
        <w:suppressAutoHyphens/>
        <w:ind w:firstLine="709"/>
        <w:rPr>
          <w:rFonts w:eastAsia="Arial Unicode MS"/>
          <w:color w:val="000000"/>
          <w:kern w:val="1"/>
          <w:szCs w:val="28"/>
          <w:lang w:val="x-none" w:eastAsia="ar-SA"/>
        </w:rPr>
      </w:pPr>
      <w:r w:rsidRPr="00414AB6">
        <w:rPr>
          <w:rFonts w:eastAsia="Arial Unicode MS"/>
          <w:color w:val="000000"/>
          <w:kern w:val="1"/>
          <w:szCs w:val="28"/>
          <w:lang w:val="x-none" w:eastAsia="ar-SA"/>
        </w:rPr>
        <w:t>Государственный контроль за экономической концентрацией</w:t>
      </w:r>
    </w:p>
    <w:p w14:paraId="09D3FB51" w14:textId="77777777" w:rsidR="008D08EF" w:rsidRPr="00414AB6" w:rsidRDefault="00C926C7" w:rsidP="00414AB6">
      <w:pPr>
        <w:pStyle w:val="af"/>
        <w:widowControl w:val="0"/>
        <w:numPr>
          <w:ilvl w:val="0"/>
          <w:numId w:val="454"/>
        </w:numPr>
        <w:suppressAutoHyphens/>
        <w:ind w:firstLine="709"/>
        <w:rPr>
          <w:rFonts w:eastAsia="Arial Unicode MS"/>
          <w:color w:val="000000"/>
          <w:kern w:val="1"/>
          <w:szCs w:val="28"/>
          <w:lang w:val="x-none" w:eastAsia="ar-SA"/>
        </w:rPr>
      </w:pPr>
      <w:r w:rsidRPr="00414AB6">
        <w:rPr>
          <w:rFonts w:eastAsia="Arial Unicode MS"/>
          <w:color w:val="000000"/>
          <w:kern w:val="1"/>
          <w:szCs w:val="28"/>
          <w:lang w:val="x-none" w:eastAsia="ar-SA"/>
        </w:rPr>
        <w:t>Особенности государственного контроля за экономической концентрацией, осуществляемой группой лиц</w:t>
      </w:r>
    </w:p>
    <w:p w14:paraId="098F4AAA" w14:textId="77777777" w:rsidR="008D08EF" w:rsidRPr="00414AB6" w:rsidRDefault="00C926C7" w:rsidP="00414AB6">
      <w:pPr>
        <w:pStyle w:val="af"/>
        <w:widowControl w:val="0"/>
        <w:numPr>
          <w:ilvl w:val="0"/>
          <w:numId w:val="454"/>
        </w:numPr>
        <w:suppressAutoHyphens/>
        <w:ind w:firstLine="709"/>
        <w:rPr>
          <w:rFonts w:eastAsia="Arial Unicode MS"/>
          <w:color w:val="000000"/>
          <w:kern w:val="1"/>
          <w:szCs w:val="28"/>
          <w:lang w:val="x-none" w:eastAsia="ar-SA"/>
        </w:rPr>
      </w:pPr>
      <w:r w:rsidRPr="00414AB6">
        <w:rPr>
          <w:rFonts w:eastAsia="Arial Unicode MS"/>
          <w:color w:val="000000"/>
          <w:kern w:val="1"/>
          <w:szCs w:val="28"/>
          <w:lang w:val="x-none" w:eastAsia="ar-SA"/>
        </w:rPr>
        <w:t>Естественные монополии - понятие, формы регулирования и контроля со стороны государства</w:t>
      </w:r>
    </w:p>
    <w:p w14:paraId="1FF032FE" w14:textId="06EDDF45" w:rsidR="00C926C7" w:rsidRPr="00414AB6" w:rsidRDefault="00C926C7" w:rsidP="00414AB6">
      <w:pPr>
        <w:pStyle w:val="af"/>
        <w:widowControl w:val="0"/>
        <w:numPr>
          <w:ilvl w:val="0"/>
          <w:numId w:val="454"/>
        </w:numPr>
        <w:suppressAutoHyphens/>
        <w:ind w:firstLine="709"/>
        <w:rPr>
          <w:rFonts w:eastAsia="Arial Unicode MS"/>
          <w:color w:val="000000"/>
          <w:kern w:val="1"/>
          <w:szCs w:val="28"/>
          <w:lang w:val="x-none" w:eastAsia="ar-SA"/>
        </w:rPr>
      </w:pPr>
      <w:r w:rsidRPr="00414AB6">
        <w:rPr>
          <w:rFonts w:eastAsia="Arial Unicode MS"/>
          <w:color w:val="000000"/>
          <w:kern w:val="1"/>
          <w:szCs w:val="28"/>
          <w:lang w:val="x-none" w:eastAsia="ar-SA"/>
        </w:rPr>
        <w:t>Законодательство, регулирующее естественные монополии в сфере транспорта, связи, энергетики</w:t>
      </w:r>
    </w:p>
    <w:p w14:paraId="5CE103B4" w14:textId="77777777" w:rsidR="00C926C7" w:rsidRDefault="00C926C7" w:rsidP="00414AB6">
      <w:pPr>
        <w:widowControl w:val="0"/>
        <w:suppressAutoHyphens/>
        <w:ind w:firstLine="709"/>
        <w:rPr>
          <w:rFonts w:eastAsia="Arial Unicode MS"/>
          <w:color w:val="000000"/>
          <w:kern w:val="1"/>
          <w:sz w:val="28"/>
          <w:szCs w:val="28"/>
          <w:lang w:val="x-none" w:eastAsia="ar-SA"/>
        </w:rPr>
      </w:pPr>
    </w:p>
    <w:p w14:paraId="2ACD2A97" w14:textId="77777777" w:rsidR="00C926C7" w:rsidRPr="00414AB6" w:rsidRDefault="00C926C7" w:rsidP="00FA1660">
      <w:pPr>
        <w:pStyle w:val="af"/>
        <w:widowControl w:val="0"/>
        <w:suppressAutoHyphens/>
        <w:ind w:left="0" w:firstLine="709"/>
        <w:jc w:val="both"/>
        <w:rPr>
          <w:rFonts w:eastAsia="Arial Unicode MS"/>
          <w:b/>
          <w:bCs/>
          <w:color w:val="000000"/>
          <w:kern w:val="1"/>
          <w:szCs w:val="28"/>
          <w:lang w:val="x-none" w:eastAsia="ar-SA"/>
        </w:rPr>
      </w:pPr>
      <w:r w:rsidRPr="00414AB6">
        <w:rPr>
          <w:rFonts w:eastAsia="Arial Unicode MS"/>
          <w:b/>
          <w:bCs/>
          <w:color w:val="000000"/>
          <w:kern w:val="1"/>
          <w:szCs w:val="28"/>
          <w:lang w:val="x-none" w:eastAsia="ar-SA"/>
        </w:rPr>
        <w:t>Тема 9. Регулирование отдельных сфер предпринимательской деятельности</w:t>
      </w:r>
    </w:p>
    <w:p w14:paraId="366CA996" w14:textId="77777777" w:rsidR="00021492" w:rsidRPr="00414AB6" w:rsidRDefault="00C926C7" w:rsidP="00414AB6">
      <w:pPr>
        <w:pStyle w:val="af"/>
        <w:widowControl w:val="0"/>
        <w:numPr>
          <w:ilvl w:val="0"/>
          <w:numId w:val="454"/>
        </w:numPr>
        <w:suppressAutoHyphens/>
        <w:ind w:firstLine="709"/>
        <w:rPr>
          <w:rFonts w:eastAsia="Arial Unicode MS"/>
          <w:color w:val="000000"/>
          <w:kern w:val="1"/>
          <w:szCs w:val="28"/>
          <w:lang w:eastAsia="ar-SA"/>
        </w:rPr>
      </w:pPr>
      <w:r w:rsidRPr="00414AB6">
        <w:rPr>
          <w:rFonts w:eastAsia="Arial Unicode MS"/>
          <w:color w:val="000000"/>
          <w:kern w:val="1"/>
          <w:szCs w:val="28"/>
          <w:lang w:eastAsia="ar-SA"/>
        </w:rPr>
        <w:t>Общие условия осуществления законодательного регулирования рынка ценных бумаг</w:t>
      </w:r>
    </w:p>
    <w:p w14:paraId="1BE7ABC3" w14:textId="475FF31B" w:rsidR="00C926C7" w:rsidRPr="00414AB6" w:rsidRDefault="00C926C7" w:rsidP="00414AB6">
      <w:pPr>
        <w:pStyle w:val="af"/>
        <w:widowControl w:val="0"/>
        <w:numPr>
          <w:ilvl w:val="0"/>
          <w:numId w:val="454"/>
        </w:numPr>
        <w:suppressAutoHyphens/>
        <w:ind w:firstLine="709"/>
        <w:rPr>
          <w:rFonts w:eastAsia="Arial Unicode MS"/>
          <w:color w:val="000000"/>
          <w:kern w:val="1"/>
          <w:szCs w:val="28"/>
          <w:lang w:eastAsia="ar-SA"/>
        </w:rPr>
      </w:pPr>
      <w:r w:rsidRPr="00414AB6">
        <w:rPr>
          <w:rFonts w:eastAsia="Arial Unicode MS"/>
          <w:color w:val="000000"/>
          <w:kern w:val="1"/>
          <w:szCs w:val="28"/>
          <w:lang w:eastAsia="ar-SA"/>
        </w:rPr>
        <w:t xml:space="preserve">Регулирование профессиональной деятельности на рынке ценных бумаг </w:t>
      </w:r>
    </w:p>
    <w:p w14:paraId="20EC9A82" w14:textId="77777777" w:rsidR="00021492" w:rsidRPr="00414AB6" w:rsidRDefault="00C926C7" w:rsidP="00414AB6">
      <w:pPr>
        <w:pStyle w:val="af"/>
        <w:widowControl w:val="0"/>
        <w:numPr>
          <w:ilvl w:val="0"/>
          <w:numId w:val="454"/>
        </w:numPr>
        <w:suppressAutoHyphens/>
        <w:ind w:firstLine="709"/>
        <w:rPr>
          <w:rFonts w:eastAsia="Arial Unicode MS"/>
          <w:color w:val="000000"/>
          <w:kern w:val="1"/>
          <w:szCs w:val="28"/>
          <w:lang w:eastAsia="ar-SA"/>
        </w:rPr>
      </w:pPr>
      <w:r w:rsidRPr="00414AB6">
        <w:rPr>
          <w:rFonts w:eastAsia="Arial Unicode MS"/>
          <w:color w:val="000000"/>
          <w:kern w:val="1"/>
          <w:szCs w:val="28"/>
          <w:lang w:eastAsia="ar-SA"/>
        </w:rPr>
        <w:t>Цели и задачи государственного регулирования биржевой деятельности</w:t>
      </w:r>
    </w:p>
    <w:p w14:paraId="5D5D4D3E" w14:textId="77777777" w:rsidR="00021492" w:rsidRPr="00414AB6" w:rsidRDefault="00C926C7" w:rsidP="00414AB6">
      <w:pPr>
        <w:pStyle w:val="af"/>
        <w:widowControl w:val="0"/>
        <w:numPr>
          <w:ilvl w:val="0"/>
          <w:numId w:val="454"/>
        </w:numPr>
        <w:suppressAutoHyphens/>
        <w:ind w:firstLine="709"/>
        <w:rPr>
          <w:rFonts w:eastAsia="Arial Unicode MS"/>
          <w:color w:val="000000"/>
          <w:kern w:val="1"/>
          <w:szCs w:val="28"/>
          <w:lang w:eastAsia="ar-SA"/>
        </w:rPr>
      </w:pPr>
      <w:r w:rsidRPr="00414AB6">
        <w:rPr>
          <w:rFonts w:eastAsia="Arial Unicode MS"/>
          <w:color w:val="000000"/>
          <w:kern w:val="1"/>
          <w:szCs w:val="28"/>
          <w:lang w:eastAsia="ar-SA"/>
        </w:rPr>
        <w:t>Правовое положение кредитных организаций</w:t>
      </w:r>
    </w:p>
    <w:p w14:paraId="53AA8C5F" w14:textId="77777777" w:rsidR="00021492" w:rsidRPr="00414AB6" w:rsidRDefault="00C926C7" w:rsidP="00414AB6">
      <w:pPr>
        <w:pStyle w:val="af"/>
        <w:widowControl w:val="0"/>
        <w:numPr>
          <w:ilvl w:val="0"/>
          <w:numId w:val="454"/>
        </w:numPr>
        <w:suppressAutoHyphens/>
        <w:ind w:firstLine="709"/>
        <w:rPr>
          <w:rFonts w:eastAsia="Arial Unicode MS"/>
          <w:color w:val="000000"/>
          <w:kern w:val="1"/>
          <w:szCs w:val="28"/>
          <w:lang w:eastAsia="ar-SA"/>
        </w:rPr>
      </w:pPr>
      <w:r w:rsidRPr="00414AB6">
        <w:rPr>
          <w:rFonts w:eastAsia="Arial Unicode MS"/>
          <w:color w:val="000000"/>
          <w:kern w:val="1"/>
          <w:szCs w:val="28"/>
          <w:lang w:eastAsia="ar-SA"/>
        </w:rPr>
        <w:t>Особенности правового положения Центрального Банка России</w:t>
      </w:r>
    </w:p>
    <w:p w14:paraId="5F15A7AE" w14:textId="77777777" w:rsidR="00021492" w:rsidRPr="00414AB6" w:rsidRDefault="00C926C7" w:rsidP="00414AB6">
      <w:pPr>
        <w:pStyle w:val="af"/>
        <w:widowControl w:val="0"/>
        <w:numPr>
          <w:ilvl w:val="0"/>
          <w:numId w:val="454"/>
        </w:numPr>
        <w:suppressAutoHyphens/>
        <w:ind w:firstLine="709"/>
        <w:rPr>
          <w:rFonts w:eastAsia="Arial Unicode MS"/>
          <w:color w:val="000000"/>
          <w:kern w:val="1"/>
          <w:szCs w:val="28"/>
          <w:lang w:eastAsia="ar-SA"/>
        </w:rPr>
      </w:pPr>
      <w:r w:rsidRPr="00414AB6">
        <w:rPr>
          <w:rFonts w:eastAsia="Arial Unicode MS"/>
          <w:color w:val="000000"/>
          <w:kern w:val="1"/>
          <w:szCs w:val="28"/>
          <w:lang w:eastAsia="ar-SA"/>
        </w:rPr>
        <w:t>Правовое регулирование кредитования</w:t>
      </w:r>
    </w:p>
    <w:p w14:paraId="6AB2D89F" w14:textId="5CCEAC34" w:rsidR="00C926C7" w:rsidRPr="00414AB6" w:rsidRDefault="00C926C7" w:rsidP="00414AB6">
      <w:pPr>
        <w:pStyle w:val="af"/>
        <w:widowControl w:val="0"/>
        <w:numPr>
          <w:ilvl w:val="0"/>
          <w:numId w:val="454"/>
        </w:numPr>
        <w:suppressAutoHyphens/>
        <w:ind w:firstLine="709"/>
        <w:rPr>
          <w:rFonts w:eastAsia="Arial Unicode MS"/>
          <w:color w:val="000000"/>
          <w:kern w:val="1"/>
          <w:szCs w:val="28"/>
          <w:lang w:eastAsia="ar-SA"/>
        </w:rPr>
      </w:pPr>
      <w:r w:rsidRPr="00414AB6">
        <w:rPr>
          <w:rFonts w:eastAsia="Arial Unicode MS"/>
          <w:color w:val="000000"/>
          <w:kern w:val="1"/>
          <w:szCs w:val="28"/>
          <w:lang w:eastAsia="ar-SA"/>
        </w:rPr>
        <w:t xml:space="preserve">Государственное регулирование страховой деятельности </w:t>
      </w:r>
    </w:p>
    <w:p w14:paraId="6A2D4CF0" w14:textId="7FB1399A" w:rsidR="00C926C7" w:rsidRPr="00414AB6" w:rsidRDefault="00C926C7" w:rsidP="00414AB6">
      <w:pPr>
        <w:pStyle w:val="af"/>
        <w:widowControl w:val="0"/>
        <w:numPr>
          <w:ilvl w:val="0"/>
          <w:numId w:val="454"/>
        </w:numPr>
        <w:suppressAutoHyphens/>
        <w:ind w:firstLine="709"/>
        <w:rPr>
          <w:rFonts w:eastAsia="Arial Unicode MS"/>
          <w:color w:val="000000"/>
          <w:kern w:val="1"/>
          <w:szCs w:val="28"/>
          <w:lang w:eastAsia="ar-SA"/>
        </w:rPr>
      </w:pPr>
      <w:r w:rsidRPr="00414AB6">
        <w:rPr>
          <w:rFonts w:eastAsia="Arial Unicode MS"/>
          <w:color w:val="000000"/>
          <w:kern w:val="1"/>
          <w:szCs w:val="28"/>
          <w:lang w:eastAsia="ar-SA"/>
        </w:rPr>
        <w:t xml:space="preserve">Правовое регулирование архитектурной и градостроительной деятельности </w:t>
      </w:r>
    </w:p>
    <w:p w14:paraId="51F655F4" w14:textId="77777777" w:rsidR="00B71C95" w:rsidRPr="00414AB6" w:rsidRDefault="00C926C7" w:rsidP="00414AB6">
      <w:pPr>
        <w:pStyle w:val="af"/>
        <w:widowControl w:val="0"/>
        <w:numPr>
          <w:ilvl w:val="0"/>
          <w:numId w:val="454"/>
        </w:numPr>
        <w:suppressAutoHyphens/>
        <w:ind w:firstLine="709"/>
        <w:rPr>
          <w:rFonts w:eastAsia="Arial Unicode MS"/>
          <w:color w:val="000000"/>
          <w:kern w:val="1"/>
          <w:szCs w:val="28"/>
          <w:lang w:eastAsia="ar-SA"/>
        </w:rPr>
      </w:pPr>
      <w:r w:rsidRPr="00414AB6">
        <w:rPr>
          <w:rFonts w:eastAsia="Arial Unicode MS"/>
          <w:color w:val="000000"/>
          <w:kern w:val="1"/>
          <w:szCs w:val="28"/>
          <w:lang w:eastAsia="ar-SA"/>
        </w:rPr>
        <w:t>Правовое регулирование торговли</w:t>
      </w:r>
    </w:p>
    <w:p w14:paraId="1C90C26D" w14:textId="77777777" w:rsidR="00B71C95" w:rsidRPr="00414AB6" w:rsidRDefault="00B71C95" w:rsidP="00414AB6">
      <w:pPr>
        <w:pStyle w:val="af"/>
        <w:widowControl w:val="0"/>
        <w:numPr>
          <w:ilvl w:val="0"/>
          <w:numId w:val="454"/>
        </w:numPr>
        <w:suppressAutoHyphens/>
        <w:ind w:firstLine="709"/>
        <w:rPr>
          <w:rFonts w:eastAsia="Arial Unicode MS"/>
          <w:color w:val="000000"/>
          <w:kern w:val="1"/>
          <w:szCs w:val="28"/>
          <w:lang w:eastAsia="ar-SA"/>
        </w:rPr>
      </w:pPr>
      <w:r w:rsidRPr="00414AB6">
        <w:rPr>
          <w:rFonts w:eastAsia="Arial Unicode MS"/>
          <w:color w:val="000000"/>
          <w:kern w:val="1"/>
          <w:szCs w:val="28"/>
          <w:lang w:eastAsia="ar-SA"/>
        </w:rPr>
        <w:t xml:space="preserve">Правовое регулирование </w:t>
      </w:r>
      <w:r w:rsidR="00C926C7" w:rsidRPr="00414AB6">
        <w:rPr>
          <w:rFonts w:eastAsia="Arial Unicode MS"/>
          <w:color w:val="000000"/>
          <w:kern w:val="1"/>
          <w:szCs w:val="28"/>
          <w:lang w:eastAsia="ar-SA"/>
        </w:rPr>
        <w:t>сферы бытовых услуг</w:t>
      </w:r>
    </w:p>
    <w:p w14:paraId="66ED72B8" w14:textId="45388C47" w:rsidR="00C926C7" w:rsidRPr="00414AB6" w:rsidRDefault="00B71C95" w:rsidP="00414AB6">
      <w:pPr>
        <w:pStyle w:val="af"/>
        <w:widowControl w:val="0"/>
        <w:numPr>
          <w:ilvl w:val="0"/>
          <w:numId w:val="454"/>
        </w:numPr>
        <w:suppressAutoHyphens/>
        <w:ind w:firstLine="709"/>
        <w:rPr>
          <w:rFonts w:eastAsia="Arial Unicode MS"/>
          <w:color w:val="000000"/>
          <w:kern w:val="1"/>
          <w:szCs w:val="28"/>
          <w:lang w:eastAsia="ar-SA"/>
        </w:rPr>
      </w:pPr>
      <w:r w:rsidRPr="00414AB6">
        <w:rPr>
          <w:rFonts w:eastAsia="Arial Unicode MS"/>
          <w:color w:val="000000"/>
          <w:kern w:val="1"/>
          <w:szCs w:val="28"/>
          <w:lang w:eastAsia="ar-SA"/>
        </w:rPr>
        <w:t>Правовое регулирование и</w:t>
      </w:r>
      <w:r w:rsidR="00C926C7" w:rsidRPr="00414AB6">
        <w:rPr>
          <w:rFonts w:eastAsia="Arial Unicode MS"/>
          <w:color w:val="000000"/>
          <w:kern w:val="1"/>
          <w:szCs w:val="28"/>
          <w:lang w:eastAsia="ar-SA"/>
        </w:rPr>
        <w:t>нформаци</w:t>
      </w:r>
      <w:r w:rsidRPr="00414AB6">
        <w:rPr>
          <w:rFonts w:eastAsia="Arial Unicode MS"/>
          <w:color w:val="000000"/>
          <w:kern w:val="1"/>
          <w:szCs w:val="28"/>
          <w:lang w:eastAsia="ar-SA"/>
        </w:rPr>
        <w:t>и</w:t>
      </w:r>
      <w:r w:rsidR="00C926C7" w:rsidRPr="00414AB6">
        <w:rPr>
          <w:rFonts w:eastAsia="Arial Unicode MS"/>
          <w:color w:val="000000"/>
          <w:kern w:val="1"/>
          <w:szCs w:val="28"/>
          <w:lang w:eastAsia="ar-SA"/>
        </w:rPr>
        <w:t>, информатизаци</w:t>
      </w:r>
      <w:r w:rsidRPr="00414AB6">
        <w:rPr>
          <w:rFonts w:eastAsia="Arial Unicode MS"/>
          <w:color w:val="000000"/>
          <w:kern w:val="1"/>
          <w:szCs w:val="28"/>
          <w:lang w:eastAsia="ar-SA"/>
        </w:rPr>
        <w:t>и</w:t>
      </w:r>
      <w:r w:rsidR="00C926C7" w:rsidRPr="00414AB6">
        <w:rPr>
          <w:rFonts w:eastAsia="Arial Unicode MS"/>
          <w:color w:val="000000"/>
          <w:kern w:val="1"/>
          <w:szCs w:val="28"/>
          <w:lang w:eastAsia="ar-SA"/>
        </w:rPr>
        <w:t>, средств массовой информации</w:t>
      </w:r>
    </w:p>
    <w:p w14:paraId="71DD2584" w14:textId="77777777" w:rsidR="00835C87" w:rsidRDefault="00835C87" w:rsidP="00414AB6">
      <w:pPr>
        <w:pStyle w:val="Default"/>
        <w:ind w:firstLine="709"/>
        <w:rPr>
          <w:rFonts w:eastAsia="Calibri"/>
          <w:sz w:val="28"/>
          <w:szCs w:val="28"/>
        </w:rPr>
      </w:pPr>
    </w:p>
    <w:p w14:paraId="08195BFE" w14:textId="77777777" w:rsidR="00FA1660" w:rsidRPr="00835C87" w:rsidRDefault="00FA1660" w:rsidP="00414AB6">
      <w:pPr>
        <w:pStyle w:val="Default"/>
        <w:ind w:firstLine="709"/>
        <w:rPr>
          <w:rFonts w:eastAsia="Calibri"/>
          <w:sz w:val="28"/>
          <w:szCs w:val="28"/>
        </w:rPr>
      </w:pPr>
    </w:p>
    <w:p w14:paraId="0EB85573" w14:textId="1707B8E5" w:rsidR="007F09D7" w:rsidRPr="007F09D7" w:rsidRDefault="007557FD" w:rsidP="00D31DF1">
      <w:pPr>
        <w:widowControl w:val="0"/>
        <w:tabs>
          <w:tab w:val="left" w:pos="0"/>
        </w:tabs>
        <w:spacing w:line="276" w:lineRule="auto"/>
        <w:jc w:val="center"/>
        <w:outlineLvl w:val="1"/>
        <w:rPr>
          <w:i/>
          <w:iCs/>
          <w:color w:val="000000"/>
          <w:sz w:val="28"/>
          <w:szCs w:val="28"/>
        </w:rPr>
      </w:pPr>
      <w:r>
        <w:rPr>
          <w:rFonts w:eastAsia="Calibri"/>
          <w:color w:val="000000"/>
          <w:sz w:val="28"/>
          <w:szCs w:val="28"/>
        </w:rPr>
        <w:br w:type="page"/>
      </w:r>
      <w:bookmarkStart w:id="25" w:name="_Hlk95491343"/>
      <w:bookmarkStart w:id="26" w:name="_Hlk137826139"/>
      <w:r w:rsidR="007F09D7" w:rsidRPr="007F09D7">
        <w:rPr>
          <w:i/>
          <w:iCs/>
          <w:color w:val="000000"/>
          <w:sz w:val="28"/>
          <w:szCs w:val="28"/>
        </w:rPr>
        <w:lastRenderedPageBreak/>
        <w:t>Примеры тестовых заданий для контроля успеваемости</w:t>
      </w:r>
    </w:p>
    <w:p w14:paraId="7EE2FB7E" w14:textId="7CEC123D" w:rsidR="00427B46" w:rsidRPr="00802F1D" w:rsidRDefault="00E31880" w:rsidP="00427B46">
      <w:pPr>
        <w:spacing w:line="360" w:lineRule="auto"/>
        <w:jc w:val="center"/>
        <w:rPr>
          <w:rFonts w:eastAsia="Calibri"/>
          <w:sz w:val="28"/>
          <w:szCs w:val="28"/>
          <w:lang w:eastAsia="en-US"/>
        </w:rPr>
      </w:pPr>
      <w:r w:rsidRPr="00802F1D">
        <w:rPr>
          <w:rFonts w:eastAsia="Arial Unicode MS"/>
          <w:bCs/>
          <w:i/>
          <w:color w:val="000000"/>
          <w:kern w:val="1"/>
          <w:sz w:val="28"/>
          <w:szCs w:val="28"/>
          <w:lang w:eastAsia="ar-SA"/>
        </w:rPr>
        <w:t>(УК-</w:t>
      </w:r>
      <w:r>
        <w:rPr>
          <w:rFonts w:eastAsia="Arial Unicode MS"/>
          <w:bCs/>
          <w:i/>
          <w:color w:val="000000"/>
          <w:kern w:val="1"/>
          <w:sz w:val="28"/>
          <w:szCs w:val="28"/>
          <w:lang w:eastAsia="ar-SA"/>
        </w:rPr>
        <w:t>2, ПКП-3</w:t>
      </w:r>
      <w:r w:rsidRPr="00802F1D">
        <w:rPr>
          <w:rFonts w:eastAsia="Arial Unicode MS"/>
          <w:bCs/>
          <w:i/>
          <w:color w:val="000000"/>
          <w:kern w:val="1"/>
          <w:sz w:val="28"/>
          <w:szCs w:val="28"/>
          <w:lang w:eastAsia="ar-SA"/>
        </w:rPr>
        <w:t>)</w:t>
      </w:r>
    </w:p>
    <w:p w14:paraId="752313D8" w14:textId="77777777" w:rsidR="00263BDB" w:rsidRDefault="00263BDB" w:rsidP="00C12574">
      <w:pPr>
        <w:autoSpaceDE w:val="0"/>
        <w:autoSpaceDN w:val="0"/>
        <w:adjustRightInd w:val="0"/>
        <w:ind w:firstLine="709"/>
        <w:jc w:val="both"/>
        <w:rPr>
          <w:rFonts w:eastAsia="Calibri"/>
          <w:color w:val="000000"/>
          <w:sz w:val="28"/>
          <w:szCs w:val="28"/>
        </w:rPr>
      </w:pPr>
    </w:p>
    <w:p w14:paraId="60B9B72D" w14:textId="77777777" w:rsidR="00C12574" w:rsidRPr="00C12574" w:rsidRDefault="00C12574" w:rsidP="00C12574">
      <w:pPr>
        <w:widowControl w:val="0"/>
        <w:suppressAutoHyphens/>
        <w:ind w:firstLine="709"/>
        <w:jc w:val="both"/>
        <w:rPr>
          <w:rFonts w:eastAsia="Arial Unicode MS"/>
          <w:color w:val="000000"/>
          <w:kern w:val="1"/>
          <w:sz w:val="28"/>
          <w:szCs w:val="28"/>
          <w:lang w:eastAsia="ar-SA"/>
        </w:rPr>
      </w:pPr>
      <w:r w:rsidRPr="00C12574">
        <w:rPr>
          <w:rFonts w:eastAsia="Arial Unicode MS"/>
          <w:b/>
          <w:bCs/>
          <w:color w:val="000000"/>
          <w:kern w:val="1"/>
          <w:sz w:val="28"/>
          <w:szCs w:val="28"/>
          <w:lang w:eastAsia="ar-SA"/>
        </w:rPr>
        <w:t>1.</w:t>
      </w:r>
      <w:r w:rsidRPr="00C12574">
        <w:rPr>
          <w:rFonts w:eastAsia="Arial Unicode MS"/>
          <w:color w:val="000000"/>
          <w:kern w:val="1"/>
          <w:sz w:val="28"/>
          <w:szCs w:val="28"/>
          <w:lang w:eastAsia="ar-SA"/>
        </w:rPr>
        <w:t xml:space="preserve"> Российское предпринимательское право регулирует:</w:t>
      </w:r>
    </w:p>
    <w:p w14:paraId="4FB52DEF" w14:textId="77777777" w:rsidR="00C12574" w:rsidRPr="00C12574" w:rsidRDefault="00C12574" w:rsidP="00C12574">
      <w:pPr>
        <w:widowControl w:val="0"/>
        <w:suppressAutoHyphens/>
        <w:ind w:firstLine="709"/>
        <w:jc w:val="both"/>
        <w:rPr>
          <w:rFonts w:eastAsia="Arial Unicode MS"/>
          <w:color w:val="000000"/>
          <w:kern w:val="1"/>
          <w:sz w:val="28"/>
          <w:szCs w:val="28"/>
          <w:lang w:eastAsia="ar-SA"/>
        </w:rPr>
      </w:pPr>
      <w:r w:rsidRPr="00C12574">
        <w:rPr>
          <w:rFonts w:eastAsia="Arial Unicode MS"/>
          <w:color w:val="000000"/>
          <w:kern w:val="1"/>
          <w:sz w:val="28"/>
          <w:szCs w:val="28"/>
          <w:lang w:eastAsia="ar-SA"/>
        </w:rPr>
        <w:t>а) общественные отношения с участием предпринимателей</w:t>
      </w:r>
    </w:p>
    <w:p w14:paraId="74B01BF0" w14:textId="77777777" w:rsidR="00C12574" w:rsidRPr="00C12574" w:rsidRDefault="00C12574" w:rsidP="00C12574">
      <w:pPr>
        <w:widowControl w:val="0"/>
        <w:suppressAutoHyphens/>
        <w:ind w:firstLine="709"/>
        <w:jc w:val="both"/>
        <w:rPr>
          <w:rFonts w:eastAsia="Arial Unicode MS"/>
          <w:color w:val="000000"/>
          <w:kern w:val="1"/>
          <w:sz w:val="28"/>
          <w:szCs w:val="28"/>
          <w:lang w:eastAsia="ar-SA"/>
        </w:rPr>
      </w:pPr>
      <w:r w:rsidRPr="00C12574">
        <w:rPr>
          <w:rFonts w:eastAsia="Arial Unicode MS"/>
          <w:color w:val="000000"/>
          <w:kern w:val="1"/>
          <w:sz w:val="28"/>
          <w:szCs w:val="28"/>
          <w:lang w:eastAsia="ar-SA"/>
        </w:rPr>
        <w:t>б) гражданско-правовые, налоговые, трудовые и административно-правовые отношения, связанные с осуществлением предпринимательской деятельности</w:t>
      </w:r>
    </w:p>
    <w:p w14:paraId="232CB888" w14:textId="77777777" w:rsidR="00C12574" w:rsidRPr="00C12574" w:rsidRDefault="00C12574" w:rsidP="00C12574">
      <w:pPr>
        <w:widowControl w:val="0"/>
        <w:suppressAutoHyphens/>
        <w:ind w:firstLine="709"/>
        <w:jc w:val="both"/>
        <w:rPr>
          <w:rFonts w:eastAsia="Arial Unicode MS"/>
          <w:color w:val="000000"/>
          <w:kern w:val="1"/>
          <w:sz w:val="28"/>
          <w:szCs w:val="28"/>
          <w:lang w:eastAsia="ar-SA"/>
        </w:rPr>
      </w:pPr>
      <w:r w:rsidRPr="00C12574">
        <w:rPr>
          <w:rFonts w:eastAsia="Arial Unicode MS"/>
          <w:color w:val="000000"/>
          <w:kern w:val="1"/>
          <w:sz w:val="28"/>
          <w:szCs w:val="28"/>
          <w:lang w:eastAsia="ar-SA"/>
        </w:rPr>
        <w:t>в) общественные отношения, складывающиеся в сфере организации, осуществления, а также государственного регулирования предпринимательской деятельности</w:t>
      </w:r>
    </w:p>
    <w:p w14:paraId="05AFF414" w14:textId="77777777" w:rsidR="00C12574" w:rsidRPr="00C12574" w:rsidRDefault="00C12574" w:rsidP="00C12574">
      <w:pPr>
        <w:widowControl w:val="0"/>
        <w:suppressAutoHyphens/>
        <w:ind w:firstLine="709"/>
        <w:jc w:val="both"/>
        <w:rPr>
          <w:rFonts w:eastAsia="Arial Unicode MS"/>
          <w:color w:val="000000"/>
          <w:kern w:val="1"/>
          <w:sz w:val="28"/>
          <w:szCs w:val="28"/>
          <w:lang w:eastAsia="ar-SA"/>
        </w:rPr>
      </w:pPr>
      <w:r w:rsidRPr="00C12574">
        <w:rPr>
          <w:rFonts w:eastAsia="Arial Unicode MS"/>
          <w:color w:val="000000"/>
          <w:kern w:val="1"/>
          <w:sz w:val="28"/>
          <w:szCs w:val="28"/>
          <w:lang w:eastAsia="ar-SA"/>
        </w:rPr>
        <w:t>г) общественные отношения, складывающиеся в связи с осуществлением предпринимательской деятельности</w:t>
      </w:r>
    </w:p>
    <w:p w14:paraId="4A335F5C" w14:textId="77777777" w:rsidR="00C12574" w:rsidRPr="00C12574" w:rsidRDefault="00C12574" w:rsidP="00C12574">
      <w:pPr>
        <w:ind w:firstLine="709"/>
        <w:jc w:val="both"/>
        <w:rPr>
          <w:rFonts w:eastAsia="Calibri"/>
          <w:sz w:val="28"/>
          <w:szCs w:val="28"/>
          <w:lang w:eastAsia="en-US"/>
        </w:rPr>
      </w:pPr>
    </w:p>
    <w:p w14:paraId="2FDE19D3" w14:textId="77777777" w:rsidR="00C12574" w:rsidRPr="00C12574" w:rsidRDefault="00C12574" w:rsidP="00C12574">
      <w:pPr>
        <w:ind w:firstLine="709"/>
        <w:jc w:val="both"/>
        <w:rPr>
          <w:color w:val="000000"/>
          <w:sz w:val="28"/>
          <w:szCs w:val="28"/>
        </w:rPr>
      </w:pPr>
      <w:r w:rsidRPr="00C12574">
        <w:rPr>
          <w:b/>
          <w:bCs/>
          <w:color w:val="000000"/>
          <w:sz w:val="28"/>
          <w:szCs w:val="28"/>
        </w:rPr>
        <w:t>2.</w:t>
      </w:r>
      <w:r w:rsidRPr="00C12574">
        <w:rPr>
          <w:color w:val="000000"/>
          <w:sz w:val="28"/>
          <w:szCs w:val="28"/>
        </w:rPr>
        <w:t xml:space="preserve"> Предпринимательское право – это:</w:t>
      </w:r>
    </w:p>
    <w:p w14:paraId="76917F7A" w14:textId="77777777" w:rsidR="00C12574" w:rsidRPr="00C12574" w:rsidRDefault="00C12574" w:rsidP="00C12574">
      <w:pPr>
        <w:widowControl w:val="0"/>
        <w:numPr>
          <w:ilvl w:val="0"/>
          <w:numId w:val="465"/>
        </w:numPr>
        <w:suppressAutoHyphens/>
        <w:ind w:left="0" w:firstLine="709"/>
        <w:jc w:val="both"/>
        <w:rPr>
          <w:color w:val="000000"/>
          <w:sz w:val="28"/>
          <w:szCs w:val="28"/>
        </w:rPr>
      </w:pPr>
      <w:r w:rsidRPr="00C12574">
        <w:rPr>
          <w:color w:val="000000"/>
          <w:sz w:val="28"/>
          <w:szCs w:val="28"/>
        </w:rPr>
        <w:t>комплексная интегрированная отрасль права, регулирующая правоотношения в сфере организации, осуществления предпринимательской деятельности и руководства ею</w:t>
      </w:r>
    </w:p>
    <w:p w14:paraId="46D464A1" w14:textId="77777777" w:rsidR="00C12574" w:rsidRPr="00C12574" w:rsidRDefault="00C12574" w:rsidP="00C12574">
      <w:pPr>
        <w:widowControl w:val="0"/>
        <w:numPr>
          <w:ilvl w:val="0"/>
          <w:numId w:val="465"/>
        </w:numPr>
        <w:suppressAutoHyphens/>
        <w:ind w:left="0" w:firstLine="709"/>
        <w:jc w:val="both"/>
        <w:rPr>
          <w:color w:val="000000"/>
          <w:sz w:val="28"/>
          <w:szCs w:val="28"/>
        </w:rPr>
      </w:pPr>
      <w:r w:rsidRPr="00C12574">
        <w:rPr>
          <w:color w:val="000000"/>
          <w:sz w:val="28"/>
          <w:szCs w:val="28"/>
        </w:rPr>
        <w:t>относительно самостоятельный круг общественных отношений, регулируемых данной отраслью права</w:t>
      </w:r>
    </w:p>
    <w:p w14:paraId="5D255153" w14:textId="77777777" w:rsidR="00C12574" w:rsidRPr="00C12574" w:rsidRDefault="00C12574" w:rsidP="00C12574">
      <w:pPr>
        <w:widowControl w:val="0"/>
        <w:numPr>
          <w:ilvl w:val="0"/>
          <w:numId w:val="465"/>
        </w:numPr>
        <w:suppressAutoHyphens/>
        <w:ind w:left="0" w:firstLine="709"/>
        <w:jc w:val="both"/>
        <w:rPr>
          <w:color w:val="000000"/>
          <w:sz w:val="28"/>
          <w:szCs w:val="28"/>
        </w:rPr>
      </w:pPr>
      <w:r w:rsidRPr="00C12574">
        <w:rPr>
          <w:color w:val="000000"/>
          <w:sz w:val="28"/>
          <w:szCs w:val="28"/>
        </w:rPr>
        <w:t xml:space="preserve">вид предпринимательской деятельности, связанный с торговлей, товарооборотом </w:t>
      </w:r>
    </w:p>
    <w:p w14:paraId="7BADB903" w14:textId="77777777" w:rsidR="00C12574" w:rsidRPr="00C12574" w:rsidRDefault="00C12574" w:rsidP="00C12574">
      <w:pPr>
        <w:widowControl w:val="0"/>
        <w:numPr>
          <w:ilvl w:val="0"/>
          <w:numId w:val="465"/>
        </w:numPr>
        <w:suppressAutoHyphens/>
        <w:ind w:left="0" w:firstLine="709"/>
        <w:jc w:val="both"/>
        <w:rPr>
          <w:color w:val="000000"/>
          <w:sz w:val="28"/>
          <w:szCs w:val="28"/>
        </w:rPr>
      </w:pPr>
      <w:r w:rsidRPr="00C12574">
        <w:rPr>
          <w:color w:val="000000"/>
          <w:sz w:val="28"/>
          <w:szCs w:val="28"/>
        </w:rPr>
        <w:t xml:space="preserve">отрасль права, регулирующая международные </w:t>
      </w:r>
      <w:proofErr w:type="spellStart"/>
      <w:r w:rsidRPr="00C12574">
        <w:rPr>
          <w:color w:val="000000"/>
          <w:sz w:val="28"/>
          <w:szCs w:val="28"/>
        </w:rPr>
        <w:t>отношени</w:t>
      </w:r>
      <w:proofErr w:type="spellEnd"/>
    </w:p>
    <w:p w14:paraId="529F9C74" w14:textId="77777777" w:rsidR="00C12574" w:rsidRPr="00C12574" w:rsidRDefault="00C12574" w:rsidP="00C12574">
      <w:pPr>
        <w:ind w:firstLine="709"/>
        <w:jc w:val="both"/>
        <w:rPr>
          <w:color w:val="000000"/>
          <w:sz w:val="28"/>
          <w:szCs w:val="28"/>
        </w:rPr>
      </w:pPr>
    </w:p>
    <w:p w14:paraId="5041EB6D" w14:textId="77777777" w:rsidR="00C12574" w:rsidRPr="00C12574" w:rsidRDefault="00C12574" w:rsidP="00C12574">
      <w:pPr>
        <w:widowControl w:val="0"/>
        <w:suppressAutoHyphens/>
        <w:ind w:firstLine="709"/>
        <w:jc w:val="both"/>
        <w:rPr>
          <w:rFonts w:eastAsia="Arial Unicode MS"/>
          <w:color w:val="000000"/>
          <w:kern w:val="1"/>
          <w:sz w:val="28"/>
          <w:szCs w:val="28"/>
          <w:lang w:eastAsia="ar-SA"/>
        </w:rPr>
      </w:pPr>
      <w:r w:rsidRPr="00C12574">
        <w:rPr>
          <w:rFonts w:eastAsia="Arial Unicode MS"/>
          <w:b/>
          <w:bCs/>
          <w:color w:val="000000"/>
          <w:kern w:val="1"/>
          <w:sz w:val="28"/>
          <w:szCs w:val="28"/>
          <w:lang w:eastAsia="ar-SA"/>
        </w:rPr>
        <w:t>3.</w:t>
      </w:r>
      <w:r w:rsidRPr="00C12574">
        <w:rPr>
          <w:rFonts w:eastAsia="Arial Unicode MS"/>
          <w:color w:val="000000"/>
          <w:kern w:val="1"/>
          <w:sz w:val="28"/>
          <w:szCs w:val="28"/>
          <w:lang w:eastAsia="ar-SA"/>
        </w:rPr>
        <w:t xml:space="preserve"> Предметом предпринимательского права являются:</w:t>
      </w:r>
    </w:p>
    <w:p w14:paraId="0BF193E9" w14:textId="77777777" w:rsidR="00C12574" w:rsidRPr="00C12574" w:rsidRDefault="00C12574" w:rsidP="00C12574">
      <w:pPr>
        <w:widowControl w:val="0"/>
        <w:suppressAutoHyphens/>
        <w:ind w:firstLine="709"/>
        <w:jc w:val="both"/>
        <w:rPr>
          <w:rFonts w:eastAsia="Arial Unicode MS"/>
          <w:color w:val="000000"/>
          <w:kern w:val="1"/>
          <w:sz w:val="28"/>
          <w:szCs w:val="28"/>
          <w:lang w:eastAsia="ar-SA"/>
        </w:rPr>
      </w:pPr>
      <w:r w:rsidRPr="00C12574">
        <w:rPr>
          <w:rFonts w:eastAsia="Arial Unicode MS"/>
          <w:color w:val="000000"/>
          <w:kern w:val="1"/>
          <w:sz w:val="28"/>
          <w:szCs w:val="28"/>
          <w:lang w:eastAsia="ar-SA"/>
        </w:rPr>
        <w:t>а) общественные отношения, урегулированные нормами предпринимательского права</w:t>
      </w:r>
    </w:p>
    <w:p w14:paraId="4DC406EB" w14:textId="77777777" w:rsidR="00C12574" w:rsidRPr="00C12574" w:rsidRDefault="00C12574" w:rsidP="00C12574">
      <w:pPr>
        <w:widowControl w:val="0"/>
        <w:suppressAutoHyphens/>
        <w:ind w:firstLine="709"/>
        <w:jc w:val="both"/>
        <w:rPr>
          <w:rFonts w:eastAsia="Arial Unicode MS"/>
          <w:color w:val="000000"/>
          <w:spacing w:val="-12"/>
          <w:kern w:val="28"/>
          <w:sz w:val="28"/>
          <w:szCs w:val="28"/>
          <w:lang w:eastAsia="ar-SA"/>
        </w:rPr>
      </w:pPr>
      <w:r w:rsidRPr="00C12574">
        <w:rPr>
          <w:rFonts w:eastAsia="Arial Unicode MS"/>
          <w:color w:val="000000"/>
          <w:spacing w:val="-12"/>
          <w:kern w:val="28"/>
          <w:sz w:val="28"/>
          <w:szCs w:val="28"/>
          <w:lang w:eastAsia="ar-SA"/>
        </w:rPr>
        <w:t>б) возникающие по поводу неимущественных благ общественные отношения</w:t>
      </w:r>
    </w:p>
    <w:p w14:paraId="744A44D4" w14:textId="77777777" w:rsidR="00C12574" w:rsidRPr="00C12574" w:rsidRDefault="00C12574" w:rsidP="00C12574">
      <w:pPr>
        <w:widowControl w:val="0"/>
        <w:suppressAutoHyphens/>
        <w:ind w:firstLine="709"/>
        <w:jc w:val="both"/>
        <w:rPr>
          <w:rFonts w:eastAsia="Arial Unicode MS"/>
          <w:color w:val="000000"/>
          <w:spacing w:val="-12"/>
          <w:kern w:val="28"/>
          <w:sz w:val="28"/>
          <w:szCs w:val="28"/>
          <w:lang w:eastAsia="ar-SA"/>
        </w:rPr>
      </w:pPr>
      <w:r w:rsidRPr="00C12574">
        <w:rPr>
          <w:rFonts w:eastAsia="Arial Unicode MS"/>
          <w:color w:val="000000"/>
          <w:spacing w:val="-12"/>
          <w:kern w:val="28"/>
          <w:sz w:val="28"/>
          <w:szCs w:val="28"/>
          <w:lang w:eastAsia="ar-SA"/>
        </w:rPr>
        <w:t>в) общественные отношения, урегулированные нормами гражданского права</w:t>
      </w:r>
    </w:p>
    <w:p w14:paraId="603F6297" w14:textId="77777777" w:rsidR="00C12574" w:rsidRPr="00C12574" w:rsidRDefault="00C12574" w:rsidP="00C12574">
      <w:pPr>
        <w:widowControl w:val="0"/>
        <w:suppressAutoHyphens/>
        <w:ind w:firstLine="709"/>
        <w:jc w:val="both"/>
        <w:rPr>
          <w:rFonts w:eastAsia="Arial Unicode MS"/>
          <w:color w:val="000000"/>
          <w:kern w:val="1"/>
          <w:sz w:val="28"/>
          <w:szCs w:val="28"/>
          <w:lang w:eastAsia="ar-SA"/>
        </w:rPr>
      </w:pPr>
      <w:r w:rsidRPr="00C12574">
        <w:rPr>
          <w:rFonts w:eastAsia="Arial Unicode MS"/>
          <w:color w:val="000000"/>
          <w:kern w:val="1"/>
          <w:sz w:val="28"/>
          <w:szCs w:val="28"/>
          <w:lang w:eastAsia="ar-SA"/>
        </w:rPr>
        <w:t>г) личные неимущественные отношения</w:t>
      </w:r>
    </w:p>
    <w:p w14:paraId="7AB61225" w14:textId="77777777" w:rsidR="00C12574" w:rsidRPr="00C12574" w:rsidRDefault="00C12574" w:rsidP="00C12574">
      <w:pPr>
        <w:widowControl w:val="0"/>
        <w:suppressAutoHyphens/>
        <w:ind w:firstLine="709"/>
        <w:jc w:val="both"/>
        <w:rPr>
          <w:rFonts w:eastAsia="Arial Unicode MS"/>
          <w:color w:val="000000"/>
          <w:kern w:val="1"/>
          <w:sz w:val="28"/>
          <w:szCs w:val="28"/>
          <w:lang w:eastAsia="ar-SA"/>
        </w:rPr>
      </w:pPr>
    </w:p>
    <w:p w14:paraId="35E306BC" w14:textId="77777777" w:rsidR="00C12574" w:rsidRPr="00C12574" w:rsidRDefault="00C12574" w:rsidP="00C12574">
      <w:pPr>
        <w:widowControl w:val="0"/>
        <w:suppressAutoHyphens/>
        <w:ind w:firstLine="709"/>
        <w:jc w:val="both"/>
        <w:rPr>
          <w:rFonts w:eastAsia="Arial Unicode MS"/>
          <w:color w:val="000000"/>
          <w:kern w:val="1"/>
          <w:sz w:val="28"/>
          <w:szCs w:val="28"/>
          <w:lang w:eastAsia="ar-SA"/>
        </w:rPr>
      </w:pPr>
      <w:r w:rsidRPr="00C12574">
        <w:rPr>
          <w:rFonts w:eastAsia="Arial Unicode MS"/>
          <w:b/>
          <w:bCs/>
          <w:color w:val="000000"/>
          <w:kern w:val="1"/>
          <w:sz w:val="28"/>
          <w:szCs w:val="28"/>
          <w:lang w:eastAsia="ar-SA"/>
        </w:rPr>
        <w:t>4.</w:t>
      </w:r>
      <w:r w:rsidRPr="00C12574">
        <w:rPr>
          <w:rFonts w:eastAsia="Arial Unicode MS"/>
          <w:color w:val="000000"/>
          <w:kern w:val="1"/>
          <w:sz w:val="28"/>
          <w:szCs w:val="28"/>
          <w:lang w:eastAsia="ar-SA"/>
        </w:rPr>
        <w:t xml:space="preserve"> Субъекты предпринимательского права </w:t>
      </w:r>
      <w:proofErr w:type="gramStart"/>
      <w:r w:rsidRPr="00C12574">
        <w:rPr>
          <w:rFonts w:eastAsia="Arial Unicode MS"/>
          <w:color w:val="000000"/>
          <w:kern w:val="1"/>
          <w:sz w:val="28"/>
          <w:szCs w:val="28"/>
          <w:lang w:eastAsia="ar-SA"/>
        </w:rPr>
        <w:t>- это</w:t>
      </w:r>
      <w:proofErr w:type="gramEnd"/>
      <w:r w:rsidRPr="00C12574">
        <w:rPr>
          <w:rFonts w:eastAsia="Arial Unicode MS"/>
          <w:color w:val="000000"/>
          <w:kern w:val="1"/>
          <w:sz w:val="28"/>
          <w:szCs w:val="28"/>
          <w:lang w:eastAsia="ar-SA"/>
        </w:rPr>
        <w:t>:</w:t>
      </w:r>
    </w:p>
    <w:p w14:paraId="61862659" w14:textId="77777777" w:rsidR="00C12574" w:rsidRPr="00C12574" w:rsidRDefault="00C12574" w:rsidP="00C12574">
      <w:pPr>
        <w:widowControl w:val="0"/>
        <w:suppressAutoHyphens/>
        <w:ind w:firstLine="709"/>
        <w:jc w:val="both"/>
        <w:rPr>
          <w:rFonts w:eastAsia="Arial Unicode MS"/>
          <w:color w:val="000000"/>
          <w:kern w:val="1"/>
          <w:sz w:val="28"/>
          <w:szCs w:val="28"/>
          <w:lang w:eastAsia="ar-SA"/>
        </w:rPr>
      </w:pPr>
      <w:r w:rsidRPr="00C12574">
        <w:rPr>
          <w:rFonts w:eastAsia="Arial Unicode MS"/>
          <w:color w:val="000000"/>
          <w:kern w:val="1"/>
          <w:sz w:val="28"/>
          <w:szCs w:val="28"/>
          <w:lang w:eastAsia="ar-SA"/>
        </w:rPr>
        <w:t>а) лица, обладающие самостоятельностью</w:t>
      </w:r>
    </w:p>
    <w:p w14:paraId="727A0C2E" w14:textId="77777777" w:rsidR="00C12574" w:rsidRPr="00C12574" w:rsidRDefault="00C12574" w:rsidP="00C12574">
      <w:pPr>
        <w:widowControl w:val="0"/>
        <w:suppressAutoHyphens/>
        <w:ind w:firstLine="709"/>
        <w:jc w:val="both"/>
        <w:rPr>
          <w:rFonts w:eastAsia="Arial Unicode MS"/>
          <w:color w:val="000000"/>
          <w:kern w:val="1"/>
          <w:sz w:val="28"/>
          <w:szCs w:val="28"/>
          <w:lang w:eastAsia="ar-SA"/>
        </w:rPr>
      </w:pPr>
      <w:r w:rsidRPr="00C12574">
        <w:rPr>
          <w:rFonts w:eastAsia="Arial Unicode MS"/>
          <w:color w:val="000000"/>
          <w:kern w:val="1"/>
          <w:sz w:val="28"/>
          <w:szCs w:val="28"/>
          <w:lang w:eastAsia="ar-SA"/>
        </w:rPr>
        <w:t>б) носители хозяйственных прав и обязанностей</w:t>
      </w:r>
    </w:p>
    <w:p w14:paraId="4F323779" w14:textId="77777777" w:rsidR="00C12574" w:rsidRPr="00C12574" w:rsidRDefault="00C12574" w:rsidP="00C12574">
      <w:pPr>
        <w:widowControl w:val="0"/>
        <w:suppressAutoHyphens/>
        <w:ind w:firstLine="709"/>
        <w:jc w:val="both"/>
        <w:rPr>
          <w:rFonts w:eastAsia="Arial Unicode MS"/>
          <w:color w:val="000000"/>
          <w:kern w:val="1"/>
          <w:sz w:val="28"/>
          <w:szCs w:val="28"/>
          <w:lang w:eastAsia="ar-SA"/>
        </w:rPr>
      </w:pPr>
      <w:r w:rsidRPr="00C12574">
        <w:rPr>
          <w:rFonts w:eastAsia="Arial Unicode MS"/>
          <w:color w:val="000000"/>
          <w:kern w:val="1"/>
          <w:sz w:val="28"/>
          <w:szCs w:val="28"/>
          <w:lang w:eastAsia="ar-SA"/>
        </w:rPr>
        <w:t>в) собственники имущества</w:t>
      </w:r>
    </w:p>
    <w:p w14:paraId="5486F30C" w14:textId="77777777" w:rsidR="00C12574" w:rsidRPr="00C12574" w:rsidRDefault="00C12574" w:rsidP="00C12574">
      <w:pPr>
        <w:widowControl w:val="0"/>
        <w:suppressAutoHyphens/>
        <w:ind w:firstLine="709"/>
        <w:jc w:val="both"/>
        <w:rPr>
          <w:rFonts w:eastAsia="Arial Unicode MS"/>
          <w:color w:val="000000"/>
          <w:kern w:val="1"/>
          <w:sz w:val="28"/>
          <w:szCs w:val="28"/>
          <w:lang w:eastAsia="ar-SA"/>
        </w:rPr>
      </w:pPr>
      <w:r w:rsidRPr="00C12574">
        <w:rPr>
          <w:rFonts w:eastAsia="Arial Unicode MS"/>
          <w:color w:val="000000"/>
          <w:kern w:val="1"/>
          <w:sz w:val="28"/>
          <w:szCs w:val="28"/>
          <w:lang w:eastAsia="ar-SA"/>
        </w:rPr>
        <w:t>г) лица, занимающиеся торговлей</w:t>
      </w:r>
    </w:p>
    <w:p w14:paraId="5827083F" w14:textId="77777777" w:rsidR="00C12574" w:rsidRPr="00C12574" w:rsidRDefault="00C12574" w:rsidP="00C12574">
      <w:pPr>
        <w:ind w:firstLine="709"/>
        <w:jc w:val="both"/>
        <w:rPr>
          <w:color w:val="000000"/>
          <w:sz w:val="28"/>
          <w:szCs w:val="28"/>
        </w:rPr>
      </w:pPr>
    </w:p>
    <w:p w14:paraId="6C744083" w14:textId="77777777" w:rsidR="00C12574" w:rsidRPr="00C12574" w:rsidRDefault="00C12574" w:rsidP="00C12574">
      <w:pPr>
        <w:ind w:firstLine="709"/>
        <w:jc w:val="both"/>
        <w:rPr>
          <w:color w:val="000000"/>
          <w:sz w:val="28"/>
          <w:szCs w:val="28"/>
        </w:rPr>
      </w:pPr>
    </w:p>
    <w:p w14:paraId="774780A8" w14:textId="77777777" w:rsidR="00C12574" w:rsidRDefault="00C12574">
      <w:pPr>
        <w:rPr>
          <w:b/>
          <w:bCs/>
          <w:color w:val="000000"/>
          <w:sz w:val="28"/>
          <w:szCs w:val="28"/>
        </w:rPr>
      </w:pPr>
      <w:r>
        <w:rPr>
          <w:b/>
          <w:bCs/>
          <w:color w:val="000000"/>
          <w:sz w:val="28"/>
          <w:szCs w:val="28"/>
        </w:rPr>
        <w:br w:type="page"/>
      </w:r>
    </w:p>
    <w:p w14:paraId="42DBC372" w14:textId="7A42FF42" w:rsidR="00C12574" w:rsidRPr="00C12574" w:rsidRDefault="00C12574" w:rsidP="00C12574">
      <w:pPr>
        <w:ind w:firstLine="709"/>
        <w:jc w:val="both"/>
        <w:rPr>
          <w:color w:val="000000"/>
          <w:sz w:val="28"/>
          <w:szCs w:val="28"/>
        </w:rPr>
      </w:pPr>
      <w:r w:rsidRPr="00C12574">
        <w:rPr>
          <w:b/>
          <w:bCs/>
          <w:color w:val="000000"/>
          <w:sz w:val="28"/>
          <w:szCs w:val="28"/>
        </w:rPr>
        <w:lastRenderedPageBreak/>
        <w:t>5.</w:t>
      </w:r>
      <w:r w:rsidRPr="00C12574">
        <w:rPr>
          <w:color w:val="000000"/>
          <w:sz w:val="28"/>
          <w:szCs w:val="28"/>
        </w:rPr>
        <w:t xml:space="preserve"> Предпринимательская деятельность – это:</w:t>
      </w:r>
    </w:p>
    <w:p w14:paraId="03E5CEF3" w14:textId="77777777" w:rsidR="00C12574" w:rsidRPr="00C12574" w:rsidRDefault="00C12574" w:rsidP="00C12574">
      <w:pPr>
        <w:widowControl w:val="0"/>
        <w:numPr>
          <w:ilvl w:val="0"/>
          <w:numId w:val="466"/>
        </w:numPr>
        <w:suppressAutoHyphens/>
        <w:ind w:left="0" w:firstLine="709"/>
        <w:jc w:val="both"/>
        <w:rPr>
          <w:color w:val="000000"/>
          <w:spacing w:val="-12"/>
          <w:sz w:val="28"/>
          <w:szCs w:val="28"/>
        </w:rPr>
      </w:pPr>
      <w:r w:rsidRPr="00C12574">
        <w:rPr>
          <w:color w:val="000000"/>
          <w:spacing w:val="-12"/>
          <w:sz w:val="28"/>
          <w:szCs w:val="28"/>
        </w:rPr>
        <w:t>самостоятельная деятельность, направленная на получение прибыли</w:t>
      </w:r>
    </w:p>
    <w:p w14:paraId="2240EE49" w14:textId="77777777" w:rsidR="00C12574" w:rsidRPr="00C12574" w:rsidRDefault="00C12574" w:rsidP="00C12574">
      <w:pPr>
        <w:widowControl w:val="0"/>
        <w:numPr>
          <w:ilvl w:val="0"/>
          <w:numId w:val="466"/>
        </w:numPr>
        <w:suppressAutoHyphens/>
        <w:ind w:left="0" w:firstLine="709"/>
        <w:jc w:val="both"/>
        <w:rPr>
          <w:color w:val="000000"/>
          <w:sz w:val="28"/>
          <w:szCs w:val="28"/>
        </w:rPr>
      </w:pPr>
      <w:r w:rsidRPr="00C12574">
        <w:rPr>
          <w:color w:val="000000"/>
          <w:sz w:val="28"/>
          <w:szCs w:val="28"/>
        </w:rPr>
        <w:t>самостоятельная, осуществляемая на свой риск деятельность, направленная на систематическое получение прибыли от пользования имуществом, продажи товаров, выполнения работ или оказания услуг лицами, зарегистрированными в качестве предпринимателей в установленном законном порядке</w:t>
      </w:r>
    </w:p>
    <w:p w14:paraId="30022E3A" w14:textId="77777777" w:rsidR="00C12574" w:rsidRPr="00C12574" w:rsidRDefault="00C12574" w:rsidP="00C12574">
      <w:pPr>
        <w:widowControl w:val="0"/>
        <w:numPr>
          <w:ilvl w:val="0"/>
          <w:numId w:val="466"/>
        </w:numPr>
        <w:suppressAutoHyphens/>
        <w:ind w:left="0" w:firstLine="709"/>
        <w:jc w:val="both"/>
        <w:rPr>
          <w:color w:val="000000"/>
          <w:sz w:val="28"/>
          <w:szCs w:val="28"/>
        </w:rPr>
      </w:pPr>
      <w:r w:rsidRPr="00C12574">
        <w:rPr>
          <w:color w:val="000000"/>
          <w:sz w:val="28"/>
          <w:szCs w:val="28"/>
        </w:rPr>
        <w:t>деятельность, направленная на получение прибыли продажи товаров лицами, зарегистрированными в качестве предпринимателей в установленном законном порядке</w:t>
      </w:r>
    </w:p>
    <w:p w14:paraId="5EB43A64" w14:textId="77777777" w:rsidR="00C12574" w:rsidRPr="00C12574" w:rsidRDefault="00C12574" w:rsidP="00C12574">
      <w:pPr>
        <w:widowControl w:val="0"/>
        <w:numPr>
          <w:ilvl w:val="0"/>
          <w:numId w:val="466"/>
        </w:numPr>
        <w:suppressAutoHyphens/>
        <w:ind w:left="0" w:firstLine="709"/>
        <w:jc w:val="both"/>
        <w:rPr>
          <w:color w:val="000000"/>
          <w:sz w:val="28"/>
          <w:szCs w:val="28"/>
        </w:rPr>
      </w:pPr>
      <w:r w:rsidRPr="00C12574">
        <w:rPr>
          <w:color w:val="000000"/>
          <w:sz w:val="28"/>
          <w:szCs w:val="28"/>
        </w:rPr>
        <w:t>осуществляемая на свой риск деятельность, направленная на общественные блага</w:t>
      </w:r>
    </w:p>
    <w:p w14:paraId="4330E791" w14:textId="77777777" w:rsidR="00C12574" w:rsidRPr="00C12574" w:rsidRDefault="00C12574" w:rsidP="00C12574">
      <w:pPr>
        <w:widowControl w:val="0"/>
        <w:suppressAutoHyphens/>
        <w:ind w:firstLine="709"/>
        <w:jc w:val="both"/>
        <w:rPr>
          <w:rFonts w:eastAsia="Arial Unicode MS"/>
          <w:color w:val="000000"/>
          <w:kern w:val="1"/>
          <w:sz w:val="28"/>
          <w:szCs w:val="28"/>
          <w:lang w:eastAsia="ar-SA"/>
        </w:rPr>
      </w:pPr>
    </w:p>
    <w:p w14:paraId="46308C54" w14:textId="77777777" w:rsidR="00C12574" w:rsidRPr="00C12574" w:rsidRDefault="00C12574" w:rsidP="00C12574">
      <w:pPr>
        <w:ind w:firstLine="709"/>
        <w:jc w:val="both"/>
        <w:rPr>
          <w:color w:val="000000"/>
          <w:sz w:val="28"/>
          <w:szCs w:val="28"/>
        </w:rPr>
      </w:pPr>
      <w:r w:rsidRPr="00C12574">
        <w:rPr>
          <w:b/>
          <w:bCs/>
          <w:color w:val="000000"/>
          <w:sz w:val="28"/>
          <w:szCs w:val="28"/>
        </w:rPr>
        <w:t>6.</w:t>
      </w:r>
      <w:r w:rsidRPr="00C12574">
        <w:rPr>
          <w:color w:val="000000"/>
          <w:sz w:val="28"/>
          <w:szCs w:val="28"/>
        </w:rPr>
        <w:t xml:space="preserve"> В предпринимательском праве используются следующие методы правового регулирования:</w:t>
      </w:r>
    </w:p>
    <w:p w14:paraId="4F844682" w14:textId="77777777" w:rsidR="00C12574" w:rsidRPr="00C12574" w:rsidRDefault="00C12574" w:rsidP="00C12574">
      <w:pPr>
        <w:widowControl w:val="0"/>
        <w:numPr>
          <w:ilvl w:val="0"/>
          <w:numId w:val="467"/>
        </w:numPr>
        <w:suppressAutoHyphens/>
        <w:ind w:left="0" w:firstLine="709"/>
        <w:jc w:val="both"/>
        <w:rPr>
          <w:color w:val="000000"/>
          <w:sz w:val="28"/>
          <w:szCs w:val="28"/>
        </w:rPr>
      </w:pPr>
      <w:r w:rsidRPr="00C12574">
        <w:rPr>
          <w:color w:val="000000"/>
          <w:sz w:val="28"/>
          <w:szCs w:val="28"/>
        </w:rPr>
        <w:t>метод обязательных предписаний, метод согласования</w:t>
      </w:r>
    </w:p>
    <w:p w14:paraId="2091DAD2" w14:textId="77777777" w:rsidR="00C12574" w:rsidRPr="00C12574" w:rsidRDefault="00C12574" w:rsidP="00C12574">
      <w:pPr>
        <w:widowControl w:val="0"/>
        <w:numPr>
          <w:ilvl w:val="0"/>
          <w:numId w:val="467"/>
        </w:numPr>
        <w:suppressAutoHyphens/>
        <w:ind w:left="0" w:firstLine="709"/>
        <w:jc w:val="both"/>
        <w:rPr>
          <w:color w:val="000000"/>
          <w:sz w:val="28"/>
          <w:szCs w:val="28"/>
        </w:rPr>
      </w:pPr>
      <w:r w:rsidRPr="00C12574">
        <w:rPr>
          <w:color w:val="000000"/>
          <w:sz w:val="28"/>
          <w:szCs w:val="28"/>
        </w:rPr>
        <w:t>императивный и диспозитивный методы</w:t>
      </w:r>
    </w:p>
    <w:p w14:paraId="16846BDB" w14:textId="77777777" w:rsidR="00C12574" w:rsidRPr="00C12574" w:rsidRDefault="00C12574" w:rsidP="00C12574">
      <w:pPr>
        <w:widowControl w:val="0"/>
        <w:numPr>
          <w:ilvl w:val="0"/>
          <w:numId w:val="467"/>
        </w:numPr>
        <w:suppressAutoHyphens/>
        <w:ind w:left="0" w:firstLine="709"/>
        <w:jc w:val="both"/>
        <w:rPr>
          <w:color w:val="000000"/>
          <w:sz w:val="28"/>
          <w:szCs w:val="28"/>
        </w:rPr>
      </w:pPr>
      <w:r w:rsidRPr="00C12574">
        <w:rPr>
          <w:color w:val="000000"/>
          <w:sz w:val="28"/>
          <w:szCs w:val="28"/>
        </w:rPr>
        <w:t>метод обязательных предписаний, метод согласования, метод рекомендаций</w:t>
      </w:r>
    </w:p>
    <w:p w14:paraId="712A618F" w14:textId="77777777" w:rsidR="00C12574" w:rsidRPr="00C12574" w:rsidRDefault="00C12574" w:rsidP="00C12574">
      <w:pPr>
        <w:widowControl w:val="0"/>
        <w:numPr>
          <w:ilvl w:val="0"/>
          <w:numId w:val="467"/>
        </w:numPr>
        <w:suppressAutoHyphens/>
        <w:ind w:left="0" w:firstLine="709"/>
        <w:jc w:val="both"/>
        <w:rPr>
          <w:color w:val="000000"/>
          <w:sz w:val="28"/>
          <w:szCs w:val="28"/>
        </w:rPr>
      </w:pPr>
      <w:r w:rsidRPr="00C12574">
        <w:rPr>
          <w:color w:val="000000"/>
          <w:sz w:val="28"/>
          <w:szCs w:val="28"/>
        </w:rPr>
        <w:t>метод обязательных предписаний, метод согласования, метод рекомендаций, метод вседозволенности</w:t>
      </w:r>
    </w:p>
    <w:p w14:paraId="01EDA337" w14:textId="77777777" w:rsidR="00C12574" w:rsidRPr="00C12574" w:rsidRDefault="00C12574" w:rsidP="00C12574">
      <w:pPr>
        <w:widowControl w:val="0"/>
        <w:suppressAutoHyphens/>
        <w:ind w:firstLine="709"/>
        <w:jc w:val="both"/>
        <w:rPr>
          <w:rFonts w:eastAsia="Arial Unicode MS"/>
          <w:color w:val="000000"/>
          <w:kern w:val="1"/>
          <w:sz w:val="28"/>
          <w:szCs w:val="28"/>
          <w:lang w:eastAsia="ar-SA"/>
        </w:rPr>
      </w:pPr>
    </w:p>
    <w:p w14:paraId="149B16A0" w14:textId="77777777" w:rsidR="00C12574" w:rsidRPr="00C12574" w:rsidRDefault="00C12574" w:rsidP="00C12574">
      <w:pPr>
        <w:widowControl w:val="0"/>
        <w:suppressAutoHyphens/>
        <w:ind w:firstLine="709"/>
        <w:jc w:val="both"/>
        <w:rPr>
          <w:rFonts w:eastAsia="Arial Unicode MS"/>
          <w:color w:val="000000"/>
          <w:kern w:val="1"/>
          <w:sz w:val="28"/>
          <w:szCs w:val="28"/>
          <w:lang w:eastAsia="ar-SA"/>
        </w:rPr>
      </w:pPr>
      <w:r w:rsidRPr="00C12574">
        <w:rPr>
          <w:rFonts w:eastAsia="Arial Unicode MS"/>
          <w:b/>
          <w:bCs/>
          <w:color w:val="000000"/>
          <w:kern w:val="1"/>
          <w:sz w:val="28"/>
          <w:szCs w:val="28"/>
          <w:lang w:eastAsia="ar-SA"/>
        </w:rPr>
        <w:t>7.</w:t>
      </w:r>
      <w:r w:rsidRPr="00C12574">
        <w:rPr>
          <w:rFonts w:eastAsia="Arial Unicode MS"/>
          <w:color w:val="000000"/>
          <w:kern w:val="1"/>
          <w:sz w:val="28"/>
          <w:szCs w:val="28"/>
          <w:lang w:eastAsia="ar-SA"/>
        </w:rPr>
        <w:t xml:space="preserve"> Являются ли предметом предпринимательского права отношения, вытекающие из правового регулирования средств индивидуализации товаров, работ и услуг:</w:t>
      </w:r>
    </w:p>
    <w:p w14:paraId="1CBFC0F6" w14:textId="77777777" w:rsidR="00C12574" w:rsidRPr="00C12574" w:rsidRDefault="00C12574" w:rsidP="00C12574">
      <w:pPr>
        <w:widowControl w:val="0"/>
        <w:suppressAutoHyphens/>
        <w:ind w:firstLine="709"/>
        <w:jc w:val="both"/>
        <w:rPr>
          <w:rFonts w:eastAsia="Arial Unicode MS"/>
          <w:color w:val="000000"/>
          <w:kern w:val="1"/>
          <w:sz w:val="28"/>
          <w:szCs w:val="28"/>
          <w:lang w:eastAsia="ar-SA"/>
        </w:rPr>
      </w:pPr>
      <w:r w:rsidRPr="00C12574">
        <w:rPr>
          <w:rFonts w:eastAsia="Arial Unicode MS"/>
          <w:color w:val="000000"/>
          <w:kern w:val="1"/>
          <w:sz w:val="28"/>
          <w:szCs w:val="28"/>
          <w:lang w:eastAsia="ar-SA"/>
        </w:rPr>
        <w:t>а) нет, поскольку данное правоотношение регулируется ГК РФ</w:t>
      </w:r>
    </w:p>
    <w:p w14:paraId="035A56C4" w14:textId="77777777" w:rsidR="00C12574" w:rsidRPr="00C12574" w:rsidRDefault="00C12574" w:rsidP="00C12574">
      <w:pPr>
        <w:widowControl w:val="0"/>
        <w:suppressAutoHyphens/>
        <w:ind w:firstLine="709"/>
        <w:jc w:val="both"/>
        <w:rPr>
          <w:rFonts w:eastAsia="Arial Unicode MS"/>
          <w:color w:val="000000"/>
          <w:kern w:val="1"/>
          <w:sz w:val="28"/>
          <w:szCs w:val="28"/>
          <w:lang w:eastAsia="ar-SA"/>
        </w:rPr>
      </w:pPr>
      <w:r w:rsidRPr="00C12574">
        <w:rPr>
          <w:rFonts w:eastAsia="Arial Unicode MS"/>
          <w:color w:val="000000"/>
          <w:kern w:val="1"/>
          <w:sz w:val="28"/>
          <w:szCs w:val="28"/>
          <w:lang w:eastAsia="ar-SA"/>
        </w:rPr>
        <w:t>б) да, является</w:t>
      </w:r>
    </w:p>
    <w:p w14:paraId="3BBF55ED" w14:textId="77777777" w:rsidR="00C12574" w:rsidRPr="00C12574" w:rsidRDefault="00C12574" w:rsidP="00C12574">
      <w:pPr>
        <w:widowControl w:val="0"/>
        <w:suppressAutoHyphens/>
        <w:ind w:firstLine="709"/>
        <w:jc w:val="both"/>
        <w:rPr>
          <w:rFonts w:eastAsia="Arial Unicode MS"/>
          <w:color w:val="000000"/>
          <w:kern w:val="1"/>
          <w:sz w:val="28"/>
          <w:szCs w:val="28"/>
          <w:lang w:eastAsia="ar-SA"/>
        </w:rPr>
      </w:pPr>
      <w:r w:rsidRPr="00C12574">
        <w:rPr>
          <w:rFonts w:eastAsia="Arial Unicode MS"/>
          <w:color w:val="000000"/>
          <w:kern w:val="1"/>
          <w:sz w:val="28"/>
          <w:szCs w:val="28"/>
          <w:lang w:eastAsia="ar-SA"/>
        </w:rPr>
        <w:t>в) является только в том случае, если нарушение прав осуществляется предпринимателями</w:t>
      </w:r>
    </w:p>
    <w:p w14:paraId="36502BD5" w14:textId="77777777" w:rsidR="00C12574" w:rsidRPr="00C12574" w:rsidRDefault="00C12574" w:rsidP="00C12574">
      <w:pPr>
        <w:widowControl w:val="0"/>
        <w:suppressAutoHyphens/>
        <w:ind w:firstLine="709"/>
        <w:jc w:val="both"/>
        <w:rPr>
          <w:rFonts w:eastAsia="Arial Unicode MS"/>
          <w:color w:val="000000"/>
          <w:kern w:val="1"/>
          <w:sz w:val="28"/>
          <w:szCs w:val="28"/>
          <w:lang w:eastAsia="ar-SA"/>
        </w:rPr>
      </w:pPr>
      <w:r w:rsidRPr="00C12574">
        <w:rPr>
          <w:rFonts w:eastAsia="Arial Unicode MS"/>
          <w:color w:val="000000"/>
          <w:kern w:val="1"/>
          <w:sz w:val="28"/>
          <w:szCs w:val="28"/>
          <w:lang w:eastAsia="ar-SA"/>
        </w:rPr>
        <w:t>г) являются только в том случае, если права на указанные средства индивидуализации зарегистрированы в РФ</w:t>
      </w:r>
    </w:p>
    <w:p w14:paraId="3CAE4FD7" w14:textId="77777777" w:rsidR="00C12574" w:rsidRPr="00C12574" w:rsidRDefault="00C12574" w:rsidP="00C12574">
      <w:pPr>
        <w:widowControl w:val="0"/>
        <w:suppressAutoHyphens/>
        <w:ind w:firstLine="709"/>
        <w:jc w:val="both"/>
        <w:rPr>
          <w:rFonts w:eastAsia="Arial Unicode MS"/>
          <w:color w:val="000000"/>
          <w:kern w:val="1"/>
          <w:sz w:val="28"/>
          <w:szCs w:val="28"/>
          <w:lang w:eastAsia="ar-SA"/>
        </w:rPr>
      </w:pPr>
    </w:p>
    <w:p w14:paraId="0639AD32" w14:textId="77777777" w:rsidR="00C12574" w:rsidRPr="00C12574" w:rsidRDefault="00C12574" w:rsidP="00C12574">
      <w:pPr>
        <w:ind w:firstLine="709"/>
        <w:jc w:val="both"/>
        <w:rPr>
          <w:rFonts w:eastAsia="Calibri"/>
          <w:sz w:val="28"/>
          <w:szCs w:val="28"/>
          <w:lang w:eastAsia="en-US"/>
        </w:rPr>
      </w:pPr>
      <w:r w:rsidRPr="00C12574">
        <w:rPr>
          <w:rFonts w:eastAsia="Calibri"/>
          <w:b/>
          <w:bCs/>
          <w:sz w:val="28"/>
          <w:szCs w:val="28"/>
          <w:lang w:eastAsia="en-US"/>
        </w:rPr>
        <w:t>8.</w:t>
      </w:r>
      <w:r w:rsidRPr="00C12574">
        <w:rPr>
          <w:rFonts w:eastAsia="Calibri"/>
          <w:sz w:val="28"/>
          <w:szCs w:val="28"/>
          <w:lang w:eastAsia="en-US"/>
        </w:rPr>
        <w:t xml:space="preserve"> Выберите среди перечисленных организаций субъекты предпринимательской деятельности:</w:t>
      </w:r>
    </w:p>
    <w:p w14:paraId="6DB61294" w14:textId="77777777" w:rsidR="00C12574" w:rsidRPr="00C12574" w:rsidRDefault="00C12574" w:rsidP="00C12574">
      <w:pPr>
        <w:ind w:firstLine="709"/>
        <w:jc w:val="both"/>
        <w:rPr>
          <w:rFonts w:eastAsia="Calibri"/>
          <w:sz w:val="28"/>
          <w:szCs w:val="28"/>
          <w:lang w:eastAsia="en-US"/>
        </w:rPr>
      </w:pPr>
      <w:r w:rsidRPr="00C12574">
        <w:rPr>
          <w:rFonts w:eastAsia="Calibri"/>
          <w:sz w:val="28"/>
          <w:szCs w:val="28"/>
          <w:lang w:eastAsia="en-US"/>
        </w:rPr>
        <w:t>а) Торгово-промышленная палата</w:t>
      </w:r>
    </w:p>
    <w:p w14:paraId="7CF3B98A" w14:textId="77777777" w:rsidR="00C12574" w:rsidRPr="00C12574" w:rsidRDefault="00C12574" w:rsidP="00C12574">
      <w:pPr>
        <w:ind w:firstLine="709"/>
        <w:jc w:val="both"/>
        <w:rPr>
          <w:rFonts w:eastAsia="Calibri"/>
          <w:sz w:val="28"/>
          <w:szCs w:val="28"/>
          <w:lang w:eastAsia="en-US"/>
        </w:rPr>
      </w:pPr>
      <w:r w:rsidRPr="00C12574">
        <w:rPr>
          <w:rFonts w:eastAsia="Calibri"/>
          <w:sz w:val="28"/>
          <w:szCs w:val="28"/>
          <w:lang w:eastAsia="en-US"/>
        </w:rPr>
        <w:t>б) Администрация Президента РФ</w:t>
      </w:r>
    </w:p>
    <w:p w14:paraId="2D21D40D" w14:textId="77777777" w:rsidR="00C12574" w:rsidRPr="00C12574" w:rsidRDefault="00C12574" w:rsidP="00C12574">
      <w:pPr>
        <w:ind w:firstLine="709"/>
        <w:jc w:val="both"/>
        <w:rPr>
          <w:rFonts w:eastAsia="Calibri"/>
          <w:sz w:val="28"/>
          <w:szCs w:val="28"/>
          <w:lang w:eastAsia="en-US"/>
        </w:rPr>
      </w:pPr>
      <w:r w:rsidRPr="00C12574">
        <w:rPr>
          <w:rFonts w:eastAsia="Calibri"/>
          <w:sz w:val="28"/>
          <w:szCs w:val="28"/>
          <w:lang w:eastAsia="en-US"/>
        </w:rPr>
        <w:t>в) холдинговая компания</w:t>
      </w:r>
    </w:p>
    <w:p w14:paraId="05D0C660" w14:textId="77777777" w:rsidR="00C12574" w:rsidRPr="00C12574" w:rsidRDefault="00C12574" w:rsidP="00C12574">
      <w:pPr>
        <w:ind w:firstLine="709"/>
        <w:jc w:val="both"/>
        <w:rPr>
          <w:rFonts w:eastAsia="Calibri"/>
          <w:sz w:val="28"/>
          <w:szCs w:val="28"/>
          <w:lang w:eastAsia="en-US"/>
        </w:rPr>
      </w:pPr>
      <w:r w:rsidRPr="00C12574">
        <w:rPr>
          <w:rFonts w:eastAsia="Calibri"/>
          <w:sz w:val="28"/>
          <w:szCs w:val="28"/>
          <w:lang w:eastAsia="en-US"/>
        </w:rPr>
        <w:t>г) непубличное акционерное общество</w:t>
      </w:r>
    </w:p>
    <w:p w14:paraId="35570793" w14:textId="77777777" w:rsidR="00C12574" w:rsidRPr="00C12574" w:rsidRDefault="00C12574" w:rsidP="00C12574">
      <w:pPr>
        <w:widowControl w:val="0"/>
        <w:suppressAutoHyphens/>
        <w:ind w:firstLine="709"/>
        <w:jc w:val="both"/>
        <w:rPr>
          <w:rFonts w:eastAsia="Arial Unicode MS"/>
          <w:color w:val="000000"/>
          <w:kern w:val="1"/>
          <w:sz w:val="28"/>
          <w:szCs w:val="28"/>
          <w:lang w:eastAsia="ar-SA"/>
        </w:rPr>
      </w:pPr>
    </w:p>
    <w:p w14:paraId="132EA995" w14:textId="77777777" w:rsidR="00C12574" w:rsidRDefault="00C12574">
      <w:pPr>
        <w:rPr>
          <w:rFonts w:eastAsia="Calibri"/>
          <w:b/>
          <w:bCs/>
          <w:spacing w:val="-12"/>
          <w:sz w:val="28"/>
          <w:szCs w:val="28"/>
          <w:lang w:eastAsia="en-US"/>
        </w:rPr>
      </w:pPr>
      <w:r>
        <w:rPr>
          <w:rFonts w:eastAsia="Calibri"/>
          <w:b/>
          <w:bCs/>
          <w:spacing w:val="-12"/>
          <w:sz w:val="28"/>
          <w:szCs w:val="28"/>
          <w:lang w:eastAsia="en-US"/>
        </w:rPr>
        <w:br w:type="page"/>
      </w:r>
    </w:p>
    <w:p w14:paraId="66CA5CCE" w14:textId="0D1FACA3" w:rsidR="00C12574" w:rsidRPr="00C12574" w:rsidRDefault="00C12574" w:rsidP="00C12574">
      <w:pPr>
        <w:ind w:firstLine="709"/>
        <w:jc w:val="both"/>
        <w:rPr>
          <w:rFonts w:eastAsia="Calibri"/>
          <w:spacing w:val="-12"/>
          <w:sz w:val="28"/>
          <w:szCs w:val="28"/>
          <w:lang w:eastAsia="en-US"/>
        </w:rPr>
      </w:pPr>
      <w:r w:rsidRPr="00C12574">
        <w:rPr>
          <w:rFonts w:eastAsia="Calibri"/>
          <w:b/>
          <w:bCs/>
          <w:spacing w:val="-12"/>
          <w:sz w:val="28"/>
          <w:szCs w:val="28"/>
          <w:lang w:eastAsia="en-US"/>
        </w:rPr>
        <w:lastRenderedPageBreak/>
        <w:t xml:space="preserve">9. </w:t>
      </w:r>
      <w:r w:rsidRPr="00C12574">
        <w:rPr>
          <w:rFonts w:eastAsia="Calibri"/>
          <w:spacing w:val="-12"/>
          <w:sz w:val="28"/>
          <w:szCs w:val="28"/>
          <w:lang w:eastAsia="en-US"/>
        </w:rPr>
        <w:t>Что представляет собой экономическая деятельность в правовом аспекте:</w:t>
      </w:r>
    </w:p>
    <w:p w14:paraId="7C5732D5" w14:textId="77777777" w:rsidR="00C12574" w:rsidRPr="00C12574" w:rsidRDefault="00C12574" w:rsidP="00C12574">
      <w:pPr>
        <w:ind w:firstLine="709"/>
        <w:jc w:val="both"/>
        <w:rPr>
          <w:rFonts w:eastAsia="Calibri"/>
          <w:sz w:val="28"/>
          <w:szCs w:val="28"/>
          <w:lang w:eastAsia="en-US"/>
        </w:rPr>
      </w:pPr>
      <w:r w:rsidRPr="00C12574">
        <w:rPr>
          <w:rFonts w:eastAsia="Calibri"/>
          <w:sz w:val="28"/>
          <w:szCs w:val="28"/>
          <w:lang w:eastAsia="en-US"/>
        </w:rPr>
        <w:t>а) систематическую деятельность физических лиц по приобретению, изготовлению или продаже продукции (товаров), оказанию работ (услуг)</w:t>
      </w:r>
    </w:p>
    <w:p w14:paraId="38461A14" w14:textId="77777777" w:rsidR="00C12574" w:rsidRPr="00C12574" w:rsidRDefault="00C12574" w:rsidP="00C12574">
      <w:pPr>
        <w:ind w:firstLine="709"/>
        <w:jc w:val="both"/>
        <w:rPr>
          <w:rFonts w:eastAsia="Calibri"/>
          <w:sz w:val="28"/>
          <w:szCs w:val="28"/>
          <w:lang w:eastAsia="en-US"/>
        </w:rPr>
      </w:pPr>
      <w:r w:rsidRPr="00C12574">
        <w:rPr>
          <w:rFonts w:eastAsia="Calibri"/>
          <w:sz w:val="28"/>
          <w:szCs w:val="28"/>
          <w:lang w:eastAsia="en-US"/>
        </w:rPr>
        <w:t>б) систематическую профессиональную деятельность юридических лиц по производству, переработке, продаже произведенной ими продукции, выполнению работ и оказанию услуг</w:t>
      </w:r>
    </w:p>
    <w:p w14:paraId="74633F1D" w14:textId="77777777" w:rsidR="00C12574" w:rsidRPr="00C12574" w:rsidRDefault="00C12574" w:rsidP="00C12574">
      <w:pPr>
        <w:ind w:firstLine="709"/>
        <w:jc w:val="both"/>
        <w:rPr>
          <w:rFonts w:eastAsia="Calibri"/>
          <w:sz w:val="28"/>
          <w:szCs w:val="28"/>
          <w:lang w:eastAsia="en-US"/>
        </w:rPr>
      </w:pPr>
      <w:r w:rsidRPr="00C12574">
        <w:rPr>
          <w:rFonts w:eastAsia="Calibri"/>
          <w:sz w:val="28"/>
          <w:szCs w:val="28"/>
          <w:lang w:eastAsia="en-US"/>
        </w:rPr>
        <w:t>в) систематическую профессиональную деятельность индивидуальных предпринимателей и юридических лиц на рынке товаров, работ, услуг в целях получения прибыли, удовлетворения публичных потребностей или реализации уставных задач</w:t>
      </w:r>
    </w:p>
    <w:p w14:paraId="1E79312D" w14:textId="77777777" w:rsidR="00C12574" w:rsidRPr="00C12574" w:rsidRDefault="00C12574" w:rsidP="00C12574">
      <w:pPr>
        <w:ind w:firstLine="709"/>
        <w:jc w:val="both"/>
        <w:rPr>
          <w:rFonts w:eastAsia="Calibri"/>
          <w:sz w:val="28"/>
          <w:szCs w:val="28"/>
          <w:lang w:eastAsia="en-US"/>
        </w:rPr>
      </w:pPr>
      <w:r w:rsidRPr="00C12574">
        <w:rPr>
          <w:rFonts w:eastAsia="Calibri"/>
          <w:sz w:val="28"/>
          <w:szCs w:val="28"/>
          <w:lang w:eastAsia="en-US"/>
        </w:rPr>
        <w:t>г) совокупность действий на разных уровнях хозяйствования, в результате которых люди удовлетворяют свои потребности посредством производства и обмена материальными благами и услугами</w:t>
      </w:r>
    </w:p>
    <w:p w14:paraId="2A6045B8" w14:textId="77777777" w:rsidR="00C12574" w:rsidRPr="00C12574" w:rsidRDefault="00C12574" w:rsidP="00C12574">
      <w:pPr>
        <w:ind w:firstLine="709"/>
        <w:jc w:val="both"/>
        <w:rPr>
          <w:rFonts w:eastAsia="Calibri"/>
          <w:sz w:val="28"/>
          <w:szCs w:val="28"/>
          <w:lang w:eastAsia="en-US"/>
        </w:rPr>
      </w:pPr>
    </w:p>
    <w:p w14:paraId="4A5F6A6D" w14:textId="77777777" w:rsidR="00C12574" w:rsidRPr="00C12574" w:rsidRDefault="00C12574" w:rsidP="00C12574">
      <w:pPr>
        <w:widowControl w:val="0"/>
        <w:suppressAutoHyphens/>
        <w:ind w:firstLine="709"/>
        <w:jc w:val="both"/>
        <w:rPr>
          <w:rFonts w:eastAsia="Arial Unicode MS"/>
          <w:color w:val="000000"/>
          <w:kern w:val="1"/>
          <w:sz w:val="28"/>
          <w:szCs w:val="28"/>
          <w:lang w:eastAsia="ar-SA"/>
        </w:rPr>
      </w:pPr>
      <w:r w:rsidRPr="00C12574">
        <w:rPr>
          <w:rFonts w:eastAsia="Arial Unicode MS"/>
          <w:b/>
          <w:bCs/>
          <w:color w:val="000000"/>
          <w:kern w:val="1"/>
          <w:sz w:val="28"/>
          <w:szCs w:val="28"/>
          <w:lang w:eastAsia="ar-SA"/>
        </w:rPr>
        <w:t>10.</w:t>
      </w:r>
      <w:r w:rsidRPr="00C12574">
        <w:rPr>
          <w:rFonts w:eastAsia="Arial Unicode MS"/>
          <w:color w:val="000000"/>
          <w:kern w:val="1"/>
          <w:sz w:val="28"/>
          <w:szCs w:val="28"/>
          <w:lang w:eastAsia="ar-SA"/>
        </w:rPr>
        <w:t xml:space="preserve"> Гражданин вправе заниматься предпринимательской деятельностью с момента:</w:t>
      </w:r>
    </w:p>
    <w:p w14:paraId="4982B57C" w14:textId="77777777" w:rsidR="00C12574" w:rsidRPr="00C12574" w:rsidRDefault="00C12574" w:rsidP="00C12574">
      <w:pPr>
        <w:widowControl w:val="0"/>
        <w:numPr>
          <w:ilvl w:val="0"/>
          <w:numId w:val="480"/>
        </w:numPr>
        <w:suppressAutoHyphens/>
        <w:ind w:left="0" w:firstLine="709"/>
        <w:jc w:val="both"/>
        <w:rPr>
          <w:rFonts w:eastAsia="Arial Unicode MS"/>
          <w:color w:val="000000"/>
          <w:kern w:val="1"/>
          <w:sz w:val="28"/>
          <w:szCs w:val="28"/>
          <w:lang w:eastAsia="ar-SA"/>
        </w:rPr>
      </w:pPr>
      <w:r w:rsidRPr="00C12574">
        <w:rPr>
          <w:rFonts w:eastAsia="Arial Unicode MS"/>
          <w:color w:val="000000"/>
          <w:kern w:val="1"/>
          <w:sz w:val="28"/>
          <w:szCs w:val="28"/>
          <w:lang w:eastAsia="ar-SA"/>
        </w:rPr>
        <w:t>государственной регистрации</w:t>
      </w:r>
    </w:p>
    <w:p w14:paraId="36792060" w14:textId="77777777" w:rsidR="00C12574" w:rsidRPr="00C12574" w:rsidRDefault="00C12574" w:rsidP="00C12574">
      <w:pPr>
        <w:widowControl w:val="0"/>
        <w:numPr>
          <w:ilvl w:val="0"/>
          <w:numId w:val="480"/>
        </w:numPr>
        <w:suppressAutoHyphens/>
        <w:ind w:left="0" w:firstLine="709"/>
        <w:jc w:val="both"/>
        <w:rPr>
          <w:rFonts w:eastAsia="Arial Unicode MS"/>
          <w:color w:val="000000"/>
          <w:kern w:val="1"/>
          <w:sz w:val="28"/>
          <w:szCs w:val="28"/>
          <w:lang w:eastAsia="ar-SA"/>
        </w:rPr>
      </w:pPr>
      <w:r w:rsidRPr="00C12574">
        <w:rPr>
          <w:rFonts w:eastAsia="Arial Unicode MS"/>
          <w:color w:val="000000"/>
          <w:kern w:val="1"/>
          <w:sz w:val="28"/>
          <w:szCs w:val="28"/>
          <w:lang w:eastAsia="ar-SA"/>
        </w:rPr>
        <w:t>заключения предпринимательской</w:t>
      </w:r>
    </w:p>
    <w:p w14:paraId="5FDBE3E8" w14:textId="77777777" w:rsidR="00C12574" w:rsidRPr="00C12574" w:rsidRDefault="00C12574" w:rsidP="00C12574">
      <w:pPr>
        <w:widowControl w:val="0"/>
        <w:numPr>
          <w:ilvl w:val="0"/>
          <w:numId w:val="480"/>
        </w:numPr>
        <w:suppressAutoHyphens/>
        <w:ind w:left="0" w:firstLine="709"/>
        <w:jc w:val="both"/>
        <w:rPr>
          <w:rFonts w:eastAsia="Arial Unicode MS"/>
          <w:color w:val="000000"/>
          <w:kern w:val="1"/>
          <w:sz w:val="28"/>
          <w:szCs w:val="28"/>
          <w:lang w:eastAsia="ar-SA"/>
        </w:rPr>
      </w:pPr>
      <w:r w:rsidRPr="00C12574">
        <w:rPr>
          <w:rFonts w:eastAsia="Arial Unicode MS"/>
          <w:color w:val="000000"/>
          <w:kern w:val="1"/>
          <w:sz w:val="28"/>
          <w:szCs w:val="28"/>
          <w:lang w:eastAsia="ar-SA"/>
        </w:rPr>
        <w:t>получения лицензии</w:t>
      </w:r>
    </w:p>
    <w:p w14:paraId="11C31DBD" w14:textId="77777777" w:rsidR="00C12574" w:rsidRPr="00C12574" w:rsidRDefault="00C12574" w:rsidP="00C12574">
      <w:pPr>
        <w:widowControl w:val="0"/>
        <w:suppressAutoHyphens/>
        <w:ind w:firstLine="709"/>
        <w:jc w:val="both"/>
        <w:rPr>
          <w:rFonts w:eastAsia="Arial Unicode MS"/>
          <w:color w:val="000000"/>
          <w:kern w:val="1"/>
          <w:sz w:val="28"/>
          <w:szCs w:val="28"/>
          <w:lang w:eastAsia="ar-SA"/>
        </w:rPr>
      </w:pPr>
    </w:p>
    <w:p w14:paraId="0558A911" w14:textId="77777777" w:rsidR="00C12574" w:rsidRPr="00C12574" w:rsidRDefault="00C12574" w:rsidP="00C12574">
      <w:pPr>
        <w:widowControl w:val="0"/>
        <w:suppressAutoHyphens/>
        <w:ind w:firstLine="709"/>
        <w:jc w:val="both"/>
        <w:rPr>
          <w:rFonts w:eastAsia="Arial Unicode MS"/>
          <w:color w:val="000000"/>
          <w:kern w:val="1"/>
          <w:sz w:val="28"/>
          <w:szCs w:val="28"/>
          <w:lang w:eastAsia="ar-SA"/>
        </w:rPr>
      </w:pPr>
      <w:r w:rsidRPr="00C12574">
        <w:rPr>
          <w:rFonts w:eastAsia="Arial Unicode MS"/>
          <w:b/>
          <w:bCs/>
          <w:color w:val="000000"/>
          <w:kern w:val="1"/>
          <w:sz w:val="28"/>
          <w:szCs w:val="28"/>
          <w:lang w:eastAsia="ar-SA"/>
        </w:rPr>
        <w:t>11.</w:t>
      </w:r>
      <w:r w:rsidRPr="00C12574">
        <w:rPr>
          <w:rFonts w:eastAsia="Arial Unicode MS"/>
          <w:color w:val="000000"/>
          <w:kern w:val="1"/>
          <w:sz w:val="28"/>
          <w:szCs w:val="28"/>
          <w:lang w:eastAsia="ar-SA"/>
        </w:rPr>
        <w:t xml:space="preserve"> С какого возраста по общим правилам дееспособные лица могут быть зарегистрированы в качестве индивидуальных предпринимателей:</w:t>
      </w:r>
    </w:p>
    <w:p w14:paraId="355A96A4" w14:textId="77777777" w:rsidR="00C12574" w:rsidRPr="00C12574" w:rsidRDefault="00C12574" w:rsidP="00C12574">
      <w:pPr>
        <w:widowControl w:val="0"/>
        <w:numPr>
          <w:ilvl w:val="0"/>
          <w:numId w:val="481"/>
        </w:numPr>
        <w:suppressAutoHyphens/>
        <w:ind w:left="0" w:firstLine="709"/>
        <w:jc w:val="both"/>
        <w:rPr>
          <w:rFonts w:eastAsia="Arial Unicode MS"/>
          <w:color w:val="000000"/>
          <w:kern w:val="1"/>
          <w:sz w:val="28"/>
          <w:szCs w:val="28"/>
          <w:lang w:eastAsia="ar-SA"/>
        </w:rPr>
      </w:pPr>
      <w:r w:rsidRPr="00C12574">
        <w:rPr>
          <w:rFonts w:eastAsia="Arial Unicode MS"/>
          <w:color w:val="000000"/>
          <w:kern w:val="1"/>
          <w:sz w:val="28"/>
          <w:szCs w:val="28"/>
          <w:lang w:eastAsia="ar-SA"/>
        </w:rPr>
        <w:t>с 16 лет</w:t>
      </w:r>
    </w:p>
    <w:p w14:paraId="6F51E485" w14:textId="77777777" w:rsidR="00C12574" w:rsidRPr="00C12574" w:rsidRDefault="00C12574" w:rsidP="00C12574">
      <w:pPr>
        <w:widowControl w:val="0"/>
        <w:numPr>
          <w:ilvl w:val="0"/>
          <w:numId w:val="481"/>
        </w:numPr>
        <w:suppressAutoHyphens/>
        <w:ind w:left="0" w:firstLine="709"/>
        <w:jc w:val="both"/>
        <w:rPr>
          <w:rFonts w:eastAsia="Arial Unicode MS"/>
          <w:color w:val="000000"/>
          <w:kern w:val="1"/>
          <w:sz w:val="28"/>
          <w:szCs w:val="28"/>
          <w:lang w:eastAsia="ar-SA"/>
        </w:rPr>
      </w:pPr>
      <w:r w:rsidRPr="00C12574">
        <w:rPr>
          <w:rFonts w:eastAsia="Arial Unicode MS"/>
          <w:color w:val="000000"/>
          <w:kern w:val="1"/>
          <w:sz w:val="28"/>
          <w:szCs w:val="28"/>
          <w:lang w:eastAsia="ar-SA"/>
        </w:rPr>
        <w:t>с 18 лет</w:t>
      </w:r>
    </w:p>
    <w:p w14:paraId="33B8C571" w14:textId="77777777" w:rsidR="00C12574" w:rsidRPr="00C12574" w:rsidRDefault="00C12574" w:rsidP="00C12574">
      <w:pPr>
        <w:widowControl w:val="0"/>
        <w:numPr>
          <w:ilvl w:val="0"/>
          <w:numId w:val="481"/>
        </w:numPr>
        <w:suppressAutoHyphens/>
        <w:ind w:left="0" w:firstLine="709"/>
        <w:jc w:val="both"/>
        <w:rPr>
          <w:rFonts w:eastAsia="Arial Unicode MS"/>
          <w:color w:val="000000"/>
          <w:kern w:val="1"/>
          <w:sz w:val="28"/>
          <w:szCs w:val="28"/>
          <w:lang w:eastAsia="ar-SA"/>
        </w:rPr>
      </w:pPr>
      <w:r w:rsidRPr="00C12574">
        <w:rPr>
          <w:rFonts w:eastAsia="Arial Unicode MS"/>
          <w:color w:val="000000"/>
          <w:kern w:val="1"/>
          <w:sz w:val="28"/>
          <w:szCs w:val="28"/>
          <w:lang w:eastAsia="ar-SA"/>
        </w:rPr>
        <w:t>нет возрастного ценза</w:t>
      </w:r>
    </w:p>
    <w:p w14:paraId="527B5518" w14:textId="77777777" w:rsidR="00C12574" w:rsidRPr="00C12574" w:rsidRDefault="00C12574" w:rsidP="00C12574">
      <w:pPr>
        <w:widowControl w:val="0"/>
        <w:suppressAutoHyphens/>
        <w:ind w:firstLine="709"/>
        <w:jc w:val="both"/>
        <w:rPr>
          <w:rFonts w:eastAsia="Arial Unicode MS"/>
          <w:color w:val="000000"/>
          <w:kern w:val="1"/>
          <w:sz w:val="28"/>
          <w:szCs w:val="28"/>
          <w:lang w:eastAsia="ar-SA"/>
        </w:rPr>
      </w:pPr>
    </w:p>
    <w:p w14:paraId="607C59C6" w14:textId="77777777" w:rsidR="00C12574" w:rsidRPr="00C12574" w:rsidRDefault="00C12574" w:rsidP="00C12574">
      <w:pPr>
        <w:widowControl w:val="0"/>
        <w:suppressAutoHyphens/>
        <w:ind w:firstLine="709"/>
        <w:jc w:val="both"/>
        <w:rPr>
          <w:rFonts w:eastAsia="Arial Unicode MS"/>
          <w:color w:val="000000"/>
          <w:kern w:val="1"/>
          <w:sz w:val="28"/>
          <w:szCs w:val="28"/>
          <w:lang w:eastAsia="ar-SA"/>
        </w:rPr>
      </w:pPr>
      <w:r w:rsidRPr="00C12574">
        <w:rPr>
          <w:rFonts w:eastAsia="Arial Unicode MS"/>
          <w:b/>
          <w:bCs/>
          <w:color w:val="000000"/>
          <w:kern w:val="1"/>
          <w:sz w:val="28"/>
          <w:szCs w:val="28"/>
          <w:lang w:eastAsia="ar-SA"/>
        </w:rPr>
        <w:t>12.</w:t>
      </w:r>
      <w:r w:rsidRPr="00C12574">
        <w:rPr>
          <w:rFonts w:eastAsia="Arial Unicode MS"/>
          <w:color w:val="000000"/>
          <w:kern w:val="1"/>
          <w:sz w:val="28"/>
          <w:szCs w:val="28"/>
          <w:lang w:eastAsia="ar-SA"/>
        </w:rPr>
        <w:t xml:space="preserve"> Какими общими признаками субъекта гражданского (в том числе и предпринимательского права) должен обладать гражданин для получения статуса ИП: </w:t>
      </w:r>
    </w:p>
    <w:p w14:paraId="1D8CFBE4" w14:textId="77777777" w:rsidR="00C12574" w:rsidRPr="00C12574" w:rsidRDefault="00C12574" w:rsidP="00C12574">
      <w:pPr>
        <w:widowControl w:val="0"/>
        <w:numPr>
          <w:ilvl w:val="0"/>
          <w:numId w:val="484"/>
        </w:numPr>
        <w:suppressAutoHyphens/>
        <w:ind w:left="0" w:firstLine="709"/>
        <w:jc w:val="both"/>
        <w:rPr>
          <w:rFonts w:eastAsia="Arial Unicode MS"/>
          <w:color w:val="000000"/>
          <w:kern w:val="1"/>
          <w:sz w:val="28"/>
          <w:szCs w:val="28"/>
          <w:lang w:eastAsia="ar-SA"/>
        </w:rPr>
      </w:pPr>
      <w:r w:rsidRPr="00C12574">
        <w:rPr>
          <w:rFonts w:eastAsia="Arial Unicode MS"/>
          <w:color w:val="000000"/>
          <w:kern w:val="1"/>
          <w:sz w:val="28"/>
          <w:szCs w:val="28"/>
          <w:lang w:eastAsia="ar-SA"/>
        </w:rPr>
        <w:t>дееспособность</w:t>
      </w:r>
    </w:p>
    <w:p w14:paraId="44A81014" w14:textId="77777777" w:rsidR="00C12574" w:rsidRPr="00C12574" w:rsidRDefault="00C12574" w:rsidP="00C12574">
      <w:pPr>
        <w:widowControl w:val="0"/>
        <w:numPr>
          <w:ilvl w:val="0"/>
          <w:numId w:val="484"/>
        </w:numPr>
        <w:suppressAutoHyphens/>
        <w:ind w:left="0" w:firstLine="709"/>
        <w:jc w:val="both"/>
        <w:rPr>
          <w:rFonts w:eastAsia="Arial Unicode MS"/>
          <w:color w:val="000000"/>
          <w:kern w:val="1"/>
          <w:sz w:val="28"/>
          <w:szCs w:val="28"/>
          <w:lang w:eastAsia="ar-SA"/>
        </w:rPr>
      </w:pPr>
      <w:r w:rsidRPr="00C12574">
        <w:rPr>
          <w:rFonts w:eastAsia="Arial Unicode MS"/>
          <w:color w:val="000000"/>
          <w:kern w:val="1"/>
          <w:sz w:val="28"/>
          <w:szCs w:val="28"/>
          <w:lang w:eastAsia="ar-SA"/>
        </w:rPr>
        <w:t>состоятельность</w:t>
      </w:r>
    </w:p>
    <w:p w14:paraId="7E7D9638" w14:textId="77777777" w:rsidR="00C12574" w:rsidRPr="00C12574" w:rsidRDefault="00C12574" w:rsidP="00C12574">
      <w:pPr>
        <w:widowControl w:val="0"/>
        <w:numPr>
          <w:ilvl w:val="0"/>
          <w:numId w:val="484"/>
        </w:numPr>
        <w:suppressAutoHyphens/>
        <w:ind w:left="0" w:firstLine="709"/>
        <w:jc w:val="both"/>
        <w:rPr>
          <w:rFonts w:eastAsia="Arial Unicode MS"/>
          <w:color w:val="000000"/>
          <w:kern w:val="1"/>
          <w:sz w:val="28"/>
          <w:szCs w:val="28"/>
          <w:lang w:eastAsia="ar-SA"/>
        </w:rPr>
      </w:pPr>
      <w:r w:rsidRPr="00C12574">
        <w:rPr>
          <w:rFonts w:eastAsia="Arial Unicode MS"/>
          <w:color w:val="000000"/>
          <w:kern w:val="1"/>
          <w:sz w:val="28"/>
          <w:szCs w:val="28"/>
          <w:lang w:eastAsia="ar-SA"/>
        </w:rPr>
        <w:t>правоспособность</w:t>
      </w:r>
    </w:p>
    <w:p w14:paraId="32F8E312" w14:textId="77777777" w:rsidR="00C12574" w:rsidRPr="00C12574" w:rsidRDefault="00C12574" w:rsidP="00C12574">
      <w:pPr>
        <w:widowControl w:val="0"/>
        <w:suppressAutoHyphens/>
        <w:ind w:firstLine="709"/>
        <w:jc w:val="both"/>
        <w:rPr>
          <w:rFonts w:eastAsia="Arial Unicode MS"/>
          <w:color w:val="000000"/>
          <w:kern w:val="1"/>
          <w:sz w:val="28"/>
          <w:szCs w:val="28"/>
          <w:lang w:eastAsia="ar-SA"/>
        </w:rPr>
      </w:pPr>
    </w:p>
    <w:p w14:paraId="635A03B3" w14:textId="77777777" w:rsidR="00C12574" w:rsidRPr="00C12574" w:rsidRDefault="00C12574" w:rsidP="00C12574">
      <w:pPr>
        <w:widowControl w:val="0"/>
        <w:suppressAutoHyphens/>
        <w:ind w:firstLine="709"/>
        <w:jc w:val="both"/>
        <w:rPr>
          <w:rFonts w:eastAsia="Arial Unicode MS"/>
          <w:color w:val="000000"/>
          <w:kern w:val="1"/>
          <w:sz w:val="28"/>
          <w:szCs w:val="28"/>
          <w:lang w:eastAsia="ar-SA"/>
        </w:rPr>
      </w:pPr>
      <w:r w:rsidRPr="00C12574">
        <w:rPr>
          <w:rFonts w:eastAsia="Arial Unicode MS"/>
          <w:b/>
          <w:bCs/>
          <w:color w:val="000000"/>
          <w:kern w:val="1"/>
          <w:sz w:val="28"/>
          <w:szCs w:val="28"/>
          <w:lang w:eastAsia="ar-SA"/>
        </w:rPr>
        <w:t xml:space="preserve">13. </w:t>
      </w:r>
      <w:r w:rsidRPr="00C12574">
        <w:rPr>
          <w:rFonts w:eastAsia="Arial Unicode MS"/>
          <w:color w:val="000000"/>
          <w:kern w:val="1"/>
          <w:sz w:val="28"/>
          <w:szCs w:val="28"/>
          <w:lang w:eastAsia="ar-SA"/>
        </w:rPr>
        <w:t>Право на осуществление предпринимательской деятельности – это:</w:t>
      </w:r>
    </w:p>
    <w:p w14:paraId="0F4CC5D1" w14:textId="77777777" w:rsidR="00C12574" w:rsidRPr="00C12574" w:rsidRDefault="00C12574" w:rsidP="00C12574">
      <w:pPr>
        <w:widowControl w:val="0"/>
        <w:suppressAutoHyphens/>
        <w:ind w:firstLine="709"/>
        <w:jc w:val="both"/>
        <w:rPr>
          <w:rFonts w:eastAsia="Arial Unicode MS"/>
          <w:color w:val="000000"/>
          <w:kern w:val="1"/>
          <w:sz w:val="28"/>
          <w:szCs w:val="28"/>
          <w:lang w:eastAsia="ar-SA"/>
        </w:rPr>
      </w:pPr>
      <w:r w:rsidRPr="00C12574">
        <w:rPr>
          <w:rFonts w:eastAsia="Arial Unicode MS"/>
          <w:color w:val="000000"/>
          <w:kern w:val="1"/>
          <w:sz w:val="28"/>
          <w:szCs w:val="28"/>
          <w:lang w:eastAsia="ar-SA"/>
        </w:rPr>
        <w:t>а) предоставленная лицу и обеспеченная законом мера возможного поведения, направленная на достижение преследуемых субъектом целей</w:t>
      </w:r>
    </w:p>
    <w:p w14:paraId="0F4DA9F6" w14:textId="77777777" w:rsidR="00C12574" w:rsidRPr="00C12574" w:rsidRDefault="00C12574" w:rsidP="00C12574">
      <w:pPr>
        <w:widowControl w:val="0"/>
        <w:suppressAutoHyphens/>
        <w:ind w:firstLine="709"/>
        <w:jc w:val="both"/>
        <w:rPr>
          <w:rFonts w:eastAsia="Arial Unicode MS"/>
          <w:color w:val="000000"/>
          <w:kern w:val="1"/>
          <w:sz w:val="28"/>
          <w:szCs w:val="28"/>
          <w:lang w:eastAsia="ar-SA"/>
        </w:rPr>
      </w:pPr>
      <w:r w:rsidRPr="00C12574">
        <w:rPr>
          <w:rFonts w:eastAsia="Arial Unicode MS"/>
          <w:color w:val="000000"/>
          <w:kern w:val="1"/>
          <w:sz w:val="28"/>
          <w:szCs w:val="28"/>
          <w:lang w:eastAsia="ar-SA"/>
        </w:rPr>
        <w:t>б) предоставленная лицу возможность заниматься любой предпринимательской деятельностью</w:t>
      </w:r>
    </w:p>
    <w:p w14:paraId="317DFD56" w14:textId="77777777" w:rsidR="00C12574" w:rsidRPr="00C12574" w:rsidRDefault="00C12574" w:rsidP="00C12574">
      <w:pPr>
        <w:widowControl w:val="0"/>
        <w:suppressAutoHyphens/>
        <w:ind w:firstLine="709"/>
        <w:jc w:val="both"/>
        <w:rPr>
          <w:rFonts w:eastAsia="Arial Unicode MS"/>
          <w:color w:val="000000"/>
          <w:kern w:val="1"/>
          <w:sz w:val="28"/>
          <w:szCs w:val="28"/>
          <w:lang w:eastAsia="ar-SA"/>
        </w:rPr>
      </w:pPr>
      <w:r w:rsidRPr="00C12574">
        <w:rPr>
          <w:rFonts w:eastAsia="Arial Unicode MS"/>
          <w:color w:val="000000"/>
          <w:kern w:val="1"/>
          <w:sz w:val="28"/>
          <w:szCs w:val="28"/>
          <w:lang w:eastAsia="ar-SA"/>
        </w:rPr>
        <w:t>в) предоставленная лицу возможность заниматься деятельностью, не запрещенной законом</w:t>
      </w:r>
    </w:p>
    <w:p w14:paraId="496CA435" w14:textId="77777777" w:rsidR="00C12574" w:rsidRPr="00C12574" w:rsidRDefault="00C12574" w:rsidP="00C12574">
      <w:pPr>
        <w:widowControl w:val="0"/>
        <w:suppressAutoHyphens/>
        <w:ind w:firstLine="709"/>
        <w:jc w:val="both"/>
        <w:rPr>
          <w:rFonts w:eastAsia="Arial Unicode MS"/>
          <w:color w:val="000000"/>
          <w:kern w:val="1"/>
          <w:sz w:val="28"/>
          <w:szCs w:val="28"/>
          <w:lang w:eastAsia="ar-SA"/>
        </w:rPr>
      </w:pPr>
      <w:r w:rsidRPr="00C12574">
        <w:rPr>
          <w:rFonts w:eastAsia="Arial Unicode MS"/>
          <w:color w:val="000000"/>
          <w:kern w:val="1"/>
          <w:sz w:val="28"/>
          <w:szCs w:val="28"/>
          <w:lang w:eastAsia="ar-SA"/>
        </w:rPr>
        <w:t>г) действующее законодательство не предоставляет такого права российским гражданам</w:t>
      </w:r>
    </w:p>
    <w:p w14:paraId="67E46888" w14:textId="77777777" w:rsidR="00C12574" w:rsidRPr="00C12574" w:rsidRDefault="00C12574" w:rsidP="00C12574">
      <w:pPr>
        <w:widowControl w:val="0"/>
        <w:suppressAutoHyphens/>
        <w:ind w:firstLine="709"/>
        <w:jc w:val="both"/>
        <w:rPr>
          <w:rFonts w:eastAsia="Arial Unicode MS"/>
          <w:color w:val="000000"/>
          <w:kern w:val="1"/>
          <w:sz w:val="28"/>
          <w:szCs w:val="28"/>
          <w:lang w:eastAsia="ar-SA"/>
        </w:rPr>
      </w:pPr>
    </w:p>
    <w:p w14:paraId="408B1D19" w14:textId="77777777" w:rsidR="00C12574" w:rsidRPr="00C12574" w:rsidRDefault="00C12574" w:rsidP="00C12574">
      <w:pPr>
        <w:widowControl w:val="0"/>
        <w:suppressAutoHyphens/>
        <w:ind w:firstLine="709"/>
        <w:jc w:val="both"/>
        <w:rPr>
          <w:rFonts w:eastAsia="Arial Unicode MS"/>
          <w:color w:val="000000"/>
          <w:kern w:val="1"/>
          <w:sz w:val="28"/>
          <w:szCs w:val="28"/>
          <w:lang w:eastAsia="ar-SA"/>
        </w:rPr>
      </w:pPr>
    </w:p>
    <w:p w14:paraId="437A660A" w14:textId="77777777" w:rsidR="00C12574" w:rsidRDefault="00C12574">
      <w:pPr>
        <w:rPr>
          <w:rFonts w:eastAsia="Arial Unicode MS"/>
          <w:b/>
          <w:bCs/>
          <w:color w:val="000000"/>
          <w:kern w:val="1"/>
          <w:sz w:val="28"/>
          <w:szCs w:val="28"/>
          <w:lang w:eastAsia="ar-SA"/>
        </w:rPr>
      </w:pPr>
      <w:r>
        <w:rPr>
          <w:rFonts w:eastAsia="Arial Unicode MS"/>
          <w:b/>
          <w:bCs/>
          <w:color w:val="000000"/>
          <w:kern w:val="1"/>
          <w:sz w:val="28"/>
          <w:szCs w:val="28"/>
          <w:lang w:eastAsia="ar-SA"/>
        </w:rPr>
        <w:br w:type="page"/>
      </w:r>
    </w:p>
    <w:p w14:paraId="33E80CF1" w14:textId="002C6DBC" w:rsidR="00C12574" w:rsidRPr="00C12574" w:rsidRDefault="00C12574" w:rsidP="00C12574">
      <w:pPr>
        <w:widowControl w:val="0"/>
        <w:suppressAutoHyphens/>
        <w:ind w:firstLine="709"/>
        <w:jc w:val="both"/>
        <w:rPr>
          <w:rFonts w:eastAsia="Arial Unicode MS"/>
          <w:color w:val="000000"/>
          <w:kern w:val="1"/>
          <w:sz w:val="28"/>
          <w:szCs w:val="28"/>
          <w:lang w:eastAsia="ar-SA"/>
        </w:rPr>
      </w:pPr>
      <w:r w:rsidRPr="00C12574">
        <w:rPr>
          <w:rFonts w:eastAsia="Arial Unicode MS"/>
          <w:b/>
          <w:bCs/>
          <w:color w:val="000000"/>
          <w:kern w:val="1"/>
          <w:sz w:val="28"/>
          <w:szCs w:val="28"/>
          <w:lang w:eastAsia="ar-SA"/>
        </w:rPr>
        <w:lastRenderedPageBreak/>
        <w:t>14.</w:t>
      </w:r>
      <w:r w:rsidRPr="00C12574">
        <w:rPr>
          <w:rFonts w:eastAsia="Arial Unicode MS"/>
          <w:color w:val="000000"/>
          <w:kern w:val="1"/>
          <w:sz w:val="28"/>
          <w:szCs w:val="28"/>
          <w:lang w:eastAsia="ar-SA"/>
        </w:rPr>
        <w:t xml:space="preserve"> Источниками предпринимательского права являются:</w:t>
      </w:r>
    </w:p>
    <w:p w14:paraId="6845509E" w14:textId="77777777" w:rsidR="00C12574" w:rsidRPr="00C12574" w:rsidRDefault="00C12574" w:rsidP="00C12574">
      <w:pPr>
        <w:widowControl w:val="0"/>
        <w:suppressAutoHyphens/>
        <w:ind w:firstLine="709"/>
        <w:jc w:val="both"/>
        <w:rPr>
          <w:rFonts w:eastAsia="Arial Unicode MS"/>
          <w:color w:val="000000"/>
          <w:kern w:val="1"/>
          <w:sz w:val="28"/>
          <w:szCs w:val="28"/>
          <w:lang w:eastAsia="ar-SA"/>
        </w:rPr>
      </w:pPr>
      <w:r w:rsidRPr="00C12574">
        <w:rPr>
          <w:rFonts w:eastAsia="Arial Unicode MS"/>
          <w:color w:val="000000"/>
          <w:kern w:val="1"/>
          <w:sz w:val="28"/>
          <w:szCs w:val="28"/>
          <w:lang w:eastAsia="ar-SA"/>
        </w:rPr>
        <w:t>а) Конституция РФ, федеральные законы, судебные акты Высшего арбитражного суда РФ</w:t>
      </w:r>
    </w:p>
    <w:p w14:paraId="463299C9" w14:textId="77777777" w:rsidR="00C12574" w:rsidRPr="00C12574" w:rsidRDefault="00C12574" w:rsidP="00C12574">
      <w:pPr>
        <w:widowControl w:val="0"/>
        <w:suppressAutoHyphens/>
        <w:ind w:firstLine="709"/>
        <w:jc w:val="both"/>
        <w:rPr>
          <w:rFonts w:eastAsia="Arial Unicode MS"/>
          <w:color w:val="000000"/>
          <w:kern w:val="1"/>
          <w:sz w:val="28"/>
          <w:szCs w:val="28"/>
          <w:lang w:eastAsia="ar-SA"/>
        </w:rPr>
      </w:pPr>
      <w:r w:rsidRPr="00C12574">
        <w:rPr>
          <w:rFonts w:eastAsia="Arial Unicode MS"/>
          <w:color w:val="000000"/>
          <w:kern w:val="1"/>
          <w:sz w:val="28"/>
          <w:szCs w:val="28"/>
          <w:lang w:eastAsia="ar-SA"/>
        </w:rPr>
        <w:t>б) общепризнанные принципы и нормы международного права, международные договоры РФ, Конституция РФ, подзаконные акты федеральных органов исполнительной власти, подзаконные акты органов исполнительной власти субъектов РФ, локальные нормативные акты хозяйствующих субъектов, обычаи делового оборота</w:t>
      </w:r>
    </w:p>
    <w:p w14:paraId="1E428C70" w14:textId="77777777" w:rsidR="00C12574" w:rsidRPr="00C12574" w:rsidRDefault="00C12574" w:rsidP="00C12574">
      <w:pPr>
        <w:widowControl w:val="0"/>
        <w:suppressAutoHyphens/>
        <w:ind w:firstLine="709"/>
        <w:jc w:val="both"/>
        <w:rPr>
          <w:rFonts w:eastAsia="Arial Unicode MS"/>
          <w:color w:val="000000"/>
          <w:kern w:val="1"/>
          <w:sz w:val="28"/>
          <w:szCs w:val="28"/>
          <w:lang w:eastAsia="ar-SA"/>
        </w:rPr>
      </w:pPr>
      <w:r w:rsidRPr="00C12574">
        <w:rPr>
          <w:rFonts w:eastAsia="Arial Unicode MS"/>
          <w:color w:val="000000"/>
          <w:kern w:val="1"/>
          <w:sz w:val="28"/>
          <w:szCs w:val="28"/>
          <w:lang w:eastAsia="ar-SA"/>
        </w:rPr>
        <w:t>в) общепризнанные принципы и нормы международного права, международные договоры РФ, Конституция РФ, подзаконные акты органов исполнительной власти субъектов РФ</w:t>
      </w:r>
    </w:p>
    <w:p w14:paraId="7A12650C" w14:textId="77777777" w:rsidR="00C12574" w:rsidRPr="00C12574" w:rsidRDefault="00C12574" w:rsidP="00C12574">
      <w:pPr>
        <w:widowControl w:val="0"/>
        <w:suppressAutoHyphens/>
        <w:ind w:firstLine="709"/>
        <w:jc w:val="both"/>
        <w:rPr>
          <w:rFonts w:eastAsia="Arial Unicode MS"/>
          <w:color w:val="000000"/>
          <w:kern w:val="1"/>
          <w:sz w:val="28"/>
          <w:szCs w:val="28"/>
          <w:lang w:eastAsia="ar-SA"/>
        </w:rPr>
      </w:pPr>
      <w:r w:rsidRPr="00C12574">
        <w:rPr>
          <w:rFonts w:eastAsia="Arial Unicode MS"/>
          <w:color w:val="000000"/>
          <w:kern w:val="1"/>
          <w:sz w:val="28"/>
          <w:szCs w:val="28"/>
          <w:lang w:eastAsia="ar-SA"/>
        </w:rPr>
        <w:t>г) Конституция РФ, федеральные законы, подзаконные акты федеральных органов исполнительной власти, локальные нормативные акты хозяйствующих субъектов</w:t>
      </w:r>
    </w:p>
    <w:p w14:paraId="2EBB7EB0" w14:textId="77777777" w:rsidR="00C12574" w:rsidRPr="00C12574" w:rsidRDefault="00C12574" w:rsidP="00C12574">
      <w:pPr>
        <w:widowControl w:val="0"/>
        <w:suppressAutoHyphens/>
        <w:ind w:firstLine="709"/>
        <w:jc w:val="both"/>
        <w:rPr>
          <w:rFonts w:eastAsia="Arial Unicode MS"/>
          <w:color w:val="000000"/>
          <w:kern w:val="1"/>
          <w:sz w:val="28"/>
          <w:szCs w:val="28"/>
          <w:lang w:eastAsia="ar-SA"/>
        </w:rPr>
      </w:pPr>
      <w:r w:rsidRPr="00C12574">
        <w:rPr>
          <w:rFonts w:eastAsia="Arial Unicode MS"/>
          <w:color w:val="000000"/>
          <w:kern w:val="1"/>
          <w:sz w:val="28"/>
          <w:szCs w:val="28"/>
          <w:lang w:eastAsia="ar-SA"/>
        </w:rPr>
        <w:t>д) общепризнанные принципы и нормы международного права, международные договоры РФ, обычаи делового оборота</w:t>
      </w:r>
    </w:p>
    <w:p w14:paraId="69F7ED31" w14:textId="77777777" w:rsidR="00C12574" w:rsidRPr="00C12574" w:rsidRDefault="00C12574" w:rsidP="00C12574">
      <w:pPr>
        <w:widowControl w:val="0"/>
        <w:suppressAutoHyphens/>
        <w:ind w:firstLine="709"/>
        <w:jc w:val="both"/>
        <w:rPr>
          <w:rFonts w:eastAsia="Arial Unicode MS"/>
          <w:color w:val="000000"/>
          <w:kern w:val="1"/>
          <w:sz w:val="28"/>
          <w:szCs w:val="28"/>
          <w:lang w:eastAsia="ar-SA"/>
        </w:rPr>
      </w:pPr>
    </w:p>
    <w:p w14:paraId="05A4B63D" w14:textId="77777777" w:rsidR="00C12574" w:rsidRPr="00C12574" w:rsidRDefault="00C12574" w:rsidP="00C12574">
      <w:pPr>
        <w:widowControl w:val="0"/>
        <w:suppressAutoHyphens/>
        <w:ind w:firstLine="709"/>
        <w:jc w:val="both"/>
        <w:rPr>
          <w:rFonts w:eastAsia="Arial Unicode MS"/>
          <w:color w:val="000000"/>
          <w:kern w:val="1"/>
          <w:sz w:val="28"/>
          <w:szCs w:val="28"/>
          <w:lang w:eastAsia="ar-SA"/>
        </w:rPr>
      </w:pPr>
      <w:r w:rsidRPr="00C12574">
        <w:rPr>
          <w:rFonts w:eastAsia="Arial Unicode MS"/>
          <w:b/>
          <w:bCs/>
          <w:color w:val="000000"/>
          <w:kern w:val="1"/>
          <w:sz w:val="28"/>
          <w:szCs w:val="28"/>
          <w:lang w:eastAsia="ar-SA"/>
        </w:rPr>
        <w:t>15.</w:t>
      </w:r>
      <w:r w:rsidRPr="00C12574">
        <w:rPr>
          <w:rFonts w:eastAsia="Arial Unicode MS"/>
          <w:color w:val="000000"/>
          <w:kern w:val="1"/>
          <w:sz w:val="28"/>
          <w:szCs w:val="28"/>
          <w:lang w:eastAsia="ar-SA"/>
        </w:rPr>
        <w:t xml:space="preserve"> Предпринимательское законодательство России находится:</w:t>
      </w:r>
    </w:p>
    <w:p w14:paraId="1AF00034" w14:textId="77777777" w:rsidR="00C12574" w:rsidRPr="00C12574" w:rsidRDefault="00C12574" w:rsidP="00C12574">
      <w:pPr>
        <w:widowControl w:val="0"/>
        <w:suppressAutoHyphens/>
        <w:ind w:firstLine="709"/>
        <w:jc w:val="both"/>
        <w:rPr>
          <w:rFonts w:eastAsia="Arial Unicode MS"/>
          <w:color w:val="000000"/>
          <w:kern w:val="1"/>
          <w:sz w:val="28"/>
          <w:szCs w:val="28"/>
          <w:lang w:eastAsia="ar-SA"/>
        </w:rPr>
      </w:pPr>
      <w:r w:rsidRPr="00C12574">
        <w:rPr>
          <w:rFonts w:eastAsia="Arial Unicode MS"/>
          <w:color w:val="000000"/>
          <w:kern w:val="1"/>
          <w:sz w:val="28"/>
          <w:szCs w:val="28"/>
          <w:lang w:eastAsia="ar-SA"/>
        </w:rPr>
        <w:t>а) в ведении РФ</w:t>
      </w:r>
    </w:p>
    <w:p w14:paraId="04448DA8" w14:textId="77777777" w:rsidR="00C12574" w:rsidRPr="00C12574" w:rsidRDefault="00C12574" w:rsidP="00C12574">
      <w:pPr>
        <w:widowControl w:val="0"/>
        <w:suppressAutoHyphens/>
        <w:ind w:firstLine="709"/>
        <w:jc w:val="both"/>
        <w:rPr>
          <w:rFonts w:eastAsia="Arial Unicode MS"/>
          <w:color w:val="000000"/>
          <w:kern w:val="1"/>
          <w:sz w:val="28"/>
          <w:szCs w:val="28"/>
          <w:lang w:eastAsia="ar-SA"/>
        </w:rPr>
      </w:pPr>
      <w:r w:rsidRPr="00C12574">
        <w:rPr>
          <w:rFonts w:eastAsia="Arial Unicode MS"/>
          <w:color w:val="000000"/>
          <w:kern w:val="1"/>
          <w:sz w:val="28"/>
          <w:szCs w:val="28"/>
          <w:lang w:eastAsia="ar-SA"/>
        </w:rPr>
        <w:t>б) в совместном ведении РФ и ее субъектов</w:t>
      </w:r>
    </w:p>
    <w:p w14:paraId="54FB1370" w14:textId="77777777" w:rsidR="00C12574" w:rsidRPr="00C12574" w:rsidRDefault="00C12574" w:rsidP="00C12574">
      <w:pPr>
        <w:widowControl w:val="0"/>
        <w:suppressAutoHyphens/>
        <w:ind w:firstLine="709"/>
        <w:jc w:val="both"/>
        <w:rPr>
          <w:rFonts w:eastAsia="Arial Unicode MS"/>
          <w:color w:val="000000"/>
          <w:kern w:val="1"/>
          <w:sz w:val="28"/>
          <w:szCs w:val="28"/>
          <w:lang w:eastAsia="ar-SA"/>
        </w:rPr>
      </w:pPr>
      <w:r w:rsidRPr="00C12574">
        <w:rPr>
          <w:rFonts w:eastAsia="Arial Unicode MS"/>
          <w:color w:val="000000"/>
          <w:kern w:val="1"/>
          <w:sz w:val="28"/>
          <w:szCs w:val="28"/>
          <w:lang w:eastAsia="ar-SA"/>
        </w:rPr>
        <w:t>в) только в ведении субъектов РФ</w:t>
      </w:r>
    </w:p>
    <w:p w14:paraId="3F258C60" w14:textId="77777777" w:rsidR="00C12574" w:rsidRPr="00C12574" w:rsidRDefault="00C12574" w:rsidP="00C12574">
      <w:pPr>
        <w:widowControl w:val="0"/>
        <w:suppressAutoHyphens/>
        <w:ind w:firstLine="709"/>
        <w:jc w:val="both"/>
        <w:rPr>
          <w:rFonts w:eastAsia="Arial Unicode MS"/>
          <w:color w:val="000000"/>
          <w:kern w:val="1"/>
          <w:sz w:val="28"/>
          <w:szCs w:val="28"/>
          <w:lang w:eastAsia="ar-SA"/>
        </w:rPr>
      </w:pPr>
      <w:r w:rsidRPr="00C12574">
        <w:rPr>
          <w:rFonts w:eastAsia="Arial Unicode MS"/>
          <w:color w:val="000000"/>
          <w:kern w:val="1"/>
          <w:sz w:val="28"/>
          <w:szCs w:val="28"/>
          <w:lang w:eastAsia="ar-SA"/>
        </w:rPr>
        <w:t>г) в ведении органов местного самоуправления</w:t>
      </w:r>
    </w:p>
    <w:p w14:paraId="1E870CCE" w14:textId="77777777" w:rsidR="00C12574" w:rsidRPr="00C12574" w:rsidRDefault="00C12574" w:rsidP="00C12574">
      <w:pPr>
        <w:widowControl w:val="0"/>
        <w:suppressAutoHyphens/>
        <w:ind w:firstLine="709"/>
        <w:jc w:val="both"/>
        <w:rPr>
          <w:rFonts w:eastAsia="Arial Unicode MS"/>
          <w:color w:val="000000"/>
          <w:kern w:val="1"/>
          <w:sz w:val="28"/>
          <w:szCs w:val="28"/>
          <w:lang w:eastAsia="ar-SA"/>
        </w:rPr>
      </w:pPr>
    </w:p>
    <w:p w14:paraId="640B596E" w14:textId="77777777" w:rsidR="00C12574" w:rsidRPr="00C12574" w:rsidRDefault="00C12574" w:rsidP="00C12574">
      <w:pPr>
        <w:widowControl w:val="0"/>
        <w:suppressAutoHyphens/>
        <w:ind w:firstLine="709"/>
        <w:jc w:val="both"/>
        <w:rPr>
          <w:rFonts w:eastAsia="Arial Unicode MS"/>
          <w:color w:val="000000"/>
          <w:kern w:val="1"/>
          <w:sz w:val="28"/>
          <w:szCs w:val="28"/>
          <w:lang w:eastAsia="ar-SA"/>
        </w:rPr>
      </w:pPr>
      <w:r w:rsidRPr="00C12574">
        <w:rPr>
          <w:rFonts w:eastAsia="Arial Unicode MS"/>
          <w:b/>
          <w:bCs/>
          <w:color w:val="000000"/>
          <w:kern w:val="1"/>
          <w:sz w:val="28"/>
          <w:szCs w:val="28"/>
          <w:lang w:eastAsia="ar-SA"/>
        </w:rPr>
        <w:t>16.</w:t>
      </w:r>
      <w:r w:rsidRPr="00C12574">
        <w:rPr>
          <w:rFonts w:eastAsia="Arial Unicode MS"/>
          <w:color w:val="000000"/>
          <w:kern w:val="1"/>
          <w:sz w:val="28"/>
          <w:szCs w:val="28"/>
          <w:lang w:eastAsia="ar-SA"/>
        </w:rPr>
        <w:t xml:space="preserve"> В российском предпринимательском праве применяются следующие методы правового регулирования:</w:t>
      </w:r>
    </w:p>
    <w:p w14:paraId="2272AC4D" w14:textId="77777777" w:rsidR="00C12574" w:rsidRPr="00C12574" w:rsidRDefault="00C12574" w:rsidP="00C12574">
      <w:pPr>
        <w:widowControl w:val="0"/>
        <w:suppressAutoHyphens/>
        <w:ind w:firstLine="709"/>
        <w:jc w:val="both"/>
        <w:rPr>
          <w:rFonts w:eastAsia="Arial Unicode MS"/>
          <w:color w:val="000000"/>
          <w:kern w:val="1"/>
          <w:sz w:val="28"/>
          <w:szCs w:val="28"/>
          <w:lang w:eastAsia="ar-SA"/>
        </w:rPr>
      </w:pPr>
      <w:r w:rsidRPr="00C12574">
        <w:rPr>
          <w:rFonts w:eastAsia="Arial Unicode MS"/>
          <w:color w:val="000000"/>
          <w:kern w:val="1"/>
          <w:sz w:val="28"/>
          <w:szCs w:val="28"/>
          <w:lang w:eastAsia="ar-SA"/>
        </w:rPr>
        <w:t>а) метод властных предписаний и метод рекомендаций</w:t>
      </w:r>
    </w:p>
    <w:p w14:paraId="2448C98F" w14:textId="77777777" w:rsidR="00C12574" w:rsidRPr="00C12574" w:rsidRDefault="00C12574" w:rsidP="00C12574">
      <w:pPr>
        <w:widowControl w:val="0"/>
        <w:suppressAutoHyphens/>
        <w:ind w:firstLine="709"/>
        <w:jc w:val="both"/>
        <w:rPr>
          <w:rFonts w:eastAsia="Arial Unicode MS"/>
          <w:color w:val="000000"/>
          <w:kern w:val="1"/>
          <w:sz w:val="28"/>
          <w:szCs w:val="28"/>
          <w:lang w:eastAsia="ar-SA"/>
        </w:rPr>
      </w:pPr>
      <w:r w:rsidRPr="00C12574">
        <w:rPr>
          <w:rFonts w:eastAsia="Arial Unicode MS"/>
          <w:color w:val="000000"/>
          <w:kern w:val="1"/>
          <w:sz w:val="28"/>
          <w:szCs w:val="28"/>
          <w:lang w:eastAsia="ar-SA"/>
        </w:rPr>
        <w:t>б) императивный метод</w:t>
      </w:r>
    </w:p>
    <w:p w14:paraId="176946A6" w14:textId="77777777" w:rsidR="00C12574" w:rsidRPr="00C12574" w:rsidRDefault="00C12574" w:rsidP="00C12574">
      <w:pPr>
        <w:widowControl w:val="0"/>
        <w:suppressAutoHyphens/>
        <w:ind w:firstLine="709"/>
        <w:jc w:val="both"/>
        <w:rPr>
          <w:rFonts w:eastAsia="Arial Unicode MS"/>
          <w:color w:val="000000"/>
          <w:kern w:val="1"/>
          <w:sz w:val="28"/>
          <w:szCs w:val="28"/>
          <w:lang w:eastAsia="ar-SA"/>
        </w:rPr>
      </w:pPr>
      <w:r w:rsidRPr="00C12574">
        <w:rPr>
          <w:rFonts w:eastAsia="Arial Unicode MS"/>
          <w:color w:val="000000"/>
          <w:kern w:val="1"/>
          <w:sz w:val="28"/>
          <w:szCs w:val="28"/>
          <w:lang w:eastAsia="ar-SA"/>
        </w:rPr>
        <w:t>в) диспозитивный метод</w:t>
      </w:r>
    </w:p>
    <w:p w14:paraId="3CC7FDA9" w14:textId="77777777" w:rsidR="00C12574" w:rsidRPr="00C12574" w:rsidRDefault="00C12574" w:rsidP="00C12574">
      <w:pPr>
        <w:widowControl w:val="0"/>
        <w:suppressAutoHyphens/>
        <w:ind w:firstLine="709"/>
        <w:jc w:val="both"/>
        <w:rPr>
          <w:rFonts w:eastAsia="Arial Unicode MS"/>
          <w:color w:val="000000"/>
          <w:kern w:val="1"/>
          <w:sz w:val="28"/>
          <w:szCs w:val="28"/>
          <w:lang w:eastAsia="ar-SA"/>
        </w:rPr>
      </w:pPr>
      <w:r w:rsidRPr="00C12574">
        <w:rPr>
          <w:rFonts w:eastAsia="Arial Unicode MS"/>
          <w:color w:val="000000"/>
          <w:kern w:val="1"/>
          <w:sz w:val="28"/>
          <w:szCs w:val="28"/>
          <w:lang w:eastAsia="ar-SA"/>
        </w:rPr>
        <w:t>г) нет правильного ответа</w:t>
      </w:r>
    </w:p>
    <w:p w14:paraId="5F5B0E70" w14:textId="77777777" w:rsidR="00C12574" w:rsidRPr="00C12574" w:rsidRDefault="00C12574" w:rsidP="00C12574">
      <w:pPr>
        <w:widowControl w:val="0"/>
        <w:suppressAutoHyphens/>
        <w:ind w:firstLine="709"/>
        <w:jc w:val="both"/>
        <w:rPr>
          <w:rFonts w:eastAsia="Arial Unicode MS"/>
          <w:color w:val="000000"/>
          <w:kern w:val="1"/>
          <w:sz w:val="28"/>
          <w:szCs w:val="28"/>
          <w:lang w:eastAsia="ar-SA"/>
        </w:rPr>
      </w:pPr>
    </w:p>
    <w:p w14:paraId="4345DAEB" w14:textId="77777777" w:rsidR="00C12574" w:rsidRPr="00C12574" w:rsidRDefault="00C12574" w:rsidP="00C12574">
      <w:pPr>
        <w:widowControl w:val="0"/>
        <w:suppressAutoHyphens/>
        <w:ind w:firstLine="709"/>
        <w:jc w:val="both"/>
        <w:rPr>
          <w:rFonts w:eastAsia="Arial Unicode MS"/>
          <w:color w:val="000000"/>
          <w:kern w:val="1"/>
          <w:sz w:val="28"/>
          <w:szCs w:val="28"/>
          <w:lang w:eastAsia="ar-SA"/>
        </w:rPr>
      </w:pPr>
      <w:r w:rsidRPr="00C12574">
        <w:rPr>
          <w:rFonts w:eastAsia="Arial Unicode MS"/>
          <w:b/>
          <w:bCs/>
          <w:color w:val="000000"/>
          <w:kern w:val="1"/>
          <w:sz w:val="28"/>
          <w:szCs w:val="28"/>
          <w:lang w:eastAsia="ar-SA"/>
        </w:rPr>
        <w:t>17.</w:t>
      </w:r>
      <w:r w:rsidRPr="00C12574">
        <w:rPr>
          <w:rFonts w:eastAsia="Arial Unicode MS"/>
          <w:color w:val="000000"/>
          <w:kern w:val="1"/>
          <w:sz w:val="28"/>
          <w:szCs w:val="28"/>
          <w:lang w:eastAsia="ar-SA"/>
        </w:rPr>
        <w:t xml:space="preserve"> Методы основанные на экономических средствах воздействия на регулируемые отношения со стороны субъектов государственно-управленческой деятельности – это:</w:t>
      </w:r>
    </w:p>
    <w:p w14:paraId="69EC495A" w14:textId="77777777" w:rsidR="00C12574" w:rsidRPr="00C12574" w:rsidRDefault="00C12574" w:rsidP="00C12574">
      <w:pPr>
        <w:widowControl w:val="0"/>
        <w:suppressAutoHyphens/>
        <w:ind w:firstLine="709"/>
        <w:jc w:val="both"/>
        <w:rPr>
          <w:rFonts w:eastAsia="Arial Unicode MS"/>
          <w:color w:val="000000"/>
          <w:kern w:val="1"/>
          <w:sz w:val="28"/>
          <w:szCs w:val="28"/>
          <w:lang w:eastAsia="ar-SA"/>
        </w:rPr>
      </w:pPr>
      <w:r w:rsidRPr="00C12574">
        <w:rPr>
          <w:rFonts w:eastAsia="Arial Unicode MS"/>
          <w:color w:val="000000"/>
          <w:kern w:val="1"/>
          <w:sz w:val="28"/>
          <w:szCs w:val="28"/>
          <w:lang w:eastAsia="ar-SA"/>
        </w:rPr>
        <w:t>а) косвенные методы</w:t>
      </w:r>
    </w:p>
    <w:p w14:paraId="28C6F5B0" w14:textId="77777777" w:rsidR="00C12574" w:rsidRPr="00C12574" w:rsidRDefault="00C12574" w:rsidP="00C12574">
      <w:pPr>
        <w:widowControl w:val="0"/>
        <w:suppressAutoHyphens/>
        <w:ind w:firstLine="709"/>
        <w:jc w:val="both"/>
        <w:rPr>
          <w:rFonts w:eastAsia="Arial Unicode MS"/>
          <w:color w:val="000000"/>
          <w:kern w:val="1"/>
          <w:sz w:val="28"/>
          <w:szCs w:val="28"/>
          <w:lang w:eastAsia="ar-SA"/>
        </w:rPr>
      </w:pPr>
      <w:r w:rsidRPr="00C12574">
        <w:rPr>
          <w:rFonts w:eastAsia="Arial Unicode MS"/>
          <w:color w:val="000000"/>
          <w:kern w:val="1"/>
          <w:sz w:val="28"/>
          <w:szCs w:val="28"/>
          <w:lang w:eastAsia="ar-SA"/>
        </w:rPr>
        <w:t>б) прямые методы</w:t>
      </w:r>
    </w:p>
    <w:p w14:paraId="73CC1B4E" w14:textId="77777777" w:rsidR="00C12574" w:rsidRPr="00C12574" w:rsidRDefault="00C12574" w:rsidP="00C12574">
      <w:pPr>
        <w:widowControl w:val="0"/>
        <w:suppressAutoHyphens/>
        <w:ind w:firstLine="709"/>
        <w:jc w:val="both"/>
        <w:rPr>
          <w:rFonts w:eastAsia="Arial Unicode MS"/>
          <w:color w:val="000000"/>
          <w:kern w:val="1"/>
          <w:sz w:val="28"/>
          <w:szCs w:val="28"/>
          <w:lang w:eastAsia="ar-SA"/>
        </w:rPr>
      </w:pPr>
      <w:r w:rsidRPr="00C12574">
        <w:rPr>
          <w:rFonts w:eastAsia="Arial Unicode MS"/>
          <w:color w:val="000000"/>
          <w:kern w:val="1"/>
          <w:sz w:val="28"/>
          <w:szCs w:val="28"/>
          <w:lang w:eastAsia="ar-SA"/>
        </w:rPr>
        <w:t>в) основные методы</w:t>
      </w:r>
    </w:p>
    <w:p w14:paraId="78406C47" w14:textId="77777777" w:rsidR="00C12574" w:rsidRPr="00C12574" w:rsidRDefault="00C12574" w:rsidP="00C12574">
      <w:pPr>
        <w:widowControl w:val="0"/>
        <w:suppressAutoHyphens/>
        <w:ind w:firstLine="709"/>
        <w:jc w:val="both"/>
        <w:rPr>
          <w:rFonts w:eastAsia="Arial Unicode MS"/>
          <w:color w:val="000000"/>
          <w:kern w:val="1"/>
          <w:sz w:val="28"/>
          <w:szCs w:val="28"/>
          <w:lang w:eastAsia="ar-SA"/>
        </w:rPr>
      </w:pPr>
      <w:r w:rsidRPr="00C12574">
        <w:rPr>
          <w:rFonts w:eastAsia="Arial Unicode MS"/>
          <w:color w:val="000000"/>
          <w:kern w:val="1"/>
          <w:sz w:val="28"/>
          <w:szCs w:val="28"/>
          <w:lang w:eastAsia="ar-SA"/>
        </w:rPr>
        <w:t>г) ситуационные методы</w:t>
      </w:r>
    </w:p>
    <w:p w14:paraId="5A86E431" w14:textId="77777777" w:rsidR="00C12574" w:rsidRPr="00C12574" w:rsidRDefault="00C12574" w:rsidP="00C12574">
      <w:pPr>
        <w:widowControl w:val="0"/>
        <w:suppressAutoHyphens/>
        <w:ind w:firstLine="709"/>
        <w:jc w:val="both"/>
        <w:rPr>
          <w:rFonts w:eastAsia="Arial Unicode MS"/>
          <w:color w:val="000000"/>
          <w:kern w:val="1"/>
          <w:sz w:val="28"/>
          <w:szCs w:val="28"/>
          <w:lang w:eastAsia="ar-SA"/>
        </w:rPr>
      </w:pPr>
    </w:p>
    <w:p w14:paraId="03ED0425" w14:textId="77777777" w:rsidR="00C12574" w:rsidRPr="00C12574" w:rsidRDefault="00C12574" w:rsidP="00C12574">
      <w:pPr>
        <w:widowControl w:val="0"/>
        <w:suppressAutoHyphens/>
        <w:ind w:firstLine="709"/>
        <w:jc w:val="both"/>
        <w:rPr>
          <w:rFonts w:eastAsia="Arial Unicode MS"/>
          <w:color w:val="000000"/>
          <w:kern w:val="1"/>
          <w:sz w:val="28"/>
          <w:szCs w:val="28"/>
          <w:lang w:eastAsia="ar-SA"/>
        </w:rPr>
      </w:pPr>
      <w:r w:rsidRPr="00C12574">
        <w:rPr>
          <w:rFonts w:eastAsia="Arial Unicode MS"/>
          <w:b/>
          <w:bCs/>
          <w:color w:val="000000"/>
          <w:kern w:val="1"/>
          <w:sz w:val="28"/>
          <w:szCs w:val="28"/>
          <w:lang w:eastAsia="ar-SA"/>
        </w:rPr>
        <w:t>18.</w:t>
      </w:r>
      <w:r w:rsidRPr="00C12574">
        <w:rPr>
          <w:rFonts w:eastAsia="Arial Unicode MS"/>
          <w:color w:val="000000"/>
          <w:kern w:val="1"/>
          <w:sz w:val="28"/>
          <w:szCs w:val="28"/>
          <w:lang w:eastAsia="ar-SA"/>
        </w:rPr>
        <w:t xml:space="preserve"> Кто в соответствии с ГК РФ не имеет право заниматься предпринимательской деятельностью?</w:t>
      </w:r>
    </w:p>
    <w:p w14:paraId="36C4B8D6" w14:textId="77777777" w:rsidR="00C12574" w:rsidRPr="00C12574" w:rsidRDefault="00C12574" w:rsidP="00C12574">
      <w:pPr>
        <w:widowControl w:val="0"/>
        <w:numPr>
          <w:ilvl w:val="0"/>
          <w:numId w:val="488"/>
        </w:numPr>
        <w:suppressAutoHyphens/>
        <w:ind w:left="0" w:firstLine="709"/>
        <w:jc w:val="both"/>
        <w:rPr>
          <w:rFonts w:eastAsia="Arial Unicode MS"/>
          <w:color w:val="000000"/>
          <w:kern w:val="1"/>
          <w:sz w:val="28"/>
          <w:szCs w:val="28"/>
          <w:lang w:eastAsia="ar-SA"/>
        </w:rPr>
      </w:pPr>
      <w:r w:rsidRPr="00C12574">
        <w:rPr>
          <w:rFonts w:eastAsia="Arial Unicode MS"/>
          <w:color w:val="000000"/>
          <w:kern w:val="1"/>
          <w:sz w:val="28"/>
          <w:szCs w:val="28"/>
          <w:lang w:eastAsia="ar-SA"/>
        </w:rPr>
        <w:t>Работник силовых министерств</w:t>
      </w:r>
    </w:p>
    <w:p w14:paraId="33F3C8D4" w14:textId="77777777" w:rsidR="00C12574" w:rsidRPr="00C12574" w:rsidRDefault="00C12574" w:rsidP="00C12574">
      <w:pPr>
        <w:widowControl w:val="0"/>
        <w:numPr>
          <w:ilvl w:val="0"/>
          <w:numId w:val="488"/>
        </w:numPr>
        <w:suppressAutoHyphens/>
        <w:ind w:left="0" w:firstLine="709"/>
        <w:jc w:val="both"/>
        <w:rPr>
          <w:rFonts w:eastAsia="Arial Unicode MS"/>
          <w:color w:val="000000"/>
          <w:kern w:val="1"/>
          <w:sz w:val="28"/>
          <w:szCs w:val="28"/>
          <w:lang w:eastAsia="ar-SA"/>
        </w:rPr>
      </w:pPr>
      <w:r w:rsidRPr="00C12574">
        <w:rPr>
          <w:rFonts w:eastAsia="Arial Unicode MS"/>
          <w:color w:val="000000"/>
          <w:kern w:val="1"/>
          <w:sz w:val="28"/>
          <w:szCs w:val="28"/>
          <w:lang w:eastAsia="ar-SA"/>
        </w:rPr>
        <w:t>Военнослужащие</w:t>
      </w:r>
    </w:p>
    <w:p w14:paraId="2A6C33C0" w14:textId="77777777" w:rsidR="00C12574" w:rsidRPr="00C12574" w:rsidRDefault="00C12574" w:rsidP="00C12574">
      <w:pPr>
        <w:widowControl w:val="0"/>
        <w:numPr>
          <w:ilvl w:val="0"/>
          <w:numId w:val="488"/>
        </w:numPr>
        <w:suppressAutoHyphens/>
        <w:ind w:left="0" w:firstLine="709"/>
        <w:jc w:val="both"/>
        <w:rPr>
          <w:rFonts w:eastAsia="Arial Unicode MS"/>
          <w:color w:val="000000"/>
          <w:kern w:val="1"/>
          <w:sz w:val="28"/>
          <w:szCs w:val="28"/>
          <w:lang w:eastAsia="ar-SA"/>
        </w:rPr>
      </w:pPr>
      <w:r w:rsidRPr="00C12574">
        <w:rPr>
          <w:rFonts w:eastAsia="Arial Unicode MS"/>
          <w:color w:val="000000"/>
          <w:kern w:val="1"/>
          <w:sz w:val="28"/>
          <w:szCs w:val="28"/>
          <w:lang w:eastAsia="ar-SA"/>
        </w:rPr>
        <w:t xml:space="preserve">Работники налоговых органов </w:t>
      </w:r>
    </w:p>
    <w:p w14:paraId="140A1236" w14:textId="77777777" w:rsidR="00C12574" w:rsidRPr="00C12574" w:rsidRDefault="00C12574" w:rsidP="00C12574">
      <w:pPr>
        <w:widowControl w:val="0"/>
        <w:numPr>
          <w:ilvl w:val="0"/>
          <w:numId w:val="488"/>
        </w:numPr>
        <w:suppressAutoHyphens/>
        <w:ind w:left="0" w:firstLine="709"/>
        <w:jc w:val="both"/>
        <w:rPr>
          <w:rFonts w:eastAsia="Arial Unicode MS"/>
          <w:color w:val="000000"/>
          <w:kern w:val="1"/>
          <w:sz w:val="28"/>
          <w:szCs w:val="28"/>
          <w:lang w:eastAsia="ar-SA"/>
        </w:rPr>
      </w:pPr>
      <w:r w:rsidRPr="00C12574">
        <w:rPr>
          <w:rFonts w:eastAsia="Arial Unicode MS"/>
          <w:color w:val="000000"/>
          <w:kern w:val="1"/>
          <w:sz w:val="28"/>
          <w:szCs w:val="28"/>
          <w:lang w:eastAsia="ar-SA"/>
        </w:rPr>
        <w:t>Должностные лица органов государственной власти и государственного управления</w:t>
      </w:r>
    </w:p>
    <w:p w14:paraId="2322D22D" w14:textId="77777777" w:rsidR="00C12574" w:rsidRPr="00C12574" w:rsidRDefault="00C12574" w:rsidP="00C12574">
      <w:pPr>
        <w:widowControl w:val="0"/>
        <w:suppressAutoHyphens/>
        <w:ind w:firstLine="709"/>
        <w:jc w:val="both"/>
        <w:rPr>
          <w:rFonts w:eastAsia="Arial Unicode MS"/>
          <w:color w:val="000000"/>
          <w:kern w:val="1"/>
          <w:sz w:val="28"/>
          <w:szCs w:val="28"/>
          <w:lang w:eastAsia="ar-SA"/>
        </w:rPr>
      </w:pPr>
      <w:r w:rsidRPr="00C12574">
        <w:rPr>
          <w:rFonts w:eastAsia="Arial Unicode MS"/>
          <w:b/>
          <w:bCs/>
          <w:color w:val="000000"/>
          <w:kern w:val="1"/>
          <w:sz w:val="28"/>
          <w:szCs w:val="28"/>
          <w:lang w:eastAsia="ar-SA"/>
        </w:rPr>
        <w:lastRenderedPageBreak/>
        <w:t>19.</w:t>
      </w:r>
      <w:r w:rsidRPr="00C12574">
        <w:rPr>
          <w:rFonts w:eastAsia="Arial Unicode MS"/>
          <w:color w:val="000000"/>
          <w:kern w:val="1"/>
          <w:sz w:val="28"/>
          <w:szCs w:val="28"/>
          <w:lang w:eastAsia="ar-SA"/>
        </w:rPr>
        <w:t xml:space="preserve"> Какую основную цель ставит перед собой предприниматель?</w:t>
      </w:r>
    </w:p>
    <w:p w14:paraId="09E5BD67" w14:textId="77777777" w:rsidR="00C12574" w:rsidRPr="00C12574" w:rsidRDefault="00C12574" w:rsidP="00C12574">
      <w:pPr>
        <w:widowControl w:val="0"/>
        <w:numPr>
          <w:ilvl w:val="0"/>
          <w:numId w:val="489"/>
        </w:numPr>
        <w:suppressAutoHyphens/>
        <w:ind w:left="0" w:firstLine="709"/>
        <w:jc w:val="both"/>
        <w:rPr>
          <w:rFonts w:eastAsia="Arial Unicode MS"/>
          <w:color w:val="000000"/>
          <w:kern w:val="1"/>
          <w:sz w:val="28"/>
          <w:szCs w:val="28"/>
          <w:lang w:eastAsia="ar-SA"/>
        </w:rPr>
      </w:pPr>
      <w:r w:rsidRPr="00C12574">
        <w:rPr>
          <w:rFonts w:eastAsia="Arial Unicode MS"/>
          <w:color w:val="000000"/>
          <w:kern w:val="1"/>
          <w:sz w:val="28"/>
          <w:szCs w:val="28"/>
          <w:lang w:eastAsia="ar-SA"/>
        </w:rPr>
        <w:t>Соблюдение законодательства</w:t>
      </w:r>
    </w:p>
    <w:p w14:paraId="4D9FBC9C" w14:textId="77777777" w:rsidR="00C12574" w:rsidRPr="00C12574" w:rsidRDefault="00C12574" w:rsidP="00C12574">
      <w:pPr>
        <w:widowControl w:val="0"/>
        <w:numPr>
          <w:ilvl w:val="0"/>
          <w:numId w:val="489"/>
        </w:numPr>
        <w:suppressAutoHyphens/>
        <w:ind w:left="0" w:firstLine="709"/>
        <w:jc w:val="both"/>
        <w:rPr>
          <w:rFonts w:eastAsia="Arial Unicode MS"/>
          <w:color w:val="000000"/>
          <w:kern w:val="1"/>
          <w:sz w:val="28"/>
          <w:szCs w:val="28"/>
          <w:lang w:eastAsia="ar-SA"/>
        </w:rPr>
      </w:pPr>
      <w:r w:rsidRPr="00C12574">
        <w:rPr>
          <w:rFonts w:eastAsia="Arial Unicode MS"/>
          <w:color w:val="000000"/>
          <w:kern w:val="1"/>
          <w:sz w:val="28"/>
          <w:szCs w:val="28"/>
          <w:lang w:eastAsia="ar-SA"/>
        </w:rPr>
        <w:t>Получение прибыли</w:t>
      </w:r>
    </w:p>
    <w:p w14:paraId="04137C40" w14:textId="77777777" w:rsidR="00C12574" w:rsidRPr="00C12574" w:rsidRDefault="00C12574" w:rsidP="00C12574">
      <w:pPr>
        <w:widowControl w:val="0"/>
        <w:numPr>
          <w:ilvl w:val="0"/>
          <w:numId w:val="489"/>
        </w:numPr>
        <w:suppressAutoHyphens/>
        <w:ind w:left="0" w:firstLine="709"/>
        <w:jc w:val="both"/>
        <w:rPr>
          <w:rFonts w:eastAsia="Arial Unicode MS"/>
          <w:color w:val="000000"/>
          <w:kern w:val="1"/>
          <w:sz w:val="28"/>
          <w:szCs w:val="28"/>
          <w:lang w:eastAsia="ar-SA"/>
        </w:rPr>
      </w:pPr>
      <w:r w:rsidRPr="00C12574">
        <w:rPr>
          <w:rFonts w:eastAsia="Arial Unicode MS"/>
          <w:color w:val="000000"/>
          <w:kern w:val="1"/>
          <w:sz w:val="28"/>
          <w:szCs w:val="28"/>
          <w:lang w:eastAsia="ar-SA"/>
        </w:rPr>
        <w:t>Социальная удовлетворённость работников</w:t>
      </w:r>
    </w:p>
    <w:p w14:paraId="7A9252FA" w14:textId="77777777" w:rsidR="00C12574" w:rsidRPr="00C12574" w:rsidRDefault="00C12574" w:rsidP="00C12574">
      <w:pPr>
        <w:widowControl w:val="0"/>
        <w:numPr>
          <w:ilvl w:val="0"/>
          <w:numId w:val="489"/>
        </w:numPr>
        <w:suppressAutoHyphens/>
        <w:ind w:left="0" w:firstLine="709"/>
        <w:jc w:val="both"/>
        <w:rPr>
          <w:rFonts w:eastAsia="Arial Unicode MS"/>
          <w:color w:val="000000"/>
          <w:kern w:val="1"/>
          <w:sz w:val="28"/>
          <w:szCs w:val="28"/>
          <w:lang w:eastAsia="ar-SA"/>
        </w:rPr>
      </w:pPr>
      <w:r w:rsidRPr="00C12574">
        <w:rPr>
          <w:rFonts w:eastAsia="Arial Unicode MS"/>
          <w:color w:val="000000"/>
          <w:kern w:val="1"/>
          <w:sz w:val="28"/>
          <w:szCs w:val="28"/>
          <w:lang w:eastAsia="ar-SA"/>
        </w:rPr>
        <w:t xml:space="preserve">Все </w:t>
      </w:r>
      <w:proofErr w:type="gramStart"/>
      <w:r w:rsidRPr="00C12574">
        <w:rPr>
          <w:rFonts w:eastAsia="Arial Unicode MS"/>
          <w:color w:val="000000"/>
          <w:kern w:val="1"/>
          <w:sz w:val="28"/>
          <w:szCs w:val="28"/>
          <w:lang w:eastAsia="ar-SA"/>
        </w:rPr>
        <w:t>выше перечисленное</w:t>
      </w:r>
      <w:proofErr w:type="gramEnd"/>
    </w:p>
    <w:p w14:paraId="5A8635B5" w14:textId="77777777" w:rsidR="00C12574" w:rsidRPr="00C12574" w:rsidRDefault="00C12574" w:rsidP="00C12574">
      <w:pPr>
        <w:widowControl w:val="0"/>
        <w:suppressAutoHyphens/>
        <w:ind w:firstLine="709"/>
        <w:jc w:val="both"/>
        <w:rPr>
          <w:rFonts w:eastAsia="Arial Unicode MS"/>
          <w:color w:val="000000"/>
          <w:kern w:val="1"/>
          <w:sz w:val="28"/>
          <w:szCs w:val="28"/>
          <w:lang w:eastAsia="ar-SA"/>
        </w:rPr>
      </w:pPr>
    </w:p>
    <w:p w14:paraId="69C74861" w14:textId="77777777" w:rsidR="00C12574" w:rsidRPr="00C12574" w:rsidRDefault="00C12574" w:rsidP="00C12574">
      <w:pPr>
        <w:widowControl w:val="0"/>
        <w:suppressAutoHyphens/>
        <w:ind w:firstLine="709"/>
        <w:jc w:val="both"/>
        <w:rPr>
          <w:rFonts w:eastAsia="Arial Unicode MS"/>
          <w:color w:val="000000"/>
          <w:spacing w:val="-10"/>
          <w:kern w:val="28"/>
          <w:sz w:val="28"/>
          <w:szCs w:val="28"/>
          <w:lang w:eastAsia="ar-SA"/>
        </w:rPr>
      </w:pPr>
      <w:r w:rsidRPr="00C12574">
        <w:rPr>
          <w:rFonts w:eastAsia="Arial Unicode MS"/>
          <w:b/>
          <w:bCs/>
          <w:color w:val="000000"/>
          <w:spacing w:val="-10"/>
          <w:kern w:val="28"/>
          <w:sz w:val="28"/>
          <w:szCs w:val="28"/>
          <w:lang w:eastAsia="ar-SA"/>
        </w:rPr>
        <w:t>20.</w:t>
      </w:r>
      <w:r w:rsidRPr="00C12574">
        <w:rPr>
          <w:rFonts w:eastAsia="Arial Unicode MS"/>
          <w:color w:val="000000"/>
          <w:spacing w:val="-10"/>
          <w:kern w:val="28"/>
          <w:sz w:val="28"/>
          <w:szCs w:val="28"/>
          <w:lang w:eastAsia="ar-SA"/>
        </w:rPr>
        <w:t xml:space="preserve"> Основные направления деятельности государства в сфере экономики – это:</w:t>
      </w:r>
    </w:p>
    <w:p w14:paraId="1D309319" w14:textId="77777777" w:rsidR="00C12574" w:rsidRPr="00C12574" w:rsidRDefault="00C12574" w:rsidP="00C12574">
      <w:pPr>
        <w:widowControl w:val="0"/>
        <w:suppressAutoHyphens/>
        <w:ind w:firstLine="709"/>
        <w:jc w:val="both"/>
        <w:rPr>
          <w:rFonts w:eastAsia="Arial Unicode MS"/>
          <w:color w:val="000000"/>
          <w:kern w:val="1"/>
          <w:sz w:val="28"/>
          <w:szCs w:val="28"/>
          <w:lang w:eastAsia="ar-SA"/>
        </w:rPr>
      </w:pPr>
      <w:r w:rsidRPr="00C12574">
        <w:rPr>
          <w:rFonts w:eastAsia="Arial Unicode MS"/>
          <w:color w:val="000000"/>
          <w:kern w:val="1"/>
          <w:sz w:val="28"/>
          <w:szCs w:val="28"/>
          <w:lang w:eastAsia="ar-SA"/>
        </w:rPr>
        <w:t>а) государственная экономическая политика</w:t>
      </w:r>
    </w:p>
    <w:p w14:paraId="6B87E219" w14:textId="77777777" w:rsidR="00C12574" w:rsidRPr="00C12574" w:rsidRDefault="00C12574" w:rsidP="00C12574">
      <w:pPr>
        <w:widowControl w:val="0"/>
        <w:suppressAutoHyphens/>
        <w:ind w:firstLine="709"/>
        <w:jc w:val="both"/>
        <w:rPr>
          <w:rFonts w:eastAsia="Arial Unicode MS"/>
          <w:color w:val="000000"/>
          <w:kern w:val="1"/>
          <w:sz w:val="28"/>
          <w:szCs w:val="28"/>
          <w:lang w:eastAsia="ar-SA"/>
        </w:rPr>
      </w:pPr>
      <w:r w:rsidRPr="00C12574">
        <w:rPr>
          <w:rFonts w:eastAsia="Arial Unicode MS"/>
          <w:color w:val="000000"/>
          <w:kern w:val="1"/>
          <w:sz w:val="28"/>
          <w:szCs w:val="28"/>
          <w:lang w:eastAsia="ar-SA"/>
        </w:rPr>
        <w:t>б) государственное регулирование экономики</w:t>
      </w:r>
    </w:p>
    <w:p w14:paraId="56F9C5E0" w14:textId="77777777" w:rsidR="00C12574" w:rsidRPr="00C12574" w:rsidRDefault="00C12574" w:rsidP="00C12574">
      <w:pPr>
        <w:widowControl w:val="0"/>
        <w:suppressAutoHyphens/>
        <w:ind w:firstLine="709"/>
        <w:jc w:val="both"/>
        <w:rPr>
          <w:rFonts w:eastAsia="Arial Unicode MS"/>
          <w:color w:val="000000"/>
          <w:kern w:val="1"/>
          <w:sz w:val="28"/>
          <w:szCs w:val="28"/>
          <w:lang w:eastAsia="ar-SA"/>
        </w:rPr>
      </w:pPr>
      <w:r w:rsidRPr="00C12574">
        <w:rPr>
          <w:rFonts w:eastAsia="Arial Unicode MS"/>
          <w:color w:val="000000"/>
          <w:kern w:val="1"/>
          <w:sz w:val="28"/>
          <w:szCs w:val="28"/>
          <w:lang w:eastAsia="ar-SA"/>
        </w:rPr>
        <w:t>в) государственный контроль</w:t>
      </w:r>
    </w:p>
    <w:p w14:paraId="472918B0" w14:textId="77777777" w:rsidR="00C12574" w:rsidRPr="00C12574" w:rsidRDefault="00C12574" w:rsidP="00C12574">
      <w:pPr>
        <w:widowControl w:val="0"/>
        <w:suppressAutoHyphens/>
        <w:ind w:firstLine="709"/>
        <w:jc w:val="both"/>
        <w:rPr>
          <w:rFonts w:eastAsia="Arial Unicode MS"/>
          <w:color w:val="000000"/>
          <w:kern w:val="1"/>
          <w:sz w:val="28"/>
          <w:szCs w:val="28"/>
          <w:lang w:eastAsia="ar-SA"/>
        </w:rPr>
      </w:pPr>
      <w:r w:rsidRPr="00C12574">
        <w:rPr>
          <w:rFonts w:eastAsia="Arial Unicode MS"/>
          <w:color w:val="000000"/>
          <w:kern w:val="1"/>
          <w:sz w:val="28"/>
          <w:szCs w:val="28"/>
          <w:lang w:eastAsia="ar-SA"/>
        </w:rPr>
        <w:t>г) государственная поддержка</w:t>
      </w:r>
    </w:p>
    <w:p w14:paraId="19A12DBA" w14:textId="77777777" w:rsidR="00C12574" w:rsidRPr="00C12574" w:rsidRDefault="00C12574" w:rsidP="00C12574">
      <w:pPr>
        <w:widowControl w:val="0"/>
        <w:suppressAutoHyphens/>
        <w:ind w:firstLine="709"/>
        <w:jc w:val="both"/>
        <w:rPr>
          <w:rFonts w:eastAsia="Arial Unicode MS"/>
          <w:color w:val="000000"/>
          <w:kern w:val="1"/>
          <w:sz w:val="28"/>
          <w:szCs w:val="28"/>
          <w:lang w:eastAsia="ar-SA"/>
        </w:rPr>
      </w:pPr>
    </w:p>
    <w:p w14:paraId="576408D1" w14:textId="77777777" w:rsidR="00C12574" w:rsidRPr="00C12574" w:rsidRDefault="00C12574" w:rsidP="00C12574">
      <w:pPr>
        <w:widowControl w:val="0"/>
        <w:suppressAutoHyphens/>
        <w:ind w:firstLine="709"/>
        <w:jc w:val="both"/>
        <w:rPr>
          <w:rFonts w:eastAsia="Arial Unicode MS"/>
          <w:color w:val="000000"/>
          <w:kern w:val="1"/>
          <w:sz w:val="28"/>
          <w:szCs w:val="28"/>
          <w:lang w:eastAsia="ar-SA"/>
        </w:rPr>
      </w:pPr>
      <w:r w:rsidRPr="00C12574">
        <w:rPr>
          <w:rFonts w:eastAsia="Arial Unicode MS"/>
          <w:b/>
          <w:bCs/>
          <w:color w:val="000000"/>
          <w:kern w:val="1"/>
          <w:sz w:val="28"/>
          <w:szCs w:val="28"/>
          <w:lang w:eastAsia="ar-SA"/>
        </w:rPr>
        <w:t>21.</w:t>
      </w:r>
      <w:r w:rsidRPr="00C12574">
        <w:rPr>
          <w:rFonts w:eastAsia="Arial Unicode MS"/>
          <w:color w:val="000000"/>
          <w:kern w:val="1"/>
          <w:sz w:val="28"/>
          <w:szCs w:val="28"/>
          <w:lang w:eastAsia="ar-SA"/>
        </w:rPr>
        <w:t xml:space="preserve"> Деятельность государства в лице его органов, направленная на реализацию государственной экономической политики с использованием специальных средств, методов и форм:</w:t>
      </w:r>
    </w:p>
    <w:p w14:paraId="33B3285F" w14:textId="77777777" w:rsidR="00C12574" w:rsidRPr="00C12574" w:rsidRDefault="00C12574" w:rsidP="00C12574">
      <w:pPr>
        <w:widowControl w:val="0"/>
        <w:suppressAutoHyphens/>
        <w:ind w:firstLine="709"/>
        <w:jc w:val="both"/>
        <w:rPr>
          <w:rFonts w:eastAsia="Arial Unicode MS"/>
          <w:color w:val="000000"/>
          <w:kern w:val="1"/>
          <w:sz w:val="28"/>
          <w:szCs w:val="28"/>
          <w:lang w:eastAsia="ar-SA"/>
        </w:rPr>
      </w:pPr>
      <w:r w:rsidRPr="00C12574">
        <w:rPr>
          <w:rFonts w:eastAsia="Arial Unicode MS"/>
          <w:color w:val="000000"/>
          <w:kern w:val="1"/>
          <w:sz w:val="28"/>
          <w:szCs w:val="28"/>
          <w:lang w:eastAsia="ar-SA"/>
        </w:rPr>
        <w:t>а) государственная экономическая политика</w:t>
      </w:r>
    </w:p>
    <w:p w14:paraId="7B20944F" w14:textId="77777777" w:rsidR="00C12574" w:rsidRPr="00C12574" w:rsidRDefault="00C12574" w:rsidP="00C12574">
      <w:pPr>
        <w:widowControl w:val="0"/>
        <w:suppressAutoHyphens/>
        <w:ind w:firstLine="709"/>
        <w:jc w:val="both"/>
        <w:rPr>
          <w:rFonts w:eastAsia="Arial Unicode MS"/>
          <w:color w:val="000000"/>
          <w:kern w:val="1"/>
          <w:sz w:val="28"/>
          <w:szCs w:val="28"/>
          <w:lang w:eastAsia="ar-SA"/>
        </w:rPr>
      </w:pPr>
      <w:r w:rsidRPr="00C12574">
        <w:rPr>
          <w:rFonts w:eastAsia="Arial Unicode MS"/>
          <w:color w:val="000000"/>
          <w:kern w:val="1"/>
          <w:sz w:val="28"/>
          <w:szCs w:val="28"/>
          <w:lang w:eastAsia="ar-SA"/>
        </w:rPr>
        <w:t>б) государственное регулирование экономики</w:t>
      </w:r>
    </w:p>
    <w:p w14:paraId="2BE685B3" w14:textId="77777777" w:rsidR="00C12574" w:rsidRPr="00C12574" w:rsidRDefault="00C12574" w:rsidP="00C12574">
      <w:pPr>
        <w:widowControl w:val="0"/>
        <w:suppressAutoHyphens/>
        <w:ind w:firstLine="709"/>
        <w:jc w:val="both"/>
        <w:rPr>
          <w:rFonts w:eastAsia="Arial Unicode MS"/>
          <w:color w:val="000000"/>
          <w:kern w:val="1"/>
          <w:sz w:val="28"/>
          <w:szCs w:val="28"/>
          <w:lang w:eastAsia="ar-SA"/>
        </w:rPr>
      </w:pPr>
      <w:r w:rsidRPr="00C12574">
        <w:rPr>
          <w:rFonts w:eastAsia="Arial Unicode MS"/>
          <w:color w:val="000000"/>
          <w:kern w:val="1"/>
          <w:sz w:val="28"/>
          <w:szCs w:val="28"/>
          <w:lang w:eastAsia="ar-SA"/>
        </w:rPr>
        <w:t>в) государственный контроль</w:t>
      </w:r>
    </w:p>
    <w:p w14:paraId="45A3E630" w14:textId="77777777" w:rsidR="00C12574" w:rsidRPr="00C12574" w:rsidRDefault="00C12574" w:rsidP="00C12574">
      <w:pPr>
        <w:widowControl w:val="0"/>
        <w:suppressAutoHyphens/>
        <w:ind w:firstLine="709"/>
        <w:jc w:val="both"/>
        <w:rPr>
          <w:rFonts w:eastAsia="Arial Unicode MS"/>
          <w:color w:val="000000"/>
          <w:kern w:val="1"/>
          <w:sz w:val="28"/>
          <w:szCs w:val="28"/>
          <w:lang w:eastAsia="ar-SA"/>
        </w:rPr>
      </w:pPr>
      <w:r w:rsidRPr="00C12574">
        <w:rPr>
          <w:rFonts w:eastAsia="Arial Unicode MS"/>
          <w:color w:val="000000"/>
          <w:kern w:val="1"/>
          <w:sz w:val="28"/>
          <w:szCs w:val="28"/>
          <w:lang w:eastAsia="ar-SA"/>
        </w:rPr>
        <w:t>г) государственная поддержка</w:t>
      </w:r>
    </w:p>
    <w:p w14:paraId="3BC2A830" w14:textId="77777777" w:rsidR="00C12574" w:rsidRPr="00C12574" w:rsidRDefault="00C12574" w:rsidP="00C12574">
      <w:pPr>
        <w:widowControl w:val="0"/>
        <w:suppressAutoHyphens/>
        <w:ind w:firstLine="709"/>
        <w:jc w:val="both"/>
        <w:rPr>
          <w:rFonts w:eastAsia="Arial Unicode MS"/>
          <w:color w:val="000000"/>
          <w:kern w:val="1"/>
          <w:sz w:val="28"/>
          <w:szCs w:val="28"/>
          <w:lang w:eastAsia="ar-SA"/>
        </w:rPr>
      </w:pPr>
    </w:p>
    <w:p w14:paraId="35BB10BB" w14:textId="77777777" w:rsidR="00C12574" w:rsidRPr="00C12574" w:rsidRDefault="00C12574" w:rsidP="00C12574">
      <w:pPr>
        <w:widowControl w:val="0"/>
        <w:suppressAutoHyphens/>
        <w:ind w:firstLine="709"/>
        <w:jc w:val="both"/>
        <w:rPr>
          <w:rFonts w:eastAsia="Arial Unicode MS"/>
          <w:color w:val="000000"/>
          <w:kern w:val="1"/>
          <w:sz w:val="28"/>
          <w:szCs w:val="28"/>
          <w:lang w:eastAsia="ar-SA"/>
        </w:rPr>
      </w:pPr>
      <w:r w:rsidRPr="00C12574">
        <w:rPr>
          <w:rFonts w:eastAsia="Arial Unicode MS"/>
          <w:b/>
          <w:bCs/>
          <w:color w:val="000000"/>
          <w:kern w:val="1"/>
          <w:sz w:val="28"/>
          <w:szCs w:val="28"/>
          <w:lang w:eastAsia="ar-SA"/>
        </w:rPr>
        <w:t>22.</w:t>
      </w:r>
      <w:r w:rsidRPr="00C12574">
        <w:rPr>
          <w:rFonts w:eastAsia="Arial Unicode MS"/>
          <w:color w:val="000000"/>
          <w:kern w:val="1"/>
          <w:sz w:val="28"/>
          <w:szCs w:val="28"/>
          <w:lang w:eastAsia="ar-SA"/>
        </w:rPr>
        <w:t xml:space="preserve"> Органы законодательной, исполнительной и судебной власти, которые не могут формировать государственную экономическую политику и осуществлять государственное регулирование экономики независимо друг от друга – это:</w:t>
      </w:r>
    </w:p>
    <w:p w14:paraId="647DA0DC" w14:textId="77777777" w:rsidR="00C12574" w:rsidRPr="00C12574" w:rsidRDefault="00C12574" w:rsidP="00C12574">
      <w:pPr>
        <w:widowControl w:val="0"/>
        <w:suppressAutoHyphens/>
        <w:ind w:firstLine="709"/>
        <w:jc w:val="both"/>
        <w:rPr>
          <w:rFonts w:eastAsia="Arial Unicode MS"/>
          <w:color w:val="000000"/>
          <w:kern w:val="1"/>
          <w:sz w:val="28"/>
          <w:szCs w:val="28"/>
          <w:lang w:eastAsia="ar-SA"/>
        </w:rPr>
      </w:pPr>
      <w:r w:rsidRPr="00C12574">
        <w:rPr>
          <w:rFonts w:eastAsia="Arial Unicode MS"/>
          <w:color w:val="000000"/>
          <w:kern w:val="1"/>
          <w:sz w:val="28"/>
          <w:szCs w:val="28"/>
          <w:lang w:eastAsia="ar-SA"/>
        </w:rPr>
        <w:t>а) субъекты государственной экономической политики</w:t>
      </w:r>
    </w:p>
    <w:p w14:paraId="42910A56" w14:textId="77777777" w:rsidR="00C12574" w:rsidRPr="00C12574" w:rsidRDefault="00C12574" w:rsidP="00C12574">
      <w:pPr>
        <w:widowControl w:val="0"/>
        <w:suppressAutoHyphens/>
        <w:ind w:firstLine="709"/>
        <w:jc w:val="both"/>
        <w:rPr>
          <w:rFonts w:eastAsia="Arial Unicode MS"/>
          <w:color w:val="000000"/>
          <w:kern w:val="1"/>
          <w:sz w:val="28"/>
          <w:szCs w:val="28"/>
          <w:lang w:eastAsia="ar-SA"/>
        </w:rPr>
      </w:pPr>
      <w:r w:rsidRPr="00C12574">
        <w:rPr>
          <w:rFonts w:eastAsia="Arial Unicode MS"/>
          <w:color w:val="000000"/>
          <w:kern w:val="1"/>
          <w:sz w:val="28"/>
          <w:szCs w:val="28"/>
          <w:lang w:eastAsia="ar-SA"/>
        </w:rPr>
        <w:t>б) субъекты государственной поддержки</w:t>
      </w:r>
    </w:p>
    <w:p w14:paraId="51466D18" w14:textId="77777777" w:rsidR="00C12574" w:rsidRPr="00C12574" w:rsidRDefault="00C12574" w:rsidP="00C12574">
      <w:pPr>
        <w:widowControl w:val="0"/>
        <w:suppressAutoHyphens/>
        <w:ind w:firstLine="709"/>
        <w:jc w:val="both"/>
        <w:rPr>
          <w:rFonts w:eastAsia="Arial Unicode MS"/>
          <w:color w:val="000000"/>
          <w:kern w:val="1"/>
          <w:sz w:val="28"/>
          <w:szCs w:val="28"/>
          <w:lang w:eastAsia="ar-SA"/>
        </w:rPr>
      </w:pPr>
      <w:r w:rsidRPr="00C12574">
        <w:rPr>
          <w:rFonts w:eastAsia="Arial Unicode MS"/>
          <w:color w:val="000000"/>
          <w:kern w:val="1"/>
          <w:sz w:val="28"/>
          <w:szCs w:val="28"/>
          <w:lang w:eastAsia="ar-SA"/>
        </w:rPr>
        <w:t>в) объект регулирования экономической политики</w:t>
      </w:r>
    </w:p>
    <w:p w14:paraId="15D4021F" w14:textId="77777777" w:rsidR="00C12574" w:rsidRPr="00C12574" w:rsidRDefault="00C12574" w:rsidP="00C12574">
      <w:pPr>
        <w:widowControl w:val="0"/>
        <w:suppressAutoHyphens/>
        <w:ind w:firstLine="709"/>
        <w:jc w:val="both"/>
        <w:rPr>
          <w:rFonts w:eastAsia="Arial Unicode MS"/>
          <w:color w:val="000000"/>
          <w:kern w:val="1"/>
          <w:sz w:val="28"/>
          <w:szCs w:val="28"/>
          <w:lang w:eastAsia="ar-SA"/>
        </w:rPr>
      </w:pPr>
      <w:r w:rsidRPr="00C12574">
        <w:rPr>
          <w:rFonts w:eastAsia="Arial Unicode MS"/>
          <w:color w:val="000000"/>
          <w:kern w:val="1"/>
          <w:sz w:val="28"/>
          <w:szCs w:val="28"/>
          <w:lang w:eastAsia="ar-SA"/>
        </w:rPr>
        <w:t>г) государственная экономическая политика</w:t>
      </w:r>
    </w:p>
    <w:p w14:paraId="01620EEC" w14:textId="77777777" w:rsidR="00C12574" w:rsidRPr="00C12574" w:rsidRDefault="00C12574" w:rsidP="00C12574">
      <w:pPr>
        <w:widowControl w:val="0"/>
        <w:suppressAutoHyphens/>
        <w:ind w:firstLine="709"/>
        <w:jc w:val="both"/>
        <w:rPr>
          <w:rFonts w:eastAsia="Arial Unicode MS"/>
          <w:color w:val="000000"/>
          <w:kern w:val="1"/>
          <w:sz w:val="28"/>
          <w:szCs w:val="28"/>
          <w:lang w:eastAsia="ar-SA"/>
        </w:rPr>
      </w:pPr>
    </w:p>
    <w:p w14:paraId="29E314EE" w14:textId="77777777" w:rsidR="00C12574" w:rsidRPr="00C12574" w:rsidRDefault="00C12574" w:rsidP="00C12574">
      <w:pPr>
        <w:widowControl w:val="0"/>
        <w:suppressAutoHyphens/>
        <w:ind w:firstLine="709"/>
        <w:jc w:val="both"/>
        <w:rPr>
          <w:rFonts w:eastAsia="Arial Unicode MS"/>
          <w:color w:val="000000"/>
          <w:kern w:val="1"/>
          <w:sz w:val="28"/>
          <w:szCs w:val="28"/>
          <w:lang w:eastAsia="ar-SA"/>
        </w:rPr>
      </w:pPr>
      <w:r w:rsidRPr="00C12574">
        <w:rPr>
          <w:rFonts w:eastAsia="Arial Unicode MS"/>
          <w:b/>
          <w:bCs/>
          <w:color w:val="000000"/>
          <w:kern w:val="1"/>
          <w:sz w:val="28"/>
          <w:szCs w:val="28"/>
          <w:lang w:eastAsia="ar-SA"/>
        </w:rPr>
        <w:t>23.</w:t>
      </w:r>
      <w:r w:rsidRPr="00C12574">
        <w:rPr>
          <w:rFonts w:eastAsia="Arial Unicode MS"/>
          <w:color w:val="000000"/>
          <w:kern w:val="1"/>
          <w:sz w:val="28"/>
          <w:szCs w:val="28"/>
          <w:lang w:eastAsia="ar-SA"/>
        </w:rPr>
        <w:t xml:space="preserve"> Инструмент информирования власти, в том числе при формировании государственной экономической политики, об интересах отдельных групп предпринимателей в тех или иных областях предпринимательской деятельности с целью выработки государством отвечающих потребностям экономического развития решений и направлений деятельности – это:</w:t>
      </w:r>
    </w:p>
    <w:p w14:paraId="07A6B3D9" w14:textId="77777777" w:rsidR="00C12574" w:rsidRPr="00C12574" w:rsidRDefault="00C12574" w:rsidP="00C12574">
      <w:pPr>
        <w:widowControl w:val="0"/>
        <w:suppressAutoHyphens/>
        <w:ind w:firstLine="709"/>
        <w:jc w:val="both"/>
        <w:rPr>
          <w:rFonts w:eastAsia="Arial Unicode MS"/>
          <w:color w:val="000000"/>
          <w:kern w:val="1"/>
          <w:sz w:val="28"/>
          <w:szCs w:val="28"/>
          <w:lang w:eastAsia="ar-SA"/>
        </w:rPr>
      </w:pPr>
      <w:r w:rsidRPr="00C12574">
        <w:rPr>
          <w:rFonts w:eastAsia="Arial Unicode MS"/>
          <w:color w:val="000000"/>
          <w:kern w:val="1"/>
          <w:sz w:val="28"/>
          <w:szCs w:val="28"/>
          <w:lang w:eastAsia="ar-SA"/>
        </w:rPr>
        <w:t>а) лоббирование</w:t>
      </w:r>
    </w:p>
    <w:p w14:paraId="214E5274" w14:textId="77777777" w:rsidR="00C12574" w:rsidRPr="00C12574" w:rsidRDefault="00C12574" w:rsidP="00C12574">
      <w:pPr>
        <w:widowControl w:val="0"/>
        <w:suppressAutoHyphens/>
        <w:ind w:firstLine="709"/>
        <w:jc w:val="both"/>
        <w:rPr>
          <w:rFonts w:eastAsia="Arial Unicode MS"/>
          <w:color w:val="000000"/>
          <w:kern w:val="1"/>
          <w:sz w:val="28"/>
          <w:szCs w:val="28"/>
          <w:lang w:eastAsia="ar-SA"/>
        </w:rPr>
      </w:pPr>
      <w:r w:rsidRPr="00C12574">
        <w:rPr>
          <w:rFonts w:eastAsia="Arial Unicode MS"/>
          <w:color w:val="000000"/>
          <w:kern w:val="1"/>
          <w:sz w:val="28"/>
          <w:szCs w:val="28"/>
          <w:lang w:eastAsia="ar-SA"/>
        </w:rPr>
        <w:t>б) объект государственной политики</w:t>
      </w:r>
    </w:p>
    <w:p w14:paraId="54BDFA54" w14:textId="77777777" w:rsidR="00C12574" w:rsidRPr="00C12574" w:rsidRDefault="00C12574" w:rsidP="00C12574">
      <w:pPr>
        <w:widowControl w:val="0"/>
        <w:suppressAutoHyphens/>
        <w:ind w:firstLine="709"/>
        <w:jc w:val="both"/>
        <w:rPr>
          <w:rFonts w:eastAsia="Arial Unicode MS"/>
          <w:color w:val="000000"/>
          <w:kern w:val="1"/>
          <w:sz w:val="28"/>
          <w:szCs w:val="28"/>
          <w:lang w:eastAsia="ar-SA"/>
        </w:rPr>
      </w:pPr>
      <w:r w:rsidRPr="00C12574">
        <w:rPr>
          <w:rFonts w:eastAsia="Arial Unicode MS"/>
          <w:color w:val="000000"/>
          <w:kern w:val="1"/>
          <w:sz w:val="28"/>
          <w:szCs w:val="28"/>
          <w:lang w:eastAsia="ar-SA"/>
        </w:rPr>
        <w:t>в) закон</w:t>
      </w:r>
    </w:p>
    <w:p w14:paraId="173943F8" w14:textId="77777777" w:rsidR="00C12574" w:rsidRPr="00C12574" w:rsidRDefault="00C12574" w:rsidP="00C12574">
      <w:pPr>
        <w:widowControl w:val="0"/>
        <w:suppressAutoHyphens/>
        <w:ind w:firstLine="709"/>
        <w:jc w:val="both"/>
        <w:rPr>
          <w:rFonts w:eastAsia="Arial Unicode MS"/>
          <w:color w:val="000000"/>
          <w:kern w:val="1"/>
          <w:sz w:val="28"/>
          <w:szCs w:val="28"/>
          <w:lang w:eastAsia="ar-SA"/>
        </w:rPr>
      </w:pPr>
      <w:r w:rsidRPr="00C12574">
        <w:rPr>
          <w:rFonts w:eastAsia="Arial Unicode MS"/>
          <w:color w:val="000000"/>
          <w:kern w:val="1"/>
          <w:sz w:val="28"/>
          <w:szCs w:val="28"/>
          <w:lang w:eastAsia="ar-SA"/>
        </w:rPr>
        <w:t>г) источник государственного контроля</w:t>
      </w:r>
    </w:p>
    <w:p w14:paraId="0AF13BFE" w14:textId="77777777" w:rsidR="00C12574" w:rsidRPr="00C12574" w:rsidRDefault="00C12574" w:rsidP="00C12574">
      <w:pPr>
        <w:widowControl w:val="0"/>
        <w:suppressAutoHyphens/>
        <w:ind w:firstLine="709"/>
        <w:jc w:val="both"/>
        <w:rPr>
          <w:rFonts w:eastAsia="Arial Unicode MS"/>
          <w:color w:val="000000"/>
          <w:kern w:val="1"/>
          <w:sz w:val="28"/>
          <w:szCs w:val="28"/>
          <w:lang w:eastAsia="ar-SA"/>
        </w:rPr>
      </w:pPr>
    </w:p>
    <w:p w14:paraId="639729E8" w14:textId="77777777" w:rsidR="00C12574" w:rsidRPr="00C12574" w:rsidRDefault="00C12574" w:rsidP="00C12574">
      <w:pPr>
        <w:widowControl w:val="0"/>
        <w:suppressAutoHyphens/>
        <w:ind w:firstLine="709"/>
        <w:jc w:val="both"/>
        <w:rPr>
          <w:rFonts w:eastAsia="Arial Unicode MS"/>
          <w:color w:val="000000"/>
          <w:kern w:val="1"/>
          <w:sz w:val="28"/>
          <w:szCs w:val="28"/>
          <w:lang w:eastAsia="ar-SA"/>
        </w:rPr>
      </w:pPr>
      <w:r w:rsidRPr="00C12574">
        <w:rPr>
          <w:rFonts w:eastAsia="Arial Unicode MS"/>
          <w:b/>
          <w:bCs/>
          <w:color w:val="000000"/>
          <w:kern w:val="1"/>
          <w:sz w:val="28"/>
          <w:szCs w:val="28"/>
          <w:lang w:eastAsia="ar-SA"/>
        </w:rPr>
        <w:t>24.</w:t>
      </w:r>
      <w:r w:rsidRPr="00C12574">
        <w:rPr>
          <w:rFonts w:eastAsia="Arial Unicode MS"/>
          <w:color w:val="000000"/>
          <w:kern w:val="1"/>
          <w:sz w:val="28"/>
          <w:szCs w:val="28"/>
          <w:lang w:eastAsia="ar-SA"/>
        </w:rPr>
        <w:t xml:space="preserve"> Укажите, кто из перечисленных субъектов НЕ вправе вести предпринимательскую деятельность:</w:t>
      </w:r>
    </w:p>
    <w:p w14:paraId="392F90AF" w14:textId="77777777" w:rsidR="00C12574" w:rsidRPr="00C12574" w:rsidRDefault="00C12574" w:rsidP="00C12574">
      <w:pPr>
        <w:widowControl w:val="0"/>
        <w:suppressAutoHyphens/>
        <w:ind w:firstLine="709"/>
        <w:jc w:val="both"/>
        <w:rPr>
          <w:rFonts w:eastAsia="Arial Unicode MS"/>
          <w:color w:val="000000"/>
          <w:kern w:val="1"/>
          <w:sz w:val="28"/>
          <w:szCs w:val="28"/>
          <w:lang w:eastAsia="ar-SA"/>
        </w:rPr>
      </w:pPr>
      <w:r w:rsidRPr="00C12574">
        <w:rPr>
          <w:rFonts w:eastAsia="Arial Unicode MS"/>
          <w:color w:val="000000"/>
          <w:kern w:val="1"/>
          <w:sz w:val="28"/>
          <w:szCs w:val="28"/>
          <w:lang w:eastAsia="ar-SA"/>
        </w:rPr>
        <w:t>а) благотворительный фонд</w:t>
      </w:r>
    </w:p>
    <w:p w14:paraId="70CE5686" w14:textId="77777777" w:rsidR="00C12574" w:rsidRPr="00C12574" w:rsidRDefault="00C12574" w:rsidP="00C12574">
      <w:pPr>
        <w:widowControl w:val="0"/>
        <w:suppressAutoHyphens/>
        <w:ind w:firstLine="709"/>
        <w:jc w:val="both"/>
        <w:rPr>
          <w:rFonts w:eastAsia="Arial Unicode MS"/>
          <w:color w:val="000000"/>
          <w:kern w:val="1"/>
          <w:sz w:val="28"/>
          <w:szCs w:val="28"/>
          <w:lang w:eastAsia="ar-SA"/>
        </w:rPr>
      </w:pPr>
      <w:r w:rsidRPr="00C12574">
        <w:rPr>
          <w:rFonts w:eastAsia="Arial Unicode MS"/>
          <w:color w:val="000000"/>
          <w:kern w:val="1"/>
          <w:sz w:val="28"/>
          <w:szCs w:val="28"/>
          <w:lang w:eastAsia="ar-SA"/>
        </w:rPr>
        <w:t>б) казенные предприятия</w:t>
      </w:r>
    </w:p>
    <w:p w14:paraId="36DA416D" w14:textId="77777777" w:rsidR="00C12574" w:rsidRPr="00C12574" w:rsidRDefault="00C12574" w:rsidP="00C12574">
      <w:pPr>
        <w:widowControl w:val="0"/>
        <w:suppressAutoHyphens/>
        <w:ind w:firstLine="709"/>
        <w:jc w:val="both"/>
        <w:rPr>
          <w:rFonts w:eastAsia="Arial Unicode MS"/>
          <w:color w:val="000000"/>
          <w:kern w:val="1"/>
          <w:sz w:val="28"/>
          <w:szCs w:val="28"/>
          <w:lang w:eastAsia="ar-SA"/>
        </w:rPr>
      </w:pPr>
      <w:r w:rsidRPr="00C12574">
        <w:rPr>
          <w:rFonts w:eastAsia="Arial Unicode MS"/>
          <w:color w:val="000000"/>
          <w:kern w:val="1"/>
          <w:sz w:val="28"/>
          <w:szCs w:val="28"/>
          <w:lang w:eastAsia="ar-SA"/>
        </w:rPr>
        <w:t>в) политическая партия</w:t>
      </w:r>
    </w:p>
    <w:p w14:paraId="6E0CB80E" w14:textId="77777777" w:rsidR="00C12574" w:rsidRPr="00C12574" w:rsidRDefault="00C12574" w:rsidP="00C12574">
      <w:pPr>
        <w:widowControl w:val="0"/>
        <w:suppressAutoHyphens/>
        <w:ind w:firstLine="709"/>
        <w:jc w:val="both"/>
        <w:rPr>
          <w:rFonts w:eastAsia="Arial Unicode MS"/>
          <w:color w:val="000000"/>
          <w:kern w:val="1"/>
          <w:sz w:val="28"/>
          <w:szCs w:val="28"/>
          <w:lang w:eastAsia="ar-SA"/>
        </w:rPr>
      </w:pPr>
      <w:r w:rsidRPr="00C12574">
        <w:rPr>
          <w:rFonts w:eastAsia="Arial Unicode MS"/>
          <w:color w:val="000000"/>
          <w:kern w:val="1"/>
          <w:sz w:val="28"/>
          <w:szCs w:val="28"/>
          <w:lang w:eastAsia="ar-SA"/>
        </w:rPr>
        <w:t>г) все вправе</w:t>
      </w:r>
    </w:p>
    <w:p w14:paraId="36B3256C" w14:textId="77777777" w:rsidR="00C12574" w:rsidRPr="00C12574" w:rsidRDefault="00C12574" w:rsidP="00C12574">
      <w:pPr>
        <w:widowControl w:val="0"/>
        <w:suppressAutoHyphens/>
        <w:ind w:firstLine="709"/>
        <w:jc w:val="both"/>
        <w:rPr>
          <w:rFonts w:eastAsia="Arial Unicode MS"/>
          <w:color w:val="000000"/>
          <w:kern w:val="1"/>
          <w:sz w:val="28"/>
          <w:szCs w:val="28"/>
          <w:lang w:eastAsia="ar-SA"/>
        </w:rPr>
      </w:pPr>
    </w:p>
    <w:p w14:paraId="11AF6C71" w14:textId="77777777" w:rsidR="00C12574" w:rsidRPr="00C12574" w:rsidRDefault="00C12574" w:rsidP="00C12574">
      <w:pPr>
        <w:widowControl w:val="0"/>
        <w:suppressAutoHyphens/>
        <w:ind w:firstLine="709"/>
        <w:jc w:val="both"/>
        <w:rPr>
          <w:rFonts w:eastAsia="Arial Unicode MS"/>
          <w:color w:val="000000"/>
          <w:kern w:val="1"/>
          <w:sz w:val="28"/>
          <w:szCs w:val="28"/>
          <w:lang w:eastAsia="ar-SA"/>
        </w:rPr>
      </w:pPr>
      <w:r w:rsidRPr="00C12574">
        <w:rPr>
          <w:rFonts w:eastAsia="Arial Unicode MS"/>
          <w:b/>
          <w:bCs/>
          <w:color w:val="000000"/>
          <w:kern w:val="1"/>
          <w:sz w:val="28"/>
          <w:szCs w:val="28"/>
          <w:lang w:eastAsia="ar-SA"/>
        </w:rPr>
        <w:t>25.</w:t>
      </w:r>
      <w:r w:rsidRPr="00C12574">
        <w:rPr>
          <w:rFonts w:eastAsia="Arial Unicode MS"/>
          <w:color w:val="000000"/>
          <w:kern w:val="1"/>
          <w:sz w:val="28"/>
          <w:szCs w:val="28"/>
          <w:lang w:eastAsia="ar-SA"/>
        </w:rPr>
        <w:t xml:space="preserve"> Ответственность предпринимателей:</w:t>
      </w:r>
    </w:p>
    <w:p w14:paraId="11DFD41D" w14:textId="77777777" w:rsidR="00C12574" w:rsidRPr="00C12574" w:rsidRDefault="00C12574" w:rsidP="00C12574">
      <w:pPr>
        <w:widowControl w:val="0"/>
        <w:suppressAutoHyphens/>
        <w:ind w:firstLine="709"/>
        <w:jc w:val="both"/>
        <w:rPr>
          <w:rFonts w:eastAsia="Arial Unicode MS"/>
          <w:color w:val="000000"/>
          <w:kern w:val="1"/>
          <w:sz w:val="28"/>
          <w:szCs w:val="28"/>
          <w:lang w:eastAsia="ar-SA"/>
        </w:rPr>
      </w:pPr>
      <w:r w:rsidRPr="00C12574">
        <w:rPr>
          <w:rFonts w:eastAsia="Arial Unicode MS"/>
          <w:color w:val="000000"/>
          <w:kern w:val="1"/>
          <w:sz w:val="28"/>
          <w:szCs w:val="28"/>
          <w:lang w:eastAsia="ar-SA"/>
        </w:rPr>
        <w:t xml:space="preserve">а) носит исключительно имущественный характер, является </w:t>
      </w:r>
      <w:proofErr w:type="spellStart"/>
      <w:r w:rsidRPr="00C12574">
        <w:rPr>
          <w:rFonts w:eastAsia="Arial Unicode MS"/>
          <w:color w:val="000000"/>
          <w:kern w:val="1"/>
          <w:sz w:val="28"/>
          <w:szCs w:val="28"/>
          <w:lang w:eastAsia="ar-SA"/>
        </w:rPr>
        <w:t>проспективной</w:t>
      </w:r>
      <w:proofErr w:type="spellEnd"/>
    </w:p>
    <w:p w14:paraId="52D924B1" w14:textId="77777777" w:rsidR="00C12574" w:rsidRPr="00C12574" w:rsidRDefault="00C12574" w:rsidP="00C12574">
      <w:pPr>
        <w:widowControl w:val="0"/>
        <w:suppressAutoHyphens/>
        <w:ind w:firstLine="709"/>
        <w:jc w:val="both"/>
        <w:rPr>
          <w:rFonts w:eastAsia="Arial Unicode MS"/>
          <w:color w:val="000000"/>
          <w:kern w:val="1"/>
          <w:sz w:val="28"/>
          <w:szCs w:val="28"/>
          <w:lang w:eastAsia="ar-SA"/>
        </w:rPr>
      </w:pPr>
      <w:r w:rsidRPr="00C12574">
        <w:rPr>
          <w:rFonts w:eastAsia="Arial Unicode MS"/>
          <w:color w:val="000000"/>
          <w:kern w:val="1"/>
          <w:sz w:val="28"/>
          <w:szCs w:val="28"/>
          <w:lang w:eastAsia="ar-SA"/>
        </w:rPr>
        <w:t>б) носит как имущественный, так и неимущественный характер, является ретроспективной</w:t>
      </w:r>
    </w:p>
    <w:p w14:paraId="6F617111" w14:textId="77777777" w:rsidR="00C12574" w:rsidRPr="00C12574" w:rsidRDefault="00C12574" w:rsidP="00C12574">
      <w:pPr>
        <w:widowControl w:val="0"/>
        <w:suppressAutoHyphens/>
        <w:ind w:firstLine="709"/>
        <w:jc w:val="both"/>
        <w:rPr>
          <w:rFonts w:eastAsia="Arial Unicode MS"/>
          <w:color w:val="000000"/>
          <w:kern w:val="1"/>
          <w:sz w:val="28"/>
          <w:szCs w:val="28"/>
          <w:lang w:eastAsia="ar-SA"/>
        </w:rPr>
      </w:pPr>
      <w:r w:rsidRPr="00C12574">
        <w:rPr>
          <w:rFonts w:eastAsia="Arial Unicode MS"/>
          <w:color w:val="000000"/>
          <w:kern w:val="1"/>
          <w:sz w:val="28"/>
          <w:szCs w:val="28"/>
          <w:lang w:eastAsia="ar-SA"/>
        </w:rPr>
        <w:t>в) носит исключительно неимущественный характер, является ретроспективной</w:t>
      </w:r>
    </w:p>
    <w:p w14:paraId="083B800E" w14:textId="77777777" w:rsidR="00C12574" w:rsidRPr="00C12574" w:rsidRDefault="00C12574" w:rsidP="00C12574">
      <w:pPr>
        <w:widowControl w:val="0"/>
        <w:suppressAutoHyphens/>
        <w:ind w:firstLine="709"/>
        <w:jc w:val="both"/>
        <w:rPr>
          <w:rFonts w:eastAsia="Arial Unicode MS"/>
          <w:color w:val="000000"/>
          <w:kern w:val="1"/>
          <w:sz w:val="28"/>
          <w:szCs w:val="28"/>
          <w:lang w:eastAsia="ar-SA"/>
        </w:rPr>
      </w:pPr>
    </w:p>
    <w:p w14:paraId="6DAC5BB2" w14:textId="77777777" w:rsidR="00C12574" w:rsidRPr="00C12574" w:rsidRDefault="00C12574" w:rsidP="00C12574">
      <w:pPr>
        <w:ind w:firstLine="709"/>
        <w:jc w:val="both"/>
        <w:rPr>
          <w:rFonts w:eastAsia="Calibri"/>
          <w:sz w:val="28"/>
          <w:szCs w:val="28"/>
          <w:lang w:eastAsia="en-US"/>
        </w:rPr>
      </w:pPr>
      <w:r w:rsidRPr="00C12574">
        <w:rPr>
          <w:rFonts w:eastAsia="Calibri"/>
          <w:b/>
          <w:bCs/>
          <w:sz w:val="28"/>
          <w:szCs w:val="28"/>
          <w:lang w:eastAsia="en-US"/>
        </w:rPr>
        <w:t>26.</w:t>
      </w:r>
      <w:r w:rsidRPr="00C12574">
        <w:rPr>
          <w:rFonts w:eastAsia="Calibri"/>
          <w:sz w:val="28"/>
          <w:szCs w:val="28"/>
          <w:lang w:eastAsia="en-US"/>
        </w:rPr>
        <w:t xml:space="preserve"> В Российской Федерации гарантируются:</w:t>
      </w:r>
    </w:p>
    <w:p w14:paraId="0846A7DD" w14:textId="77777777" w:rsidR="00C12574" w:rsidRPr="00C12574" w:rsidRDefault="00C12574" w:rsidP="00C12574">
      <w:pPr>
        <w:ind w:firstLine="709"/>
        <w:jc w:val="both"/>
        <w:rPr>
          <w:rFonts w:eastAsia="Calibri"/>
          <w:sz w:val="28"/>
          <w:szCs w:val="28"/>
          <w:lang w:eastAsia="en-US"/>
        </w:rPr>
      </w:pPr>
      <w:r w:rsidRPr="00C12574">
        <w:rPr>
          <w:rFonts w:eastAsia="Calibri"/>
          <w:sz w:val="28"/>
          <w:szCs w:val="28"/>
          <w:lang w:eastAsia="en-US"/>
        </w:rPr>
        <w:t>а) единство экономического пространства</w:t>
      </w:r>
    </w:p>
    <w:p w14:paraId="19A287DA" w14:textId="77777777" w:rsidR="00C12574" w:rsidRPr="00C12574" w:rsidRDefault="00C12574" w:rsidP="00C12574">
      <w:pPr>
        <w:ind w:firstLine="709"/>
        <w:jc w:val="both"/>
        <w:rPr>
          <w:rFonts w:eastAsia="Calibri"/>
          <w:sz w:val="28"/>
          <w:szCs w:val="28"/>
          <w:lang w:eastAsia="en-US"/>
        </w:rPr>
      </w:pPr>
      <w:r w:rsidRPr="00C12574">
        <w:rPr>
          <w:rFonts w:eastAsia="Calibri"/>
          <w:sz w:val="28"/>
          <w:szCs w:val="28"/>
          <w:lang w:eastAsia="en-US"/>
        </w:rPr>
        <w:t>б) свободное перемещение товаров, услуг и финансовых средств</w:t>
      </w:r>
    </w:p>
    <w:p w14:paraId="0B428360" w14:textId="77777777" w:rsidR="00C12574" w:rsidRPr="00C12574" w:rsidRDefault="00C12574" w:rsidP="00C12574">
      <w:pPr>
        <w:ind w:firstLine="709"/>
        <w:jc w:val="both"/>
        <w:rPr>
          <w:rFonts w:eastAsia="Calibri"/>
          <w:sz w:val="28"/>
          <w:szCs w:val="28"/>
          <w:lang w:eastAsia="en-US"/>
        </w:rPr>
      </w:pPr>
      <w:r w:rsidRPr="00C12574">
        <w:rPr>
          <w:rFonts w:eastAsia="Calibri"/>
          <w:sz w:val="28"/>
          <w:szCs w:val="28"/>
          <w:lang w:eastAsia="en-US"/>
        </w:rPr>
        <w:t>в) поддержка конкуренции, а также монополистической деятельности</w:t>
      </w:r>
    </w:p>
    <w:p w14:paraId="11B6B0CD" w14:textId="77777777" w:rsidR="00C12574" w:rsidRPr="00C12574" w:rsidRDefault="00C12574" w:rsidP="00C12574">
      <w:pPr>
        <w:ind w:firstLine="709"/>
        <w:jc w:val="both"/>
        <w:rPr>
          <w:rFonts w:eastAsia="Calibri"/>
          <w:sz w:val="28"/>
          <w:szCs w:val="28"/>
          <w:lang w:eastAsia="en-US"/>
        </w:rPr>
      </w:pPr>
      <w:r w:rsidRPr="00C12574">
        <w:rPr>
          <w:rFonts w:eastAsia="Calibri"/>
          <w:sz w:val="28"/>
          <w:szCs w:val="28"/>
          <w:lang w:eastAsia="en-US"/>
        </w:rPr>
        <w:t>г) свобода экономической деятельности</w:t>
      </w:r>
    </w:p>
    <w:p w14:paraId="28A9616B" w14:textId="77777777" w:rsidR="00C12574" w:rsidRPr="00C12574" w:rsidRDefault="00C12574" w:rsidP="00C12574">
      <w:pPr>
        <w:ind w:firstLine="709"/>
        <w:jc w:val="both"/>
        <w:rPr>
          <w:rFonts w:eastAsia="Calibri"/>
          <w:sz w:val="28"/>
          <w:szCs w:val="28"/>
          <w:lang w:eastAsia="en-US"/>
        </w:rPr>
      </w:pPr>
    </w:p>
    <w:p w14:paraId="050B2183" w14:textId="77777777" w:rsidR="00C12574" w:rsidRPr="00C12574" w:rsidRDefault="00C12574" w:rsidP="00C12574">
      <w:pPr>
        <w:ind w:firstLine="709"/>
        <w:jc w:val="both"/>
        <w:rPr>
          <w:rFonts w:eastAsia="Calibri"/>
          <w:sz w:val="28"/>
          <w:szCs w:val="28"/>
          <w:lang w:eastAsia="en-US"/>
        </w:rPr>
      </w:pPr>
      <w:r w:rsidRPr="00C12574">
        <w:rPr>
          <w:rFonts w:eastAsia="Calibri"/>
          <w:b/>
          <w:bCs/>
          <w:sz w:val="28"/>
          <w:szCs w:val="28"/>
          <w:lang w:eastAsia="en-US"/>
        </w:rPr>
        <w:t>27.</w:t>
      </w:r>
      <w:r w:rsidRPr="00C12574">
        <w:rPr>
          <w:rFonts w:eastAsia="Calibri"/>
          <w:sz w:val="28"/>
          <w:szCs w:val="28"/>
          <w:lang w:eastAsia="en-US"/>
        </w:rPr>
        <w:t xml:space="preserve"> В РФ признаются и защищаются равным образом:</w:t>
      </w:r>
    </w:p>
    <w:p w14:paraId="171157B0" w14:textId="77777777" w:rsidR="00C12574" w:rsidRPr="00C12574" w:rsidRDefault="00C12574" w:rsidP="00C12574">
      <w:pPr>
        <w:ind w:firstLine="709"/>
        <w:jc w:val="both"/>
        <w:rPr>
          <w:rFonts w:eastAsia="Calibri"/>
          <w:sz w:val="28"/>
          <w:szCs w:val="28"/>
          <w:lang w:eastAsia="en-US"/>
        </w:rPr>
      </w:pPr>
      <w:r w:rsidRPr="00C12574">
        <w:rPr>
          <w:rFonts w:eastAsia="Calibri"/>
          <w:sz w:val="28"/>
          <w:szCs w:val="28"/>
          <w:lang w:eastAsia="en-US"/>
        </w:rPr>
        <w:t>а) частная, государственная и муниципальная собственность</w:t>
      </w:r>
    </w:p>
    <w:p w14:paraId="0F5DBE27" w14:textId="77777777" w:rsidR="00C12574" w:rsidRPr="00C12574" w:rsidRDefault="00C12574" w:rsidP="00C12574">
      <w:pPr>
        <w:ind w:firstLine="709"/>
        <w:jc w:val="both"/>
        <w:rPr>
          <w:rFonts w:eastAsia="Calibri"/>
          <w:sz w:val="28"/>
          <w:szCs w:val="28"/>
          <w:lang w:eastAsia="en-US"/>
        </w:rPr>
      </w:pPr>
      <w:r w:rsidRPr="00C12574">
        <w:rPr>
          <w:rFonts w:eastAsia="Calibri"/>
          <w:sz w:val="28"/>
          <w:szCs w:val="28"/>
          <w:lang w:eastAsia="en-US"/>
        </w:rPr>
        <w:t>б) частная, государственная, муниципальная собственность и иные формы собственности</w:t>
      </w:r>
    </w:p>
    <w:p w14:paraId="1A548F06" w14:textId="77777777" w:rsidR="00C12574" w:rsidRPr="00C12574" w:rsidRDefault="00C12574" w:rsidP="00C12574">
      <w:pPr>
        <w:ind w:firstLine="709"/>
        <w:jc w:val="both"/>
        <w:rPr>
          <w:rFonts w:eastAsia="Calibri"/>
          <w:sz w:val="28"/>
          <w:szCs w:val="28"/>
          <w:lang w:eastAsia="en-US"/>
        </w:rPr>
      </w:pPr>
      <w:r w:rsidRPr="00C12574">
        <w:rPr>
          <w:rFonts w:eastAsia="Calibri"/>
          <w:sz w:val="28"/>
          <w:szCs w:val="28"/>
          <w:lang w:eastAsia="en-US"/>
        </w:rPr>
        <w:t>в) частная, государственная, муниципальная собственность и церковная собственность</w:t>
      </w:r>
    </w:p>
    <w:p w14:paraId="38FF9D24" w14:textId="77777777" w:rsidR="00C12574" w:rsidRPr="00C12574" w:rsidRDefault="00C12574" w:rsidP="00C12574">
      <w:pPr>
        <w:ind w:firstLine="709"/>
        <w:jc w:val="both"/>
        <w:rPr>
          <w:rFonts w:eastAsia="Calibri"/>
          <w:sz w:val="28"/>
          <w:szCs w:val="28"/>
          <w:lang w:eastAsia="en-US"/>
        </w:rPr>
      </w:pPr>
      <w:r w:rsidRPr="00C12574">
        <w:rPr>
          <w:rFonts w:eastAsia="Calibri"/>
          <w:sz w:val="28"/>
          <w:szCs w:val="28"/>
          <w:lang w:eastAsia="en-US"/>
        </w:rPr>
        <w:t>г) частная, государственная, муниципальная собственность и общественная собственность</w:t>
      </w:r>
    </w:p>
    <w:p w14:paraId="413C3E40" w14:textId="77777777" w:rsidR="00C12574" w:rsidRPr="00C12574" w:rsidRDefault="00C12574" w:rsidP="00C12574">
      <w:pPr>
        <w:ind w:firstLine="709"/>
        <w:jc w:val="both"/>
        <w:rPr>
          <w:rFonts w:eastAsia="Calibri"/>
          <w:sz w:val="28"/>
          <w:szCs w:val="28"/>
          <w:lang w:eastAsia="en-US"/>
        </w:rPr>
      </w:pPr>
    </w:p>
    <w:p w14:paraId="3F2D04BA" w14:textId="77777777" w:rsidR="00C12574" w:rsidRPr="00C12574" w:rsidRDefault="00C12574" w:rsidP="00C12574">
      <w:pPr>
        <w:ind w:firstLine="709"/>
        <w:jc w:val="both"/>
        <w:rPr>
          <w:rFonts w:eastAsia="Calibri"/>
          <w:sz w:val="28"/>
          <w:szCs w:val="28"/>
          <w:lang w:eastAsia="en-US"/>
        </w:rPr>
      </w:pPr>
      <w:r w:rsidRPr="00C12574">
        <w:rPr>
          <w:rFonts w:eastAsia="Calibri"/>
          <w:b/>
          <w:bCs/>
          <w:sz w:val="28"/>
          <w:szCs w:val="28"/>
          <w:lang w:eastAsia="en-US"/>
        </w:rPr>
        <w:t>28.</w:t>
      </w:r>
      <w:r w:rsidRPr="00C12574">
        <w:rPr>
          <w:rFonts w:eastAsia="Calibri"/>
          <w:sz w:val="28"/>
          <w:szCs w:val="28"/>
          <w:lang w:eastAsia="en-US"/>
        </w:rPr>
        <w:t xml:space="preserve"> Система законодательства об экономической деятельности – это:</w:t>
      </w:r>
    </w:p>
    <w:p w14:paraId="3D1B277E" w14:textId="77777777" w:rsidR="00C12574" w:rsidRPr="00C12574" w:rsidRDefault="00C12574" w:rsidP="00C12574">
      <w:pPr>
        <w:ind w:firstLine="709"/>
        <w:jc w:val="both"/>
        <w:rPr>
          <w:rFonts w:eastAsia="Calibri"/>
          <w:sz w:val="28"/>
          <w:szCs w:val="28"/>
          <w:lang w:eastAsia="en-US"/>
        </w:rPr>
      </w:pPr>
      <w:r w:rsidRPr="00C12574">
        <w:rPr>
          <w:rFonts w:eastAsia="Calibri"/>
          <w:sz w:val="28"/>
          <w:szCs w:val="28"/>
          <w:lang w:eastAsia="en-US"/>
        </w:rPr>
        <w:t>а) система актов, принимаемых юридическим лицом во исполнение обязанностей по производству продукции работ, оказанию услуг, выполнению работ</w:t>
      </w:r>
    </w:p>
    <w:p w14:paraId="55C6D108" w14:textId="77777777" w:rsidR="00C12574" w:rsidRPr="00C12574" w:rsidRDefault="00C12574" w:rsidP="00C12574">
      <w:pPr>
        <w:ind w:firstLine="709"/>
        <w:jc w:val="both"/>
        <w:rPr>
          <w:rFonts w:eastAsia="Calibri"/>
          <w:sz w:val="28"/>
          <w:szCs w:val="28"/>
          <w:lang w:eastAsia="en-US"/>
        </w:rPr>
      </w:pPr>
      <w:r w:rsidRPr="00C12574">
        <w:rPr>
          <w:rFonts w:eastAsia="Calibri"/>
          <w:sz w:val="28"/>
          <w:szCs w:val="28"/>
          <w:lang w:eastAsia="en-US"/>
        </w:rPr>
        <w:t>б) совокупность нормативных правовых актов, регламентирующих деятельность конкретной отрасли экономики</w:t>
      </w:r>
    </w:p>
    <w:p w14:paraId="474E0BF4" w14:textId="77777777" w:rsidR="00C12574" w:rsidRPr="00C12574" w:rsidRDefault="00C12574" w:rsidP="00C12574">
      <w:pPr>
        <w:ind w:firstLine="709"/>
        <w:jc w:val="both"/>
        <w:rPr>
          <w:rFonts w:eastAsia="Calibri"/>
          <w:sz w:val="28"/>
          <w:szCs w:val="28"/>
          <w:lang w:eastAsia="en-US"/>
        </w:rPr>
      </w:pPr>
      <w:r w:rsidRPr="00C12574">
        <w:rPr>
          <w:rFonts w:eastAsia="Calibri"/>
          <w:sz w:val="28"/>
          <w:szCs w:val="28"/>
          <w:lang w:eastAsia="en-US"/>
        </w:rPr>
        <w:t>в) совокупность нормативных правовых актов, регламентирующих поведение субъектов экономической деятельности в процессе ее осуществления</w:t>
      </w:r>
    </w:p>
    <w:p w14:paraId="182D66A3" w14:textId="77777777" w:rsidR="00C12574" w:rsidRPr="00C12574" w:rsidRDefault="00C12574" w:rsidP="00C12574">
      <w:pPr>
        <w:ind w:firstLine="709"/>
        <w:jc w:val="both"/>
        <w:rPr>
          <w:rFonts w:eastAsia="Calibri"/>
          <w:sz w:val="28"/>
          <w:szCs w:val="28"/>
          <w:lang w:eastAsia="en-US"/>
        </w:rPr>
      </w:pPr>
      <w:r w:rsidRPr="00C12574">
        <w:rPr>
          <w:rFonts w:eastAsia="Calibri"/>
          <w:sz w:val="28"/>
          <w:szCs w:val="28"/>
          <w:lang w:eastAsia="en-US"/>
        </w:rPr>
        <w:t>г) совокупность нормативных правовых актов, регулирующих осуществление различных видов экономической деятельности</w:t>
      </w:r>
    </w:p>
    <w:p w14:paraId="20C72A46" w14:textId="77777777" w:rsidR="00C12574" w:rsidRPr="00C12574" w:rsidRDefault="00C12574" w:rsidP="00C12574">
      <w:pPr>
        <w:ind w:firstLine="709"/>
        <w:jc w:val="both"/>
        <w:rPr>
          <w:rFonts w:eastAsia="Calibri"/>
          <w:sz w:val="28"/>
          <w:szCs w:val="28"/>
          <w:lang w:eastAsia="en-US"/>
        </w:rPr>
      </w:pPr>
    </w:p>
    <w:p w14:paraId="4649016F" w14:textId="77777777" w:rsidR="00C12574" w:rsidRPr="00C12574" w:rsidRDefault="00C12574" w:rsidP="00C12574">
      <w:pPr>
        <w:ind w:firstLine="709"/>
        <w:jc w:val="both"/>
        <w:rPr>
          <w:rFonts w:eastAsia="Calibri"/>
          <w:sz w:val="28"/>
          <w:szCs w:val="28"/>
          <w:lang w:eastAsia="en-US"/>
        </w:rPr>
      </w:pPr>
      <w:r w:rsidRPr="00C12574">
        <w:rPr>
          <w:rFonts w:eastAsia="Calibri"/>
          <w:b/>
          <w:bCs/>
          <w:sz w:val="28"/>
          <w:szCs w:val="28"/>
          <w:lang w:eastAsia="en-US"/>
        </w:rPr>
        <w:t>29.</w:t>
      </w:r>
      <w:r w:rsidRPr="00C12574">
        <w:rPr>
          <w:rFonts w:eastAsia="Calibri"/>
          <w:sz w:val="28"/>
          <w:szCs w:val="28"/>
          <w:lang w:eastAsia="en-US"/>
        </w:rPr>
        <w:t xml:space="preserve"> К способам правового регулирования относятся:</w:t>
      </w:r>
    </w:p>
    <w:p w14:paraId="79C8CAE3" w14:textId="77777777" w:rsidR="00C12574" w:rsidRPr="00C12574" w:rsidRDefault="00C12574" w:rsidP="00C12574">
      <w:pPr>
        <w:ind w:firstLine="709"/>
        <w:jc w:val="both"/>
        <w:rPr>
          <w:rFonts w:eastAsia="Calibri"/>
          <w:sz w:val="28"/>
          <w:szCs w:val="28"/>
          <w:lang w:eastAsia="en-US"/>
        </w:rPr>
      </w:pPr>
      <w:r w:rsidRPr="00C12574">
        <w:rPr>
          <w:rFonts w:eastAsia="Calibri"/>
          <w:sz w:val="28"/>
          <w:szCs w:val="28"/>
          <w:lang w:eastAsia="en-US"/>
        </w:rPr>
        <w:t>а) правотворчество и правоприменение</w:t>
      </w:r>
    </w:p>
    <w:p w14:paraId="271C5A9B" w14:textId="77777777" w:rsidR="00C12574" w:rsidRPr="00C12574" w:rsidRDefault="00C12574" w:rsidP="00C12574">
      <w:pPr>
        <w:ind w:firstLine="709"/>
        <w:jc w:val="both"/>
        <w:rPr>
          <w:rFonts w:eastAsia="Calibri"/>
          <w:sz w:val="28"/>
          <w:szCs w:val="28"/>
          <w:lang w:eastAsia="en-US"/>
        </w:rPr>
      </w:pPr>
      <w:r w:rsidRPr="00C12574">
        <w:rPr>
          <w:rFonts w:eastAsia="Calibri"/>
          <w:sz w:val="28"/>
          <w:szCs w:val="28"/>
          <w:lang w:eastAsia="en-US"/>
        </w:rPr>
        <w:t>б) дозволение, запрет, предписание</w:t>
      </w:r>
    </w:p>
    <w:p w14:paraId="05CCB4C5" w14:textId="77777777" w:rsidR="00C12574" w:rsidRPr="00C12574" w:rsidRDefault="00C12574" w:rsidP="00C12574">
      <w:pPr>
        <w:ind w:firstLine="709"/>
        <w:jc w:val="both"/>
        <w:rPr>
          <w:rFonts w:eastAsia="Calibri"/>
          <w:sz w:val="28"/>
          <w:szCs w:val="28"/>
          <w:lang w:eastAsia="en-US"/>
        </w:rPr>
      </w:pPr>
      <w:r w:rsidRPr="00C12574">
        <w:rPr>
          <w:rFonts w:eastAsia="Calibri"/>
          <w:sz w:val="28"/>
          <w:szCs w:val="28"/>
          <w:lang w:eastAsia="en-US"/>
        </w:rPr>
        <w:t>в) дозволение, запрет, обязывание</w:t>
      </w:r>
    </w:p>
    <w:p w14:paraId="193F8F7C" w14:textId="77777777" w:rsidR="00C12574" w:rsidRPr="00C12574" w:rsidRDefault="00C12574" w:rsidP="00C12574">
      <w:pPr>
        <w:ind w:firstLine="709"/>
        <w:jc w:val="both"/>
        <w:rPr>
          <w:rFonts w:eastAsia="Calibri"/>
          <w:sz w:val="28"/>
          <w:szCs w:val="28"/>
          <w:lang w:eastAsia="en-US"/>
        </w:rPr>
      </w:pPr>
      <w:r w:rsidRPr="00C12574">
        <w:rPr>
          <w:rFonts w:eastAsia="Calibri"/>
          <w:sz w:val="28"/>
          <w:szCs w:val="28"/>
          <w:lang w:eastAsia="en-US"/>
        </w:rPr>
        <w:t>г) убеждение и принуждение</w:t>
      </w:r>
    </w:p>
    <w:p w14:paraId="36703814" w14:textId="77777777" w:rsidR="00C12574" w:rsidRPr="00C12574" w:rsidRDefault="00C12574" w:rsidP="00C12574">
      <w:pPr>
        <w:ind w:firstLine="709"/>
        <w:jc w:val="both"/>
        <w:rPr>
          <w:rFonts w:eastAsia="Calibri"/>
          <w:sz w:val="28"/>
          <w:szCs w:val="28"/>
          <w:lang w:eastAsia="en-US"/>
        </w:rPr>
      </w:pPr>
    </w:p>
    <w:p w14:paraId="0D71C8C3" w14:textId="77777777" w:rsidR="00D27DEB" w:rsidRDefault="00D27DEB">
      <w:pPr>
        <w:rPr>
          <w:rFonts w:eastAsia="Calibri"/>
          <w:b/>
          <w:bCs/>
          <w:sz w:val="28"/>
          <w:szCs w:val="28"/>
          <w:lang w:eastAsia="en-US"/>
        </w:rPr>
      </w:pPr>
      <w:r>
        <w:rPr>
          <w:rFonts w:eastAsia="Calibri"/>
          <w:b/>
          <w:bCs/>
          <w:sz w:val="28"/>
          <w:szCs w:val="28"/>
          <w:lang w:eastAsia="en-US"/>
        </w:rPr>
        <w:br w:type="page"/>
      </w:r>
    </w:p>
    <w:p w14:paraId="0A241B4E" w14:textId="6A926677" w:rsidR="00C12574" w:rsidRPr="00C12574" w:rsidRDefault="00C12574" w:rsidP="00C12574">
      <w:pPr>
        <w:ind w:firstLine="709"/>
        <w:jc w:val="both"/>
        <w:rPr>
          <w:rFonts w:eastAsia="Calibri"/>
          <w:sz w:val="28"/>
          <w:szCs w:val="28"/>
          <w:lang w:eastAsia="en-US"/>
        </w:rPr>
      </w:pPr>
      <w:r w:rsidRPr="00C12574">
        <w:rPr>
          <w:rFonts w:eastAsia="Calibri"/>
          <w:b/>
          <w:bCs/>
          <w:sz w:val="28"/>
          <w:szCs w:val="28"/>
          <w:lang w:eastAsia="en-US"/>
        </w:rPr>
        <w:lastRenderedPageBreak/>
        <w:t>30.</w:t>
      </w:r>
      <w:r w:rsidRPr="00C12574">
        <w:rPr>
          <w:rFonts w:eastAsia="Calibri"/>
          <w:sz w:val="28"/>
          <w:szCs w:val="28"/>
          <w:lang w:eastAsia="en-US"/>
        </w:rPr>
        <w:t xml:space="preserve"> Отличительной чертой, отличающей административно-правовой метод регулирования от гражданско-правового, является:</w:t>
      </w:r>
    </w:p>
    <w:p w14:paraId="2638301E" w14:textId="77777777" w:rsidR="00C12574" w:rsidRPr="00C12574" w:rsidRDefault="00C12574" w:rsidP="00C12574">
      <w:pPr>
        <w:ind w:firstLine="709"/>
        <w:jc w:val="both"/>
        <w:rPr>
          <w:rFonts w:eastAsia="Calibri"/>
          <w:sz w:val="28"/>
          <w:szCs w:val="28"/>
          <w:lang w:eastAsia="en-US"/>
        </w:rPr>
      </w:pPr>
      <w:r w:rsidRPr="00C12574">
        <w:rPr>
          <w:rFonts w:eastAsia="Calibri"/>
          <w:sz w:val="28"/>
          <w:szCs w:val="28"/>
          <w:lang w:eastAsia="en-US"/>
        </w:rPr>
        <w:t>а) юридическое неравенство субъектов</w:t>
      </w:r>
    </w:p>
    <w:p w14:paraId="549AABE4" w14:textId="77777777" w:rsidR="00C12574" w:rsidRPr="00C12574" w:rsidRDefault="00C12574" w:rsidP="00C12574">
      <w:pPr>
        <w:ind w:firstLine="709"/>
        <w:jc w:val="both"/>
        <w:rPr>
          <w:rFonts w:eastAsia="Calibri"/>
          <w:sz w:val="28"/>
          <w:szCs w:val="28"/>
          <w:lang w:eastAsia="en-US"/>
        </w:rPr>
      </w:pPr>
      <w:r w:rsidRPr="00C12574">
        <w:rPr>
          <w:rFonts w:eastAsia="Calibri"/>
          <w:sz w:val="28"/>
          <w:szCs w:val="28"/>
          <w:lang w:eastAsia="en-US"/>
        </w:rPr>
        <w:t>б) договорной характер отношений субъектов</w:t>
      </w:r>
    </w:p>
    <w:p w14:paraId="4CC11E1F" w14:textId="77777777" w:rsidR="00C12574" w:rsidRPr="00C12574" w:rsidRDefault="00C12574" w:rsidP="00C12574">
      <w:pPr>
        <w:ind w:firstLine="709"/>
        <w:jc w:val="both"/>
        <w:rPr>
          <w:rFonts w:eastAsia="Calibri"/>
          <w:sz w:val="28"/>
          <w:szCs w:val="28"/>
          <w:lang w:eastAsia="en-US"/>
        </w:rPr>
      </w:pPr>
      <w:r w:rsidRPr="00C12574">
        <w:rPr>
          <w:rFonts w:eastAsia="Calibri"/>
          <w:sz w:val="28"/>
          <w:szCs w:val="28"/>
          <w:lang w:eastAsia="en-US"/>
        </w:rPr>
        <w:t>в) судебный порядок защиты нарушенных прав субъектов</w:t>
      </w:r>
    </w:p>
    <w:p w14:paraId="27AD725D" w14:textId="77777777" w:rsidR="00C12574" w:rsidRPr="00C12574" w:rsidRDefault="00C12574" w:rsidP="00C12574">
      <w:pPr>
        <w:ind w:firstLine="709"/>
        <w:jc w:val="both"/>
        <w:rPr>
          <w:rFonts w:eastAsia="Calibri"/>
          <w:sz w:val="28"/>
          <w:szCs w:val="28"/>
          <w:lang w:eastAsia="en-US"/>
        </w:rPr>
      </w:pPr>
      <w:r w:rsidRPr="00C12574">
        <w:rPr>
          <w:rFonts w:eastAsia="Calibri"/>
          <w:sz w:val="28"/>
          <w:szCs w:val="28"/>
          <w:lang w:eastAsia="en-US"/>
        </w:rPr>
        <w:t>г) судебный и административный порядок защиты нарушенных прав субъектов</w:t>
      </w:r>
    </w:p>
    <w:p w14:paraId="4409313A" w14:textId="77777777" w:rsidR="00C12574" w:rsidRPr="00C12574" w:rsidRDefault="00C12574" w:rsidP="00C12574">
      <w:pPr>
        <w:ind w:firstLine="709"/>
        <w:jc w:val="both"/>
        <w:rPr>
          <w:rFonts w:eastAsia="Calibri"/>
          <w:sz w:val="28"/>
          <w:szCs w:val="28"/>
          <w:lang w:eastAsia="en-US"/>
        </w:rPr>
      </w:pPr>
    </w:p>
    <w:p w14:paraId="2FB256F0" w14:textId="77777777" w:rsidR="00C12574" w:rsidRPr="00C12574" w:rsidRDefault="00C12574" w:rsidP="00C12574">
      <w:pPr>
        <w:ind w:firstLine="709"/>
        <w:jc w:val="both"/>
        <w:rPr>
          <w:rFonts w:eastAsia="Calibri"/>
          <w:sz w:val="28"/>
          <w:szCs w:val="28"/>
          <w:lang w:eastAsia="en-US"/>
        </w:rPr>
      </w:pPr>
      <w:r w:rsidRPr="00C12574">
        <w:rPr>
          <w:rFonts w:eastAsia="Calibri"/>
          <w:b/>
          <w:bCs/>
          <w:sz w:val="28"/>
          <w:szCs w:val="28"/>
          <w:lang w:eastAsia="en-US"/>
        </w:rPr>
        <w:t>31.</w:t>
      </w:r>
      <w:r w:rsidRPr="00C12574">
        <w:rPr>
          <w:rFonts w:eastAsia="Calibri"/>
          <w:sz w:val="28"/>
          <w:szCs w:val="28"/>
          <w:lang w:eastAsia="en-US"/>
        </w:rPr>
        <w:t xml:space="preserve"> В структуру механизма административно-правового регулирования входят следующие элементы:</w:t>
      </w:r>
    </w:p>
    <w:p w14:paraId="67BDF8FF" w14:textId="77777777" w:rsidR="00C12574" w:rsidRPr="00C12574" w:rsidRDefault="00C12574" w:rsidP="00C12574">
      <w:pPr>
        <w:ind w:firstLine="709"/>
        <w:jc w:val="both"/>
        <w:rPr>
          <w:rFonts w:eastAsia="Calibri"/>
          <w:sz w:val="28"/>
          <w:szCs w:val="28"/>
          <w:lang w:eastAsia="en-US"/>
        </w:rPr>
      </w:pPr>
      <w:r w:rsidRPr="00C12574">
        <w:rPr>
          <w:rFonts w:eastAsia="Calibri"/>
          <w:sz w:val="28"/>
          <w:szCs w:val="28"/>
          <w:lang w:eastAsia="en-US"/>
        </w:rPr>
        <w:t>а) нормы административного права</w:t>
      </w:r>
    </w:p>
    <w:p w14:paraId="7E06373C" w14:textId="77777777" w:rsidR="00C12574" w:rsidRPr="00C12574" w:rsidRDefault="00C12574" w:rsidP="00C12574">
      <w:pPr>
        <w:ind w:firstLine="709"/>
        <w:jc w:val="both"/>
        <w:rPr>
          <w:rFonts w:eastAsia="Calibri"/>
          <w:sz w:val="28"/>
          <w:szCs w:val="28"/>
          <w:lang w:eastAsia="en-US"/>
        </w:rPr>
      </w:pPr>
      <w:r w:rsidRPr="00C12574">
        <w:rPr>
          <w:rFonts w:eastAsia="Calibri"/>
          <w:sz w:val="28"/>
          <w:szCs w:val="28"/>
          <w:lang w:eastAsia="en-US"/>
        </w:rPr>
        <w:t>б) акты толкования норм административного права</w:t>
      </w:r>
    </w:p>
    <w:p w14:paraId="4F81E884" w14:textId="77777777" w:rsidR="00C12574" w:rsidRPr="00C12574" w:rsidRDefault="00C12574" w:rsidP="00C12574">
      <w:pPr>
        <w:ind w:firstLine="709"/>
        <w:jc w:val="both"/>
        <w:rPr>
          <w:rFonts w:eastAsia="Calibri"/>
          <w:sz w:val="28"/>
          <w:szCs w:val="28"/>
          <w:lang w:eastAsia="en-US"/>
        </w:rPr>
      </w:pPr>
      <w:r w:rsidRPr="00C12574">
        <w:rPr>
          <w:rFonts w:eastAsia="Calibri"/>
          <w:sz w:val="28"/>
          <w:szCs w:val="28"/>
          <w:lang w:eastAsia="en-US"/>
        </w:rPr>
        <w:t>в) акты применения норм административного права</w:t>
      </w:r>
    </w:p>
    <w:p w14:paraId="45C1E333" w14:textId="77777777" w:rsidR="00C12574" w:rsidRPr="00C12574" w:rsidRDefault="00C12574" w:rsidP="00C12574">
      <w:pPr>
        <w:ind w:firstLine="709"/>
        <w:jc w:val="both"/>
        <w:rPr>
          <w:rFonts w:eastAsia="Calibri"/>
          <w:sz w:val="28"/>
          <w:szCs w:val="28"/>
          <w:lang w:eastAsia="en-US"/>
        </w:rPr>
      </w:pPr>
      <w:r w:rsidRPr="00C12574">
        <w:rPr>
          <w:rFonts w:eastAsia="Calibri"/>
          <w:sz w:val="28"/>
          <w:szCs w:val="28"/>
          <w:lang w:eastAsia="en-US"/>
        </w:rPr>
        <w:t>г) административно-правовые отношения</w:t>
      </w:r>
    </w:p>
    <w:p w14:paraId="3A35EDCD" w14:textId="77777777" w:rsidR="00C12574" w:rsidRPr="00C12574" w:rsidRDefault="00C12574" w:rsidP="00C12574">
      <w:pPr>
        <w:ind w:firstLine="709"/>
        <w:jc w:val="both"/>
        <w:rPr>
          <w:rFonts w:eastAsia="Calibri"/>
          <w:sz w:val="28"/>
          <w:szCs w:val="28"/>
          <w:lang w:eastAsia="en-US"/>
        </w:rPr>
      </w:pPr>
      <w:r w:rsidRPr="00C12574">
        <w:rPr>
          <w:rFonts w:eastAsia="Calibri"/>
          <w:sz w:val="28"/>
          <w:szCs w:val="28"/>
          <w:lang w:eastAsia="en-US"/>
        </w:rPr>
        <w:t>д) решения судебных органов</w:t>
      </w:r>
    </w:p>
    <w:p w14:paraId="41F095E2" w14:textId="77777777" w:rsidR="00C12574" w:rsidRPr="00C12574" w:rsidRDefault="00C12574" w:rsidP="00C12574">
      <w:pPr>
        <w:ind w:firstLine="709"/>
        <w:jc w:val="both"/>
        <w:rPr>
          <w:rFonts w:eastAsia="Calibri"/>
          <w:sz w:val="28"/>
          <w:szCs w:val="28"/>
          <w:lang w:eastAsia="en-US"/>
        </w:rPr>
      </w:pPr>
    </w:p>
    <w:p w14:paraId="45B2D2B9" w14:textId="77777777" w:rsidR="00C12574" w:rsidRPr="00C12574" w:rsidRDefault="00C12574" w:rsidP="00C12574">
      <w:pPr>
        <w:ind w:firstLine="709"/>
        <w:jc w:val="both"/>
        <w:rPr>
          <w:rFonts w:eastAsia="Calibri"/>
          <w:sz w:val="28"/>
          <w:szCs w:val="28"/>
          <w:lang w:eastAsia="en-US"/>
        </w:rPr>
      </w:pPr>
      <w:r w:rsidRPr="00C12574">
        <w:rPr>
          <w:rFonts w:eastAsia="Calibri"/>
          <w:b/>
          <w:bCs/>
          <w:sz w:val="28"/>
          <w:szCs w:val="28"/>
          <w:lang w:eastAsia="en-US"/>
        </w:rPr>
        <w:t>32.</w:t>
      </w:r>
      <w:r w:rsidRPr="00C12574">
        <w:rPr>
          <w:rFonts w:eastAsia="Calibri"/>
          <w:sz w:val="28"/>
          <w:szCs w:val="28"/>
          <w:lang w:eastAsia="en-US"/>
        </w:rPr>
        <w:t xml:space="preserve"> Основными направлениями гражданско-правового регулирования в сфере экономики являются:</w:t>
      </w:r>
    </w:p>
    <w:p w14:paraId="784AD1F4" w14:textId="77777777" w:rsidR="00C12574" w:rsidRPr="00C12574" w:rsidRDefault="00C12574" w:rsidP="00C12574">
      <w:pPr>
        <w:ind w:firstLine="709"/>
        <w:jc w:val="both"/>
        <w:rPr>
          <w:rFonts w:eastAsia="Calibri"/>
          <w:sz w:val="28"/>
          <w:szCs w:val="28"/>
          <w:lang w:eastAsia="en-US"/>
        </w:rPr>
      </w:pPr>
      <w:r w:rsidRPr="00C12574">
        <w:rPr>
          <w:rFonts w:eastAsia="Calibri"/>
          <w:sz w:val="28"/>
          <w:szCs w:val="28"/>
          <w:lang w:eastAsia="en-US"/>
        </w:rPr>
        <w:t>а) установление организационно-правовых форм предпринимательской деятельности</w:t>
      </w:r>
    </w:p>
    <w:p w14:paraId="69657A2B" w14:textId="77777777" w:rsidR="00C12574" w:rsidRPr="00C12574" w:rsidRDefault="00C12574" w:rsidP="00C12574">
      <w:pPr>
        <w:ind w:firstLine="709"/>
        <w:jc w:val="both"/>
        <w:rPr>
          <w:rFonts w:eastAsia="Calibri"/>
          <w:sz w:val="28"/>
          <w:szCs w:val="28"/>
          <w:lang w:eastAsia="en-US"/>
        </w:rPr>
      </w:pPr>
      <w:r w:rsidRPr="00C12574">
        <w:rPr>
          <w:rFonts w:eastAsia="Calibri"/>
          <w:sz w:val="28"/>
          <w:szCs w:val="28"/>
          <w:lang w:eastAsia="en-US"/>
        </w:rPr>
        <w:t>б) регулирование порядка создания и прекращения деятельности юридических лиц, установление процедуры банкротства</w:t>
      </w:r>
    </w:p>
    <w:p w14:paraId="750CBFA0" w14:textId="77777777" w:rsidR="00C12574" w:rsidRPr="00C12574" w:rsidRDefault="00C12574" w:rsidP="00C12574">
      <w:pPr>
        <w:ind w:firstLine="709"/>
        <w:jc w:val="both"/>
        <w:rPr>
          <w:rFonts w:eastAsia="Calibri"/>
          <w:sz w:val="28"/>
          <w:szCs w:val="28"/>
          <w:lang w:eastAsia="en-US"/>
        </w:rPr>
      </w:pPr>
      <w:r w:rsidRPr="00C12574">
        <w:rPr>
          <w:rFonts w:eastAsia="Calibri"/>
          <w:sz w:val="28"/>
          <w:szCs w:val="28"/>
          <w:lang w:eastAsia="en-US"/>
        </w:rPr>
        <w:t>в) регулирование и охрана отношений собственности и производных от них отношений (вещное право)</w:t>
      </w:r>
    </w:p>
    <w:p w14:paraId="05204E92" w14:textId="77777777" w:rsidR="00C12574" w:rsidRPr="00C12574" w:rsidRDefault="00C12574" w:rsidP="00C12574">
      <w:pPr>
        <w:ind w:firstLine="709"/>
        <w:jc w:val="both"/>
        <w:rPr>
          <w:rFonts w:eastAsia="Calibri"/>
          <w:sz w:val="28"/>
          <w:szCs w:val="28"/>
          <w:lang w:eastAsia="en-US"/>
        </w:rPr>
      </w:pPr>
      <w:r w:rsidRPr="00C12574">
        <w:rPr>
          <w:rFonts w:eastAsia="Calibri"/>
          <w:sz w:val="28"/>
          <w:szCs w:val="28"/>
          <w:lang w:eastAsia="en-US"/>
        </w:rPr>
        <w:t>г) регулирование порядка осуществление государственного контроля (надзора) в сфере экономики</w:t>
      </w:r>
    </w:p>
    <w:p w14:paraId="4372EAD1" w14:textId="77777777" w:rsidR="00C12574" w:rsidRPr="00C12574" w:rsidRDefault="00C12574" w:rsidP="00C12574">
      <w:pPr>
        <w:ind w:firstLine="709"/>
        <w:jc w:val="both"/>
        <w:rPr>
          <w:rFonts w:eastAsia="Calibri"/>
          <w:b/>
          <w:bCs/>
          <w:sz w:val="28"/>
          <w:szCs w:val="28"/>
          <w:lang w:eastAsia="en-US"/>
        </w:rPr>
      </w:pPr>
    </w:p>
    <w:p w14:paraId="13810FB4" w14:textId="77777777" w:rsidR="00C12574" w:rsidRPr="00C12574" w:rsidRDefault="00C12574" w:rsidP="00C12574">
      <w:pPr>
        <w:ind w:firstLine="709"/>
        <w:jc w:val="both"/>
        <w:rPr>
          <w:rFonts w:eastAsia="Calibri"/>
          <w:sz w:val="28"/>
          <w:szCs w:val="28"/>
          <w:lang w:eastAsia="en-US"/>
        </w:rPr>
      </w:pPr>
      <w:r w:rsidRPr="00C12574">
        <w:rPr>
          <w:rFonts w:eastAsia="Calibri"/>
          <w:b/>
          <w:bCs/>
          <w:sz w:val="28"/>
          <w:szCs w:val="28"/>
          <w:lang w:eastAsia="en-US"/>
        </w:rPr>
        <w:t>33.</w:t>
      </w:r>
      <w:r w:rsidRPr="00C12574">
        <w:rPr>
          <w:rFonts w:eastAsia="Calibri"/>
          <w:sz w:val="28"/>
          <w:szCs w:val="28"/>
          <w:lang w:eastAsia="en-US"/>
        </w:rPr>
        <w:t xml:space="preserve"> Укажите полномочия Правительства РФ в сфере экономики:</w:t>
      </w:r>
    </w:p>
    <w:p w14:paraId="594423B0" w14:textId="77777777" w:rsidR="00C12574" w:rsidRPr="00C12574" w:rsidRDefault="00C12574" w:rsidP="00C12574">
      <w:pPr>
        <w:ind w:firstLine="709"/>
        <w:jc w:val="both"/>
        <w:rPr>
          <w:rFonts w:eastAsia="Calibri"/>
          <w:sz w:val="28"/>
          <w:szCs w:val="28"/>
          <w:lang w:eastAsia="en-US"/>
        </w:rPr>
      </w:pPr>
      <w:r w:rsidRPr="00C12574">
        <w:rPr>
          <w:rFonts w:eastAsia="Calibri"/>
          <w:sz w:val="28"/>
          <w:szCs w:val="28"/>
          <w:lang w:eastAsia="en-US"/>
        </w:rPr>
        <w:t>а) разработка и представление Государственной Думе федерального бюджета и обеспечение его исполнения</w:t>
      </w:r>
    </w:p>
    <w:p w14:paraId="2619F2BA" w14:textId="77777777" w:rsidR="00C12574" w:rsidRPr="00C12574" w:rsidRDefault="00C12574" w:rsidP="00C12574">
      <w:pPr>
        <w:ind w:firstLine="709"/>
        <w:jc w:val="both"/>
        <w:rPr>
          <w:rFonts w:eastAsia="Calibri"/>
          <w:sz w:val="28"/>
          <w:szCs w:val="28"/>
          <w:lang w:eastAsia="en-US"/>
        </w:rPr>
      </w:pPr>
      <w:r w:rsidRPr="00C12574">
        <w:rPr>
          <w:rFonts w:eastAsia="Calibri"/>
          <w:sz w:val="28"/>
          <w:szCs w:val="28"/>
          <w:lang w:eastAsia="en-US"/>
        </w:rPr>
        <w:t>б) обеспечение единства экономического пространства и свободы экономической деятельности, свободного перемещения товаров, услуг и финансовых средств</w:t>
      </w:r>
    </w:p>
    <w:p w14:paraId="4C81909A" w14:textId="77777777" w:rsidR="00C12574" w:rsidRPr="00C12574" w:rsidRDefault="00C12574" w:rsidP="00C12574">
      <w:pPr>
        <w:ind w:firstLine="709"/>
        <w:jc w:val="both"/>
        <w:rPr>
          <w:rFonts w:eastAsia="Calibri"/>
          <w:sz w:val="28"/>
          <w:szCs w:val="28"/>
          <w:lang w:eastAsia="en-US"/>
        </w:rPr>
      </w:pPr>
      <w:r w:rsidRPr="00C12574">
        <w:rPr>
          <w:rFonts w:eastAsia="Calibri"/>
          <w:sz w:val="28"/>
          <w:szCs w:val="28"/>
          <w:lang w:eastAsia="en-US"/>
        </w:rPr>
        <w:t>в) осуществление прогноза социально-экономического развития Российской Федерации, разработка и осуществление программ развития приоритетных отраслей экономики</w:t>
      </w:r>
    </w:p>
    <w:p w14:paraId="21954548" w14:textId="77777777" w:rsidR="00C12574" w:rsidRPr="00C12574" w:rsidRDefault="00C12574" w:rsidP="00C12574">
      <w:pPr>
        <w:ind w:firstLine="709"/>
        <w:jc w:val="both"/>
        <w:rPr>
          <w:rFonts w:eastAsia="Calibri"/>
          <w:sz w:val="28"/>
          <w:szCs w:val="28"/>
          <w:lang w:eastAsia="en-US"/>
        </w:rPr>
      </w:pPr>
      <w:r w:rsidRPr="00C12574">
        <w:rPr>
          <w:rFonts w:eastAsia="Calibri"/>
          <w:sz w:val="28"/>
          <w:szCs w:val="28"/>
          <w:lang w:eastAsia="en-US"/>
        </w:rPr>
        <w:t>г) выработка государственной структурной и инвестиционной политики и принятие мер по ее реализации</w:t>
      </w:r>
    </w:p>
    <w:p w14:paraId="768F8CC1" w14:textId="77777777" w:rsidR="00C12574" w:rsidRPr="00C12574" w:rsidRDefault="00C12574" w:rsidP="00C12574">
      <w:pPr>
        <w:ind w:firstLine="709"/>
        <w:jc w:val="both"/>
        <w:rPr>
          <w:rFonts w:eastAsia="Calibri"/>
          <w:sz w:val="28"/>
          <w:szCs w:val="28"/>
          <w:lang w:eastAsia="en-US"/>
        </w:rPr>
      </w:pPr>
    </w:p>
    <w:p w14:paraId="7C17D1C1" w14:textId="77777777" w:rsidR="00C12574" w:rsidRPr="00C12574" w:rsidRDefault="00C12574" w:rsidP="00C12574">
      <w:pPr>
        <w:ind w:firstLine="709"/>
        <w:jc w:val="both"/>
        <w:rPr>
          <w:rFonts w:eastAsia="Calibri"/>
          <w:sz w:val="28"/>
          <w:szCs w:val="28"/>
          <w:lang w:eastAsia="en-US"/>
        </w:rPr>
      </w:pPr>
    </w:p>
    <w:p w14:paraId="7A0ED0F2" w14:textId="77777777" w:rsidR="00D27DEB" w:rsidRDefault="00D27DEB">
      <w:pPr>
        <w:rPr>
          <w:rFonts w:eastAsia="Calibri"/>
          <w:b/>
          <w:bCs/>
          <w:sz w:val="28"/>
          <w:szCs w:val="28"/>
          <w:lang w:eastAsia="en-US"/>
        </w:rPr>
      </w:pPr>
      <w:r>
        <w:rPr>
          <w:rFonts w:eastAsia="Calibri"/>
          <w:b/>
          <w:bCs/>
          <w:sz w:val="28"/>
          <w:szCs w:val="28"/>
          <w:lang w:eastAsia="en-US"/>
        </w:rPr>
        <w:br w:type="page"/>
      </w:r>
    </w:p>
    <w:p w14:paraId="38D6CCE1" w14:textId="612F9909" w:rsidR="00C12574" w:rsidRPr="00C12574" w:rsidRDefault="00C12574" w:rsidP="00C12574">
      <w:pPr>
        <w:ind w:firstLine="709"/>
        <w:jc w:val="both"/>
        <w:rPr>
          <w:rFonts w:eastAsia="Calibri"/>
          <w:sz w:val="28"/>
          <w:szCs w:val="28"/>
          <w:lang w:eastAsia="en-US"/>
        </w:rPr>
      </w:pPr>
      <w:r w:rsidRPr="00C12574">
        <w:rPr>
          <w:rFonts w:eastAsia="Calibri"/>
          <w:b/>
          <w:bCs/>
          <w:sz w:val="28"/>
          <w:szCs w:val="28"/>
          <w:lang w:eastAsia="en-US"/>
        </w:rPr>
        <w:lastRenderedPageBreak/>
        <w:t>34.</w:t>
      </w:r>
      <w:r w:rsidRPr="00C12574">
        <w:rPr>
          <w:rFonts w:eastAsia="Calibri"/>
          <w:sz w:val="28"/>
          <w:szCs w:val="28"/>
          <w:lang w:eastAsia="en-US"/>
        </w:rPr>
        <w:t xml:space="preserve"> Федеральным законом «О несостоятельности (банкротстве)» устанавливаются:</w:t>
      </w:r>
    </w:p>
    <w:p w14:paraId="237E9FA5" w14:textId="77777777" w:rsidR="00C12574" w:rsidRPr="00C12574" w:rsidRDefault="00C12574" w:rsidP="00C12574">
      <w:pPr>
        <w:ind w:firstLine="709"/>
        <w:jc w:val="both"/>
        <w:rPr>
          <w:rFonts w:eastAsia="Calibri"/>
          <w:sz w:val="28"/>
          <w:szCs w:val="28"/>
          <w:lang w:eastAsia="en-US"/>
        </w:rPr>
      </w:pPr>
      <w:r w:rsidRPr="00C12574">
        <w:rPr>
          <w:rFonts w:eastAsia="Calibri"/>
          <w:sz w:val="28"/>
          <w:szCs w:val="28"/>
          <w:lang w:eastAsia="en-US"/>
        </w:rPr>
        <w:t>а) основания, порядок и последствия признания арбитражным судом гражданина несостоятельным (банкротом)</w:t>
      </w:r>
    </w:p>
    <w:p w14:paraId="4BBF307E" w14:textId="77777777" w:rsidR="00C12574" w:rsidRPr="00C12574" w:rsidRDefault="00C12574" w:rsidP="00C12574">
      <w:pPr>
        <w:ind w:firstLine="709"/>
        <w:jc w:val="both"/>
        <w:rPr>
          <w:rFonts w:eastAsia="Calibri"/>
          <w:sz w:val="28"/>
          <w:szCs w:val="28"/>
          <w:lang w:eastAsia="en-US"/>
        </w:rPr>
      </w:pPr>
      <w:r w:rsidRPr="00C12574">
        <w:rPr>
          <w:rFonts w:eastAsia="Calibri"/>
          <w:sz w:val="28"/>
          <w:szCs w:val="28"/>
          <w:lang w:eastAsia="en-US"/>
        </w:rPr>
        <w:t>б) очередность удовлетворения требований кредиторов</w:t>
      </w:r>
    </w:p>
    <w:p w14:paraId="00B42A6B" w14:textId="77777777" w:rsidR="00C12574" w:rsidRPr="00C12574" w:rsidRDefault="00C12574" w:rsidP="00C12574">
      <w:pPr>
        <w:ind w:firstLine="709"/>
        <w:jc w:val="both"/>
        <w:rPr>
          <w:rFonts w:eastAsia="Calibri"/>
          <w:sz w:val="28"/>
          <w:szCs w:val="28"/>
          <w:lang w:eastAsia="en-US"/>
        </w:rPr>
      </w:pPr>
      <w:r w:rsidRPr="00C12574">
        <w:rPr>
          <w:rFonts w:eastAsia="Calibri"/>
          <w:sz w:val="28"/>
          <w:szCs w:val="28"/>
          <w:lang w:eastAsia="en-US"/>
        </w:rPr>
        <w:t>в) порядок применения процедур в деле о несостоятельности (банкротстве) гражданина</w:t>
      </w:r>
    </w:p>
    <w:p w14:paraId="1ACBF9C7" w14:textId="77777777" w:rsidR="00C12574" w:rsidRPr="00C12574" w:rsidRDefault="00C12574" w:rsidP="00C12574">
      <w:pPr>
        <w:ind w:firstLine="709"/>
        <w:jc w:val="both"/>
        <w:rPr>
          <w:rFonts w:eastAsia="Calibri"/>
          <w:sz w:val="28"/>
          <w:szCs w:val="28"/>
          <w:lang w:eastAsia="en-US"/>
        </w:rPr>
      </w:pPr>
      <w:r w:rsidRPr="00C12574">
        <w:rPr>
          <w:rFonts w:eastAsia="Calibri"/>
          <w:sz w:val="28"/>
          <w:szCs w:val="28"/>
          <w:lang w:eastAsia="en-US"/>
        </w:rPr>
        <w:t>г) права гражданина-должника</w:t>
      </w:r>
    </w:p>
    <w:p w14:paraId="1E3A15E5" w14:textId="77777777" w:rsidR="00C12574" w:rsidRPr="00C12574" w:rsidRDefault="00C12574" w:rsidP="00C12574">
      <w:pPr>
        <w:ind w:firstLine="709"/>
        <w:jc w:val="both"/>
        <w:rPr>
          <w:rFonts w:eastAsia="Calibri"/>
          <w:sz w:val="28"/>
          <w:szCs w:val="28"/>
          <w:lang w:eastAsia="en-US"/>
        </w:rPr>
      </w:pPr>
    </w:p>
    <w:p w14:paraId="42C3DB1E" w14:textId="77777777" w:rsidR="00C12574" w:rsidRPr="00C12574" w:rsidRDefault="00C12574" w:rsidP="00C12574">
      <w:pPr>
        <w:ind w:firstLine="709"/>
        <w:jc w:val="both"/>
        <w:rPr>
          <w:rFonts w:eastAsia="Calibri"/>
          <w:sz w:val="28"/>
          <w:szCs w:val="28"/>
          <w:lang w:eastAsia="en-US"/>
        </w:rPr>
      </w:pPr>
      <w:r w:rsidRPr="00C12574">
        <w:rPr>
          <w:rFonts w:eastAsia="Calibri"/>
          <w:b/>
          <w:bCs/>
          <w:sz w:val="28"/>
          <w:szCs w:val="28"/>
          <w:lang w:eastAsia="en-US"/>
        </w:rPr>
        <w:t>35.</w:t>
      </w:r>
      <w:r w:rsidRPr="00C12574">
        <w:rPr>
          <w:rFonts w:eastAsia="Calibri"/>
          <w:sz w:val="28"/>
          <w:szCs w:val="28"/>
          <w:lang w:eastAsia="en-US"/>
        </w:rPr>
        <w:t xml:space="preserve"> Положения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 не применяются при осуществлении следующих видов государственного контроля (надзора):</w:t>
      </w:r>
    </w:p>
    <w:p w14:paraId="6EB9F11A" w14:textId="77777777" w:rsidR="00C12574" w:rsidRPr="00C12574" w:rsidRDefault="00C12574" w:rsidP="00C12574">
      <w:pPr>
        <w:ind w:firstLine="709"/>
        <w:jc w:val="both"/>
        <w:rPr>
          <w:rFonts w:eastAsia="Calibri"/>
          <w:sz w:val="28"/>
          <w:szCs w:val="28"/>
          <w:lang w:eastAsia="en-US"/>
        </w:rPr>
      </w:pPr>
      <w:r w:rsidRPr="00C12574">
        <w:rPr>
          <w:rFonts w:eastAsia="Calibri"/>
          <w:sz w:val="28"/>
          <w:szCs w:val="28"/>
          <w:lang w:eastAsia="en-US"/>
        </w:rPr>
        <w:t>а) контроль за осуществлением иностранных инвестиций</w:t>
      </w:r>
    </w:p>
    <w:p w14:paraId="6E635F2A" w14:textId="77777777" w:rsidR="00C12574" w:rsidRPr="00C12574" w:rsidRDefault="00C12574" w:rsidP="00C12574">
      <w:pPr>
        <w:ind w:firstLine="709"/>
        <w:jc w:val="both"/>
        <w:rPr>
          <w:rFonts w:eastAsia="Calibri"/>
          <w:sz w:val="28"/>
          <w:szCs w:val="28"/>
          <w:lang w:eastAsia="en-US"/>
        </w:rPr>
      </w:pPr>
      <w:r w:rsidRPr="00C12574">
        <w:rPr>
          <w:rFonts w:eastAsia="Calibri"/>
          <w:sz w:val="28"/>
          <w:szCs w:val="28"/>
          <w:lang w:eastAsia="en-US"/>
        </w:rPr>
        <w:t>государственный контроль за экономической концентрацией</w:t>
      </w:r>
    </w:p>
    <w:p w14:paraId="7546BDAC" w14:textId="77777777" w:rsidR="00C12574" w:rsidRPr="00C12574" w:rsidRDefault="00C12574" w:rsidP="00C12574">
      <w:pPr>
        <w:ind w:firstLine="709"/>
        <w:jc w:val="both"/>
        <w:rPr>
          <w:rFonts w:eastAsia="Calibri"/>
          <w:sz w:val="28"/>
          <w:szCs w:val="28"/>
          <w:lang w:eastAsia="en-US"/>
        </w:rPr>
      </w:pPr>
      <w:r w:rsidRPr="00C12574">
        <w:rPr>
          <w:rFonts w:eastAsia="Calibri"/>
          <w:sz w:val="28"/>
          <w:szCs w:val="28"/>
          <w:lang w:eastAsia="en-US"/>
        </w:rPr>
        <w:t>б) контроль и надзор в финансово-бюджетной сфере; налоговый контроль; валютный контроль</w:t>
      </w:r>
    </w:p>
    <w:p w14:paraId="35E77395" w14:textId="77777777" w:rsidR="00C12574" w:rsidRPr="00C12574" w:rsidRDefault="00C12574" w:rsidP="00C12574">
      <w:pPr>
        <w:ind w:firstLine="709"/>
        <w:jc w:val="both"/>
        <w:rPr>
          <w:rFonts w:eastAsia="Calibri"/>
          <w:sz w:val="28"/>
          <w:szCs w:val="28"/>
          <w:lang w:eastAsia="en-US"/>
        </w:rPr>
      </w:pPr>
      <w:r w:rsidRPr="00C12574">
        <w:rPr>
          <w:rFonts w:eastAsia="Calibri"/>
          <w:sz w:val="28"/>
          <w:szCs w:val="28"/>
          <w:lang w:eastAsia="en-US"/>
        </w:rPr>
        <w:t>в) таможенный контроль; контроль за уплатой страховых взносов в государственные внебюджетные фонды; контроль на финансовых рынках</w:t>
      </w:r>
    </w:p>
    <w:p w14:paraId="0B49FDF6" w14:textId="77777777" w:rsidR="00C12574" w:rsidRPr="00C12574" w:rsidRDefault="00C12574" w:rsidP="00C12574">
      <w:pPr>
        <w:ind w:firstLine="709"/>
        <w:jc w:val="both"/>
        <w:rPr>
          <w:rFonts w:eastAsia="Calibri"/>
          <w:sz w:val="28"/>
          <w:szCs w:val="28"/>
          <w:lang w:eastAsia="en-US"/>
        </w:rPr>
      </w:pPr>
      <w:r w:rsidRPr="00C12574">
        <w:rPr>
          <w:rFonts w:eastAsia="Calibri"/>
          <w:sz w:val="28"/>
          <w:szCs w:val="28"/>
          <w:lang w:eastAsia="en-US"/>
        </w:rPr>
        <w:t>г) контроль за оказанием гостиничных и бытовых услуг</w:t>
      </w:r>
    </w:p>
    <w:p w14:paraId="30A0903F" w14:textId="77777777" w:rsidR="00C12574" w:rsidRPr="00C12574" w:rsidRDefault="00C12574" w:rsidP="00C12574">
      <w:pPr>
        <w:ind w:firstLine="709"/>
        <w:jc w:val="both"/>
        <w:rPr>
          <w:rFonts w:eastAsia="Calibri"/>
          <w:sz w:val="28"/>
          <w:szCs w:val="28"/>
          <w:lang w:eastAsia="en-US"/>
        </w:rPr>
      </w:pPr>
    </w:p>
    <w:p w14:paraId="6A2E5CC6" w14:textId="77777777" w:rsidR="00C12574" w:rsidRPr="00C12574" w:rsidRDefault="00C12574" w:rsidP="00C12574">
      <w:pPr>
        <w:ind w:firstLine="709"/>
        <w:jc w:val="both"/>
        <w:rPr>
          <w:color w:val="000000"/>
          <w:sz w:val="28"/>
          <w:szCs w:val="28"/>
        </w:rPr>
      </w:pPr>
      <w:r w:rsidRPr="00C12574">
        <w:rPr>
          <w:b/>
          <w:bCs/>
          <w:color w:val="000000"/>
          <w:sz w:val="28"/>
          <w:szCs w:val="28"/>
        </w:rPr>
        <w:t>36.</w:t>
      </w:r>
      <w:r w:rsidRPr="00C12574">
        <w:rPr>
          <w:color w:val="000000"/>
          <w:sz w:val="28"/>
          <w:szCs w:val="28"/>
        </w:rPr>
        <w:t xml:space="preserve"> Применяется ли гражданское законодательство к имущественным отношениям предпринимателей, основанным на административном или ином властном подчинении одной стороны другой?</w:t>
      </w:r>
    </w:p>
    <w:p w14:paraId="0FAA0973" w14:textId="77777777" w:rsidR="00C12574" w:rsidRPr="00C12574" w:rsidRDefault="00C12574" w:rsidP="00C12574">
      <w:pPr>
        <w:widowControl w:val="0"/>
        <w:numPr>
          <w:ilvl w:val="0"/>
          <w:numId w:val="471"/>
        </w:numPr>
        <w:suppressAutoHyphens/>
        <w:ind w:left="0" w:firstLine="709"/>
        <w:jc w:val="both"/>
        <w:rPr>
          <w:color w:val="000000"/>
          <w:sz w:val="28"/>
          <w:szCs w:val="28"/>
        </w:rPr>
      </w:pPr>
      <w:r w:rsidRPr="00C12574">
        <w:rPr>
          <w:color w:val="000000"/>
          <w:sz w:val="28"/>
          <w:szCs w:val="28"/>
        </w:rPr>
        <w:t>не применяется, если иное не предусмотрено законодательством</w:t>
      </w:r>
    </w:p>
    <w:p w14:paraId="09393B60" w14:textId="77777777" w:rsidR="00C12574" w:rsidRPr="00C12574" w:rsidRDefault="00C12574" w:rsidP="00C12574">
      <w:pPr>
        <w:widowControl w:val="0"/>
        <w:numPr>
          <w:ilvl w:val="0"/>
          <w:numId w:val="471"/>
        </w:numPr>
        <w:suppressAutoHyphens/>
        <w:ind w:left="0" w:firstLine="709"/>
        <w:jc w:val="both"/>
        <w:rPr>
          <w:color w:val="000000"/>
          <w:sz w:val="28"/>
          <w:szCs w:val="28"/>
        </w:rPr>
      </w:pPr>
      <w:r w:rsidRPr="00C12574">
        <w:rPr>
          <w:color w:val="000000"/>
          <w:sz w:val="28"/>
          <w:szCs w:val="28"/>
        </w:rPr>
        <w:t>применяется</w:t>
      </w:r>
    </w:p>
    <w:p w14:paraId="73A786FF" w14:textId="77777777" w:rsidR="00C12574" w:rsidRPr="00C12574" w:rsidRDefault="00C12574" w:rsidP="00C12574">
      <w:pPr>
        <w:widowControl w:val="0"/>
        <w:numPr>
          <w:ilvl w:val="0"/>
          <w:numId w:val="471"/>
        </w:numPr>
        <w:suppressAutoHyphens/>
        <w:ind w:left="0" w:firstLine="709"/>
        <w:jc w:val="both"/>
        <w:rPr>
          <w:color w:val="000000"/>
          <w:sz w:val="28"/>
          <w:szCs w:val="28"/>
        </w:rPr>
      </w:pPr>
      <w:r w:rsidRPr="00C12574">
        <w:rPr>
          <w:color w:val="000000"/>
          <w:sz w:val="28"/>
          <w:szCs w:val="28"/>
        </w:rPr>
        <w:t>не применяется</w:t>
      </w:r>
    </w:p>
    <w:p w14:paraId="7CF2DC85" w14:textId="77777777" w:rsidR="00C12574" w:rsidRPr="00C12574" w:rsidRDefault="00C12574" w:rsidP="00C12574">
      <w:pPr>
        <w:widowControl w:val="0"/>
        <w:numPr>
          <w:ilvl w:val="0"/>
          <w:numId w:val="471"/>
        </w:numPr>
        <w:suppressAutoHyphens/>
        <w:ind w:left="0" w:firstLine="709"/>
        <w:jc w:val="both"/>
        <w:rPr>
          <w:color w:val="000000"/>
          <w:sz w:val="28"/>
          <w:szCs w:val="28"/>
        </w:rPr>
      </w:pPr>
      <w:r w:rsidRPr="00C12574">
        <w:rPr>
          <w:color w:val="000000"/>
          <w:sz w:val="28"/>
          <w:szCs w:val="28"/>
        </w:rPr>
        <w:t>применяется, только по желанию сторон</w:t>
      </w:r>
    </w:p>
    <w:p w14:paraId="0C02CC23" w14:textId="77777777" w:rsidR="00C12574" w:rsidRPr="00C12574" w:rsidRDefault="00C12574" w:rsidP="00C12574">
      <w:pPr>
        <w:ind w:firstLine="709"/>
        <w:jc w:val="both"/>
        <w:rPr>
          <w:color w:val="000000"/>
          <w:sz w:val="28"/>
          <w:szCs w:val="28"/>
        </w:rPr>
      </w:pPr>
    </w:p>
    <w:p w14:paraId="625E0AE4" w14:textId="77777777" w:rsidR="00C12574" w:rsidRPr="00C12574" w:rsidRDefault="00C12574" w:rsidP="00C12574">
      <w:pPr>
        <w:ind w:firstLine="709"/>
        <w:jc w:val="both"/>
        <w:rPr>
          <w:color w:val="000000"/>
          <w:sz w:val="28"/>
          <w:szCs w:val="28"/>
        </w:rPr>
      </w:pPr>
      <w:r w:rsidRPr="00C12574">
        <w:rPr>
          <w:b/>
          <w:bCs/>
          <w:color w:val="000000"/>
          <w:sz w:val="28"/>
          <w:szCs w:val="28"/>
        </w:rPr>
        <w:t>37.</w:t>
      </w:r>
      <w:r w:rsidRPr="00C12574">
        <w:rPr>
          <w:color w:val="000000"/>
          <w:sz w:val="28"/>
          <w:szCs w:val="28"/>
        </w:rPr>
        <w:t xml:space="preserve"> Являются ли нормы международного права источниками регулирования предпринимательской деятельности?</w:t>
      </w:r>
    </w:p>
    <w:p w14:paraId="4CD4C52A" w14:textId="77777777" w:rsidR="00C12574" w:rsidRPr="00C12574" w:rsidRDefault="00C12574" w:rsidP="00C12574">
      <w:pPr>
        <w:widowControl w:val="0"/>
        <w:numPr>
          <w:ilvl w:val="0"/>
          <w:numId w:val="472"/>
        </w:numPr>
        <w:suppressAutoHyphens/>
        <w:ind w:left="0" w:firstLine="709"/>
        <w:jc w:val="both"/>
        <w:rPr>
          <w:color w:val="000000"/>
          <w:sz w:val="28"/>
          <w:szCs w:val="28"/>
        </w:rPr>
      </w:pPr>
      <w:r w:rsidRPr="00C12574">
        <w:rPr>
          <w:color w:val="000000"/>
          <w:sz w:val="28"/>
          <w:szCs w:val="28"/>
        </w:rPr>
        <w:t>не являются</w:t>
      </w:r>
    </w:p>
    <w:p w14:paraId="199CAB29" w14:textId="77777777" w:rsidR="00C12574" w:rsidRPr="00C12574" w:rsidRDefault="00C12574" w:rsidP="00C12574">
      <w:pPr>
        <w:widowControl w:val="0"/>
        <w:numPr>
          <w:ilvl w:val="0"/>
          <w:numId w:val="472"/>
        </w:numPr>
        <w:suppressAutoHyphens/>
        <w:ind w:left="0" w:firstLine="709"/>
        <w:jc w:val="both"/>
        <w:rPr>
          <w:color w:val="000000"/>
          <w:sz w:val="28"/>
          <w:szCs w:val="28"/>
        </w:rPr>
      </w:pPr>
      <w:r w:rsidRPr="00C12574">
        <w:rPr>
          <w:color w:val="000000"/>
          <w:sz w:val="28"/>
          <w:szCs w:val="28"/>
        </w:rPr>
        <w:t>являются, если они не противоречат обычаям делового оборота</w:t>
      </w:r>
    </w:p>
    <w:p w14:paraId="2A5F01A3" w14:textId="77777777" w:rsidR="00C12574" w:rsidRPr="00C12574" w:rsidRDefault="00C12574" w:rsidP="00C12574">
      <w:pPr>
        <w:widowControl w:val="0"/>
        <w:numPr>
          <w:ilvl w:val="0"/>
          <w:numId w:val="472"/>
        </w:numPr>
        <w:suppressAutoHyphens/>
        <w:ind w:left="0" w:firstLine="709"/>
        <w:jc w:val="both"/>
        <w:rPr>
          <w:color w:val="000000"/>
          <w:sz w:val="28"/>
          <w:szCs w:val="28"/>
        </w:rPr>
      </w:pPr>
      <w:r w:rsidRPr="00C12574">
        <w:rPr>
          <w:color w:val="000000"/>
          <w:sz w:val="28"/>
          <w:szCs w:val="28"/>
        </w:rPr>
        <w:t>являются</w:t>
      </w:r>
    </w:p>
    <w:p w14:paraId="19CE9778" w14:textId="77777777" w:rsidR="00C12574" w:rsidRPr="00C12574" w:rsidRDefault="00C12574" w:rsidP="00C12574">
      <w:pPr>
        <w:widowControl w:val="0"/>
        <w:numPr>
          <w:ilvl w:val="0"/>
          <w:numId w:val="472"/>
        </w:numPr>
        <w:suppressAutoHyphens/>
        <w:ind w:left="0" w:firstLine="709"/>
        <w:jc w:val="both"/>
        <w:rPr>
          <w:color w:val="000000"/>
          <w:sz w:val="28"/>
          <w:szCs w:val="28"/>
        </w:rPr>
      </w:pPr>
      <w:r w:rsidRPr="00C12574">
        <w:rPr>
          <w:color w:val="000000"/>
          <w:sz w:val="28"/>
          <w:szCs w:val="28"/>
        </w:rPr>
        <w:t>не являются, если стороны не предусмотрели иное</w:t>
      </w:r>
    </w:p>
    <w:p w14:paraId="2595947D" w14:textId="77777777" w:rsidR="00C12574" w:rsidRPr="00C12574" w:rsidRDefault="00C12574" w:rsidP="00C12574">
      <w:pPr>
        <w:widowControl w:val="0"/>
        <w:suppressAutoHyphens/>
        <w:ind w:firstLine="709"/>
        <w:jc w:val="both"/>
        <w:rPr>
          <w:rFonts w:eastAsia="Arial Unicode MS"/>
          <w:color w:val="000000"/>
          <w:kern w:val="1"/>
          <w:sz w:val="28"/>
          <w:szCs w:val="28"/>
          <w:lang w:eastAsia="ar-SA"/>
        </w:rPr>
      </w:pPr>
    </w:p>
    <w:p w14:paraId="766E343B" w14:textId="77777777" w:rsidR="00C12574" w:rsidRPr="00C12574" w:rsidRDefault="00C12574" w:rsidP="00C12574">
      <w:pPr>
        <w:widowControl w:val="0"/>
        <w:suppressAutoHyphens/>
        <w:ind w:firstLine="709"/>
        <w:jc w:val="both"/>
        <w:rPr>
          <w:rFonts w:eastAsia="Arial Unicode MS"/>
          <w:color w:val="000000"/>
          <w:kern w:val="1"/>
          <w:sz w:val="28"/>
          <w:szCs w:val="28"/>
          <w:lang w:eastAsia="ar-SA"/>
        </w:rPr>
      </w:pPr>
      <w:r w:rsidRPr="00C12574">
        <w:rPr>
          <w:rFonts w:eastAsia="Arial Unicode MS"/>
          <w:b/>
          <w:bCs/>
          <w:color w:val="000000"/>
          <w:kern w:val="1"/>
          <w:sz w:val="28"/>
          <w:szCs w:val="28"/>
          <w:lang w:eastAsia="ar-SA"/>
        </w:rPr>
        <w:t>38.</w:t>
      </w:r>
      <w:r w:rsidRPr="00C12574">
        <w:rPr>
          <w:rFonts w:eastAsia="Arial Unicode MS"/>
          <w:color w:val="000000"/>
          <w:kern w:val="1"/>
          <w:sz w:val="28"/>
          <w:szCs w:val="28"/>
          <w:lang w:eastAsia="ar-SA"/>
        </w:rPr>
        <w:t xml:space="preserve"> По цели деятельности юридические лица подразделяются на:</w:t>
      </w:r>
    </w:p>
    <w:p w14:paraId="7CD6BDCE" w14:textId="77777777" w:rsidR="00C12574" w:rsidRPr="00C12574" w:rsidRDefault="00C12574" w:rsidP="00C12574">
      <w:pPr>
        <w:widowControl w:val="0"/>
        <w:suppressAutoHyphens/>
        <w:ind w:firstLine="709"/>
        <w:jc w:val="both"/>
        <w:rPr>
          <w:rFonts w:eastAsia="Arial Unicode MS"/>
          <w:color w:val="000000"/>
          <w:kern w:val="1"/>
          <w:sz w:val="28"/>
          <w:szCs w:val="28"/>
          <w:lang w:eastAsia="ar-SA"/>
        </w:rPr>
      </w:pPr>
      <w:r w:rsidRPr="00C12574">
        <w:rPr>
          <w:rFonts w:eastAsia="Arial Unicode MS"/>
          <w:color w:val="000000"/>
          <w:kern w:val="1"/>
          <w:sz w:val="28"/>
          <w:szCs w:val="28"/>
          <w:lang w:eastAsia="ar-SA"/>
        </w:rPr>
        <w:t>а) некоммерческие и производственные</w:t>
      </w:r>
    </w:p>
    <w:p w14:paraId="553C8A23" w14:textId="77777777" w:rsidR="00C12574" w:rsidRPr="00C12574" w:rsidRDefault="00C12574" w:rsidP="00C12574">
      <w:pPr>
        <w:widowControl w:val="0"/>
        <w:suppressAutoHyphens/>
        <w:ind w:firstLine="709"/>
        <w:jc w:val="both"/>
        <w:rPr>
          <w:rFonts w:eastAsia="Arial Unicode MS"/>
          <w:color w:val="000000"/>
          <w:kern w:val="1"/>
          <w:sz w:val="28"/>
          <w:szCs w:val="28"/>
          <w:lang w:eastAsia="ar-SA"/>
        </w:rPr>
      </w:pPr>
      <w:r w:rsidRPr="00C12574">
        <w:rPr>
          <w:rFonts w:eastAsia="Arial Unicode MS"/>
          <w:color w:val="000000"/>
          <w:kern w:val="1"/>
          <w:sz w:val="28"/>
          <w:szCs w:val="28"/>
          <w:lang w:eastAsia="ar-SA"/>
        </w:rPr>
        <w:t>б) коммерческие и некоммерческие</w:t>
      </w:r>
    </w:p>
    <w:p w14:paraId="0E8C35C3" w14:textId="77777777" w:rsidR="00C12574" w:rsidRPr="00C12574" w:rsidRDefault="00C12574" w:rsidP="00C12574">
      <w:pPr>
        <w:widowControl w:val="0"/>
        <w:suppressAutoHyphens/>
        <w:ind w:firstLine="709"/>
        <w:jc w:val="both"/>
        <w:rPr>
          <w:rFonts w:eastAsia="Arial Unicode MS"/>
          <w:color w:val="000000"/>
          <w:kern w:val="1"/>
          <w:sz w:val="28"/>
          <w:szCs w:val="28"/>
          <w:lang w:eastAsia="ar-SA"/>
        </w:rPr>
      </w:pPr>
      <w:r w:rsidRPr="00C12574">
        <w:rPr>
          <w:rFonts w:eastAsia="Arial Unicode MS"/>
          <w:color w:val="000000"/>
          <w:kern w:val="1"/>
          <w:sz w:val="28"/>
          <w:szCs w:val="28"/>
          <w:lang w:eastAsia="ar-SA"/>
        </w:rPr>
        <w:t>в) производственные, культурно-просветительские и общественные</w:t>
      </w:r>
    </w:p>
    <w:p w14:paraId="33F73389" w14:textId="77777777" w:rsidR="00C12574" w:rsidRPr="00C12574" w:rsidRDefault="00C12574" w:rsidP="00C12574">
      <w:pPr>
        <w:widowControl w:val="0"/>
        <w:suppressAutoHyphens/>
        <w:ind w:firstLine="709"/>
        <w:jc w:val="both"/>
        <w:rPr>
          <w:rFonts w:eastAsia="Arial Unicode MS"/>
          <w:color w:val="000000"/>
          <w:kern w:val="1"/>
          <w:sz w:val="28"/>
          <w:szCs w:val="28"/>
          <w:lang w:eastAsia="ar-SA"/>
        </w:rPr>
      </w:pPr>
      <w:r w:rsidRPr="00C12574">
        <w:rPr>
          <w:rFonts w:eastAsia="Arial Unicode MS"/>
          <w:color w:val="000000"/>
          <w:kern w:val="1"/>
          <w:sz w:val="28"/>
          <w:szCs w:val="28"/>
          <w:lang w:eastAsia="ar-SA"/>
        </w:rPr>
        <w:t>г) производственные и непроизводственные</w:t>
      </w:r>
    </w:p>
    <w:p w14:paraId="428525F5" w14:textId="77777777" w:rsidR="00D27DEB" w:rsidRDefault="00D27DEB">
      <w:pPr>
        <w:rPr>
          <w:rFonts w:eastAsia="Arial Unicode MS"/>
          <w:b/>
          <w:bCs/>
          <w:color w:val="000000"/>
          <w:kern w:val="1"/>
          <w:sz w:val="28"/>
          <w:szCs w:val="28"/>
          <w:lang w:eastAsia="ar-SA"/>
        </w:rPr>
      </w:pPr>
      <w:r>
        <w:rPr>
          <w:rFonts w:eastAsia="Arial Unicode MS"/>
          <w:b/>
          <w:bCs/>
          <w:color w:val="000000"/>
          <w:kern w:val="1"/>
          <w:sz w:val="28"/>
          <w:szCs w:val="28"/>
          <w:lang w:eastAsia="ar-SA"/>
        </w:rPr>
        <w:br w:type="page"/>
      </w:r>
    </w:p>
    <w:p w14:paraId="2D80E35D" w14:textId="2572DC96" w:rsidR="00C12574" w:rsidRPr="00C12574" w:rsidRDefault="00C12574" w:rsidP="00C12574">
      <w:pPr>
        <w:widowControl w:val="0"/>
        <w:suppressAutoHyphens/>
        <w:ind w:firstLine="709"/>
        <w:jc w:val="both"/>
        <w:rPr>
          <w:rFonts w:eastAsia="Arial Unicode MS"/>
          <w:color w:val="000000"/>
          <w:kern w:val="1"/>
          <w:sz w:val="28"/>
          <w:szCs w:val="28"/>
          <w:lang w:eastAsia="ar-SA"/>
        </w:rPr>
      </w:pPr>
      <w:r w:rsidRPr="00C12574">
        <w:rPr>
          <w:rFonts w:eastAsia="Arial Unicode MS"/>
          <w:b/>
          <w:bCs/>
          <w:color w:val="000000"/>
          <w:kern w:val="1"/>
          <w:sz w:val="28"/>
          <w:szCs w:val="28"/>
          <w:lang w:eastAsia="ar-SA"/>
        </w:rPr>
        <w:lastRenderedPageBreak/>
        <w:t>39.</w:t>
      </w:r>
      <w:r w:rsidRPr="00C12574">
        <w:rPr>
          <w:rFonts w:eastAsia="Arial Unicode MS"/>
          <w:color w:val="000000"/>
          <w:kern w:val="1"/>
          <w:sz w:val="28"/>
          <w:szCs w:val="28"/>
          <w:lang w:eastAsia="ar-SA"/>
        </w:rPr>
        <w:t xml:space="preserve"> Правосубъектность юридического лица возникает в полном объеме с момента:</w:t>
      </w:r>
    </w:p>
    <w:p w14:paraId="449F4366" w14:textId="77777777" w:rsidR="00C12574" w:rsidRPr="00C12574" w:rsidRDefault="00C12574" w:rsidP="00C12574">
      <w:pPr>
        <w:widowControl w:val="0"/>
        <w:suppressAutoHyphens/>
        <w:ind w:firstLine="709"/>
        <w:jc w:val="both"/>
        <w:rPr>
          <w:rFonts w:eastAsia="Arial Unicode MS"/>
          <w:color w:val="000000"/>
          <w:kern w:val="1"/>
          <w:sz w:val="28"/>
          <w:szCs w:val="28"/>
          <w:lang w:eastAsia="ar-SA"/>
        </w:rPr>
      </w:pPr>
      <w:r w:rsidRPr="00C12574">
        <w:rPr>
          <w:rFonts w:eastAsia="Arial Unicode MS"/>
          <w:color w:val="000000"/>
          <w:kern w:val="1"/>
          <w:sz w:val="28"/>
          <w:szCs w:val="28"/>
          <w:lang w:eastAsia="ar-SA"/>
        </w:rPr>
        <w:t>а) утверждения его устава и подписания учредительного договора</w:t>
      </w:r>
    </w:p>
    <w:p w14:paraId="2CE96703" w14:textId="77777777" w:rsidR="00C12574" w:rsidRPr="00C12574" w:rsidRDefault="00C12574" w:rsidP="00C12574">
      <w:pPr>
        <w:widowControl w:val="0"/>
        <w:suppressAutoHyphens/>
        <w:ind w:firstLine="709"/>
        <w:jc w:val="both"/>
        <w:rPr>
          <w:rFonts w:eastAsia="Arial Unicode MS"/>
          <w:color w:val="000000"/>
          <w:kern w:val="1"/>
          <w:sz w:val="28"/>
          <w:szCs w:val="28"/>
          <w:lang w:eastAsia="ar-SA"/>
        </w:rPr>
      </w:pPr>
      <w:r w:rsidRPr="00C12574">
        <w:rPr>
          <w:rFonts w:eastAsia="Arial Unicode MS"/>
          <w:color w:val="000000"/>
          <w:kern w:val="1"/>
          <w:sz w:val="28"/>
          <w:szCs w:val="28"/>
          <w:lang w:eastAsia="ar-SA"/>
        </w:rPr>
        <w:t>б) принятия решения о его создании</w:t>
      </w:r>
    </w:p>
    <w:p w14:paraId="1121B875" w14:textId="77777777" w:rsidR="00C12574" w:rsidRPr="00C12574" w:rsidRDefault="00C12574" w:rsidP="00C12574">
      <w:pPr>
        <w:widowControl w:val="0"/>
        <w:suppressAutoHyphens/>
        <w:ind w:firstLine="709"/>
        <w:jc w:val="both"/>
        <w:rPr>
          <w:rFonts w:eastAsia="Arial Unicode MS"/>
          <w:color w:val="000000"/>
          <w:kern w:val="1"/>
          <w:sz w:val="28"/>
          <w:szCs w:val="28"/>
          <w:lang w:eastAsia="ar-SA"/>
        </w:rPr>
      </w:pPr>
      <w:r w:rsidRPr="00C12574">
        <w:rPr>
          <w:rFonts w:eastAsia="Arial Unicode MS"/>
          <w:color w:val="000000"/>
          <w:kern w:val="1"/>
          <w:sz w:val="28"/>
          <w:szCs w:val="28"/>
          <w:lang w:eastAsia="ar-SA"/>
        </w:rPr>
        <w:t>в) постановки на учет в органах налоговой службы</w:t>
      </w:r>
    </w:p>
    <w:p w14:paraId="55AE163A" w14:textId="77777777" w:rsidR="00C12574" w:rsidRPr="00C12574" w:rsidRDefault="00C12574" w:rsidP="00C12574">
      <w:pPr>
        <w:widowControl w:val="0"/>
        <w:suppressAutoHyphens/>
        <w:ind w:firstLine="709"/>
        <w:jc w:val="both"/>
        <w:rPr>
          <w:rFonts w:eastAsia="Arial Unicode MS"/>
          <w:color w:val="000000"/>
          <w:kern w:val="1"/>
          <w:sz w:val="28"/>
          <w:szCs w:val="28"/>
          <w:lang w:eastAsia="ar-SA"/>
        </w:rPr>
      </w:pPr>
      <w:r w:rsidRPr="00C12574">
        <w:rPr>
          <w:rFonts w:eastAsia="Arial Unicode MS"/>
          <w:color w:val="000000"/>
          <w:kern w:val="1"/>
          <w:sz w:val="28"/>
          <w:szCs w:val="28"/>
          <w:lang w:eastAsia="ar-SA"/>
        </w:rPr>
        <w:t>г) государственной регистрации юридического лица</w:t>
      </w:r>
    </w:p>
    <w:p w14:paraId="129791FB" w14:textId="77777777" w:rsidR="00C12574" w:rsidRPr="00C12574" w:rsidRDefault="00C12574" w:rsidP="00C12574">
      <w:pPr>
        <w:widowControl w:val="0"/>
        <w:suppressAutoHyphens/>
        <w:ind w:firstLine="709"/>
        <w:jc w:val="both"/>
        <w:rPr>
          <w:rFonts w:eastAsia="Arial Unicode MS"/>
          <w:color w:val="000000"/>
          <w:kern w:val="1"/>
          <w:sz w:val="28"/>
          <w:szCs w:val="28"/>
          <w:lang w:eastAsia="ar-SA"/>
        </w:rPr>
      </w:pPr>
    </w:p>
    <w:p w14:paraId="5BC7F4AB" w14:textId="77777777" w:rsidR="00C12574" w:rsidRPr="00C12574" w:rsidRDefault="00C12574" w:rsidP="00C12574">
      <w:pPr>
        <w:widowControl w:val="0"/>
        <w:suppressAutoHyphens/>
        <w:ind w:firstLine="709"/>
        <w:jc w:val="both"/>
        <w:rPr>
          <w:rFonts w:eastAsia="Arial Unicode MS"/>
          <w:color w:val="000000"/>
          <w:kern w:val="1"/>
          <w:sz w:val="28"/>
          <w:szCs w:val="28"/>
          <w:lang w:eastAsia="ar-SA"/>
        </w:rPr>
      </w:pPr>
      <w:r w:rsidRPr="00C12574">
        <w:rPr>
          <w:rFonts w:eastAsia="Arial Unicode MS"/>
          <w:b/>
          <w:bCs/>
          <w:color w:val="000000"/>
          <w:kern w:val="1"/>
          <w:sz w:val="28"/>
          <w:szCs w:val="28"/>
          <w:lang w:eastAsia="ar-SA"/>
        </w:rPr>
        <w:t>40.</w:t>
      </w:r>
      <w:r w:rsidRPr="00C12574">
        <w:rPr>
          <w:rFonts w:eastAsia="Arial Unicode MS"/>
          <w:color w:val="000000"/>
          <w:kern w:val="1"/>
          <w:sz w:val="28"/>
          <w:szCs w:val="28"/>
          <w:lang w:eastAsia="ar-SA"/>
        </w:rPr>
        <w:t xml:space="preserve"> Специальный характер правоспособности юридического лица состоит в том, что юридическое лицо может иметь:</w:t>
      </w:r>
    </w:p>
    <w:p w14:paraId="21021D96" w14:textId="77777777" w:rsidR="00C12574" w:rsidRPr="00C12574" w:rsidRDefault="00C12574" w:rsidP="00C12574">
      <w:pPr>
        <w:widowControl w:val="0"/>
        <w:suppressAutoHyphens/>
        <w:ind w:firstLine="709"/>
        <w:jc w:val="both"/>
        <w:rPr>
          <w:rFonts w:eastAsia="Arial Unicode MS"/>
          <w:color w:val="000000"/>
          <w:kern w:val="1"/>
          <w:sz w:val="28"/>
          <w:szCs w:val="28"/>
          <w:lang w:eastAsia="ar-SA"/>
        </w:rPr>
      </w:pPr>
      <w:r w:rsidRPr="00C12574">
        <w:rPr>
          <w:rFonts w:eastAsia="Arial Unicode MS"/>
          <w:color w:val="000000"/>
          <w:kern w:val="1"/>
          <w:sz w:val="28"/>
          <w:szCs w:val="28"/>
          <w:lang w:eastAsia="ar-SA"/>
        </w:rPr>
        <w:t>а) гражданские права, соответствующие целям деятельности, предусмотренным в его учредительных документах</w:t>
      </w:r>
    </w:p>
    <w:p w14:paraId="6935D8AF" w14:textId="77777777" w:rsidR="00C12574" w:rsidRPr="00C12574" w:rsidRDefault="00C12574" w:rsidP="00C12574">
      <w:pPr>
        <w:widowControl w:val="0"/>
        <w:suppressAutoHyphens/>
        <w:ind w:firstLine="709"/>
        <w:jc w:val="both"/>
        <w:rPr>
          <w:rFonts w:eastAsia="Arial Unicode MS"/>
          <w:color w:val="000000"/>
          <w:kern w:val="1"/>
          <w:sz w:val="28"/>
          <w:szCs w:val="28"/>
          <w:lang w:eastAsia="ar-SA"/>
        </w:rPr>
      </w:pPr>
      <w:r w:rsidRPr="00C12574">
        <w:rPr>
          <w:rFonts w:eastAsia="Arial Unicode MS"/>
          <w:color w:val="000000"/>
          <w:kern w:val="1"/>
          <w:sz w:val="28"/>
          <w:szCs w:val="28"/>
          <w:lang w:eastAsia="ar-SA"/>
        </w:rPr>
        <w:t>б) гражданские права и нести обязанности, необходимые для осуществления конкретных видов деятельности, не запрещенных законом</w:t>
      </w:r>
    </w:p>
    <w:p w14:paraId="51C69F91" w14:textId="77777777" w:rsidR="00C12574" w:rsidRPr="00C12574" w:rsidRDefault="00C12574" w:rsidP="00C12574">
      <w:pPr>
        <w:widowControl w:val="0"/>
        <w:suppressAutoHyphens/>
        <w:ind w:firstLine="709"/>
        <w:jc w:val="both"/>
        <w:rPr>
          <w:rFonts w:eastAsia="Arial Unicode MS"/>
          <w:color w:val="000000"/>
          <w:kern w:val="1"/>
          <w:sz w:val="28"/>
          <w:szCs w:val="28"/>
          <w:lang w:eastAsia="ar-SA"/>
        </w:rPr>
      </w:pPr>
      <w:r w:rsidRPr="00C12574">
        <w:rPr>
          <w:rFonts w:eastAsia="Arial Unicode MS"/>
          <w:color w:val="000000"/>
          <w:kern w:val="1"/>
          <w:sz w:val="28"/>
          <w:szCs w:val="28"/>
          <w:lang w:eastAsia="ar-SA"/>
        </w:rPr>
        <w:t>в) любые гражданские права и нести обязанности, необходимые для осуществления отдельных видов деятельности, указанных в его уставе</w:t>
      </w:r>
    </w:p>
    <w:p w14:paraId="4BE47064" w14:textId="77777777" w:rsidR="00C12574" w:rsidRPr="00C12574" w:rsidRDefault="00C12574" w:rsidP="00C12574">
      <w:pPr>
        <w:widowControl w:val="0"/>
        <w:suppressAutoHyphens/>
        <w:ind w:firstLine="709"/>
        <w:jc w:val="both"/>
        <w:rPr>
          <w:rFonts w:eastAsia="Arial Unicode MS"/>
          <w:color w:val="000000"/>
          <w:kern w:val="1"/>
          <w:sz w:val="28"/>
          <w:szCs w:val="28"/>
          <w:lang w:eastAsia="ar-SA"/>
        </w:rPr>
      </w:pPr>
      <w:r w:rsidRPr="00C12574">
        <w:rPr>
          <w:rFonts w:eastAsia="Arial Unicode MS"/>
          <w:color w:val="000000"/>
          <w:kern w:val="1"/>
          <w:sz w:val="28"/>
          <w:szCs w:val="28"/>
          <w:lang w:eastAsia="ar-SA"/>
        </w:rPr>
        <w:t>г) гражданские права, соответствующие целям деятельности, предусмотренным в его учредительных документах, и нести связанные с этой деятельностью обязанности</w:t>
      </w:r>
    </w:p>
    <w:p w14:paraId="15B889B1" w14:textId="77777777" w:rsidR="00C12574" w:rsidRPr="00C12574" w:rsidRDefault="00C12574" w:rsidP="00C12574">
      <w:pPr>
        <w:widowControl w:val="0"/>
        <w:suppressAutoHyphens/>
        <w:ind w:firstLine="709"/>
        <w:jc w:val="both"/>
        <w:rPr>
          <w:rFonts w:eastAsia="Arial Unicode MS"/>
          <w:color w:val="000000"/>
          <w:kern w:val="1"/>
          <w:sz w:val="28"/>
          <w:szCs w:val="28"/>
          <w:lang w:eastAsia="ar-SA"/>
        </w:rPr>
      </w:pPr>
    </w:p>
    <w:p w14:paraId="63870B36" w14:textId="77777777" w:rsidR="00C12574" w:rsidRPr="00C12574" w:rsidRDefault="00C12574" w:rsidP="00C12574">
      <w:pPr>
        <w:widowControl w:val="0"/>
        <w:suppressAutoHyphens/>
        <w:ind w:firstLine="709"/>
        <w:jc w:val="both"/>
        <w:rPr>
          <w:rFonts w:eastAsia="Arial Unicode MS"/>
          <w:color w:val="000000"/>
          <w:kern w:val="1"/>
          <w:sz w:val="28"/>
          <w:szCs w:val="28"/>
          <w:lang w:eastAsia="ar-SA"/>
        </w:rPr>
      </w:pPr>
      <w:r w:rsidRPr="00C12574">
        <w:rPr>
          <w:rFonts w:eastAsia="Arial Unicode MS"/>
          <w:b/>
          <w:bCs/>
          <w:color w:val="000000"/>
          <w:kern w:val="1"/>
          <w:sz w:val="28"/>
          <w:szCs w:val="28"/>
          <w:lang w:eastAsia="ar-SA"/>
        </w:rPr>
        <w:t>41.</w:t>
      </w:r>
      <w:r w:rsidRPr="00C12574">
        <w:rPr>
          <w:rFonts w:eastAsia="Arial Unicode MS"/>
          <w:color w:val="000000"/>
          <w:kern w:val="1"/>
          <w:sz w:val="28"/>
          <w:szCs w:val="28"/>
          <w:lang w:eastAsia="ar-SA"/>
        </w:rPr>
        <w:t xml:space="preserve"> По обязательствам юридического лица ответственность несет:</w:t>
      </w:r>
    </w:p>
    <w:p w14:paraId="4EC6147F" w14:textId="77777777" w:rsidR="00C12574" w:rsidRPr="00C12574" w:rsidRDefault="00C12574" w:rsidP="00C12574">
      <w:pPr>
        <w:widowControl w:val="0"/>
        <w:suppressAutoHyphens/>
        <w:ind w:firstLine="709"/>
        <w:jc w:val="both"/>
        <w:rPr>
          <w:rFonts w:eastAsia="Arial Unicode MS"/>
          <w:color w:val="000000"/>
          <w:kern w:val="1"/>
          <w:sz w:val="28"/>
          <w:szCs w:val="28"/>
          <w:lang w:eastAsia="ar-SA"/>
        </w:rPr>
      </w:pPr>
      <w:r w:rsidRPr="00C12574">
        <w:rPr>
          <w:rFonts w:eastAsia="Arial Unicode MS"/>
          <w:color w:val="000000"/>
          <w:kern w:val="1"/>
          <w:sz w:val="28"/>
          <w:szCs w:val="28"/>
          <w:lang w:eastAsia="ar-SA"/>
        </w:rPr>
        <w:t>а) учредители юридического лица</w:t>
      </w:r>
    </w:p>
    <w:p w14:paraId="200D2BF9" w14:textId="77777777" w:rsidR="00C12574" w:rsidRPr="00C12574" w:rsidRDefault="00C12574" w:rsidP="00C12574">
      <w:pPr>
        <w:widowControl w:val="0"/>
        <w:suppressAutoHyphens/>
        <w:ind w:firstLine="709"/>
        <w:jc w:val="both"/>
        <w:rPr>
          <w:rFonts w:eastAsia="Arial Unicode MS"/>
          <w:color w:val="000000"/>
          <w:kern w:val="1"/>
          <w:sz w:val="28"/>
          <w:szCs w:val="28"/>
          <w:lang w:eastAsia="ar-SA"/>
        </w:rPr>
      </w:pPr>
      <w:r w:rsidRPr="00C12574">
        <w:rPr>
          <w:rFonts w:eastAsia="Arial Unicode MS"/>
          <w:color w:val="000000"/>
          <w:kern w:val="1"/>
          <w:sz w:val="28"/>
          <w:szCs w:val="28"/>
          <w:lang w:eastAsia="ar-SA"/>
        </w:rPr>
        <w:t>б) юридическое лицо и его учредители</w:t>
      </w:r>
    </w:p>
    <w:p w14:paraId="345CAF26" w14:textId="77777777" w:rsidR="00C12574" w:rsidRPr="00C12574" w:rsidRDefault="00C12574" w:rsidP="00C12574">
      <w:pPr>
        <w:widowControl w:val="0"/>
        <w:suppressAutoHyphens/>
        <w:ind w:firstLine="709"/>
        <w:jc w:val="both"/>
        <w:rPr>
          <w:rFonts w:eastAsia="Arial Unicode MS"/>
          <w:color w:val="000000"/>
          <w:kern w:val="1"/>
          <w:sz w:val="28"/>
          <w:szCs w:val="28"/>
          <w:lang w:eastAsia="ar-SA"/>
        </w:rPr>
      </w:pPr>
      <w:r w:rsidRPr="00C12574">
        <w:rPr>
          <w:rFonts w:eastAsia="Arial Unicode MS"/>
          <w:color w:val="000000"/>
          <w:kern w:val="1"/>
          <w:sz w:val="28"/>
          <w:szCs w:val="28"/>
          <w:lang w:eastAsia="ar-SA"/>
        </w:rPr>
        <w:t>в) юридическое лицо, а в случаях, предусмотренных гражданским кодексом либо учредительными документами юридического лица, его учредитель (участник) или собственник имущества юридического лица</w:t>
      </w:r>
    </w:p>
    <w:p w14:paraId="62B8076A" w14:textId="77777777" w:rsidR="00C12574" w:rsidRPr="00C12574" w:rsidRDefault="00C12574" w:rsidP="00C12574">
      <w:pPr>
        <w:widowControl w:val="0"/>
        <w:suppressAutoHyphens/>
        <w:ind w:firstLine="709"/>
        <w:jc w:val="both"/>
        <w:rPr>
          <w:rFonts w:eastAsia="Arial Unicode MS"/>
          <w:color w:val="000000"/>
          <w:kern w:val="1"/>
          <w:sz w:val="28"/>
          <w:szCs w:val="28"/>
          <w:lang w:eastAsia="ar-SA"/>
        </w:rPr>
      </w:pPr>
      <w:r w:rsidRPr="00C12574">
        <w:rPr>
          <w:rFonts w:eastAsia="Arial Unicode MS"/>
          <w:color w:val="000000"/>
          <w:kern w:val="1"/>
          <w:sz w:val="28"/>
          <w:szCs w:val="28"/>
          <w:lang w:eastAsia="ar-SA"/>
        </w:rPr>
        <w:t>г) юридическое лицо, а в случаях, предусмотренных гражданским законодательством либо учредительными документами юридическое лицо, его учредитель (участник) или собственник имущества юридического лица</w:t>
      </w:r>
    </w:p>
    <w:p w14:paraId="490159B4" w14:textId="77777777" w:rsidR="00C12574" w:rsidRPr="00C12574" w:rsidRDefault="00C12574" w:rsidP="00C12574">
      <w:pPr>
        <w:widowControl w:val="0"/>
        <w:suppressAutoHyphens/>
        <w:ind w:firstLine="709"/>
        <w:jc w:val="both"/>
        <w:rPr>
          <w:rFonts w:eastAsia="Arial Unicode MS"/>
          <w:color w:val="000000"/>
          <w:kern w:val="1"/>
          <w:sz w:val="28"/>
          <w:szCs w:val="28"/>
          <w:lang w:eastAsia="ar-SA"/>
        </w:rPr>
      </w:pPr>
    </w:p>
    <w:p w14:paraId="53DB3351" w14:textId="77777777" w:rsidR="00C12574" w:rsidRPr="00C12574" w:rsidRDefault="00C12574" w:rsidP="00C12574">
      <w:pPr>
        <w:widowControl w:val="0"/>
        <w:suppressAutoHyphens/>
        <w:ind w:firstLine="709"/>
        <w:jc w:val="both"/>
        <w:rPr>
          <w:rFonts w:eastAsia="Arial Unicode MS"/>
          <w:color w:val="000000"/>
          <w:kern w:val="1"/>
          <w:sz w:val="28"/>
          <w:szCs w:val="28"/>
          <w:lang w:eastAsia="ar-SA"/>
        </w:rPr>
      </w:pPr>
      <w:r w:rsidRPr="00C12574">
        <w:rPr>
          <w:rFonts w:eastAsia="Arial Unicode MS"/>
          <w:b/>
          <w:bCs/>
          <w:color w:val="000000"/>
          <w:kern w:val="1"/>
          <w:sz w:val="28"/>
          <w:szCs w:val="28"/>
          <w:lang w:eastAsia="ar-SA"/>
        </w:rPr>
        <w:t>42.</w:t>
      </w:r>
      <w:r w:rsidRPr="00C12574">
        <w:rPr>
          <w:rFonts w:eastAsia="Arial Unicode MS"/>
          <w:color w:val="000000"/>
          <w:kern w:val="1"/>
          <w:sz w:val="28"/>
          <w:szCs w:val="28"/>
          <w:lang w:eastAsia="ar-SA"/>
        </w:rPr>
        <w:t xml:space="preserve"> Орган юридического лица </w:t>
      </w:r>
      <w:proofErr w:type="gramStart"/>
      <w:r w:rsidRPr="00C12574">
        <w:rPr>
          <w:rFonts w:eastAsia="Arial Unicode MS"/>
          <w:color w:val="000000"/>
          <w:kern w:val="1"/>
          <w:sz w:val="28"/>
          <w:szCs w:val="28"/>
          <w:lang w:eastAsia="ar-SA"/>
        </w:rPr>
        <w:t>- это</w:t>
      </w:r>
      <w:proofErr w:type="gramEnd"/>
      <w:r w:rsidRPr="00C12574">
        <w:rPr>
          <w:rFonts w:eastAsia="Arial Unicode MS"/>
          <w:color w:val="000000"/>
          <w:kern w:val="1"/>
          <w:sz w:val="28"/>
          <w:szCs w:val="28"/>
          <w:lang w:eastAsia="ar-SA"/>
        </w:rPr>
        <w:t>:</w:t>
      </w:r>
    </w:p>
    <w:p w14:paraId="1B4C9DF8" w14:textId="77777777" w:rsidR="00C12574" w:rsidRPr="00C12574" w:rsidRDefault="00C12574" w:rsidP="00C12574">
      <w:pPr>
        <w:widowControl w:val="0"/>
        <w:suppressAutoHyphens/>
        <w:ind w:firstLine="709"/>
        <w:jc w:val="both"/>
        <w:rPr>
          <w:rFonts w:eastAsia="Arial Unicode MS"/>
          <w:color w:val="000000"/>
          <w:kern w:val="1"/>
          <w:sz w:val="28"/>
          <w:szCs w:val="28"/>
          <w:lang w:eastAsia="ar-SA"/>
        </w:rPr>
      </w:pPr>
      <w:r w:rsidRPr="00C12574">
        <w:rPr>
          <w:rFonts w:eastAsia="Arial Unicode MS"/>
          <w:color w:val="000000"/>
          <w:kern w:val="1"/>
          <w:sz w:val="28"/>
          <w:szCs w:val="28"/>
          <w:lang w:eastAsia="ar-SA"/>
        </w:rPr>
        <w:t>а) полномочное должностное лицо, осуществляющее руководство деятельностью данной организации</w:t>
      </w:r>
    </w:p>
    <w:p w14:paraId="6554EA04" w14:textId="77777777" w:rsidR="00C12574" w:rsidRPr="00C12574" w:rsidRDefault="00C12574" w:rsidP="00C12574">
      <w:pPr>
        <w:widowControl w:val="0"/>
        <w:suppressAutoHyphens/>
        <w:ind w:firstLine="709"/>
        <w:jc w:val="both"/>
        <w:rPr>
          <w:rFonts w:eastAsia="Arial Unicode MS"/>
          <w:color w:val="000000"/>
          <w:kern w:val="1"/>
          <w:sz w:val="28"/>
          <w:szCs w:val="28"/>
          <w:lang w:eastAsia="ar-SA"/>
        </w:rPr>
      </w:pPr>
      <w:r w:rsidRPr="00C12574">
        <w:rPr>
          <w:rFonts w:eastAsia="Arial Unicode MS"/>
          <w:color w:val="000000"/>
          <w:kern w:val="1"/>
          <w:sz w:val="28"/>
          <w:szCs w:val="28"/>
          <w:lang w:eastAsia="ar-SA"/>
        </w:rPr>
        <w:t>б) полномочное должностное лицо, которое вырабатывает, формулирует и выражает волю юридического лица</w:t>
      </w:r>
    </w:p>
    <w:p w14:paraId="05A27AC4" w14:textId="77777777" w:rsidR="00C12574" w:rsidRPr="00C12574" w:rsidRDefault="00C12574" w:rsidP="00C12574">
      <w:pPr>
        <w:widowControl w:val="0"/>
        <w:suppressAutoHyphens/>
        <w:ind w:firstLine="709"/>
        <w:jc w:val="both"/>
        <w:rPr>
          <w:rFonts w:eastAsia="Arial Unicode MS"/>
          <w:color w:val="000000"/>
          <w:kern w:val="1"/>
          <w:sz w:val="28"/>
          <w:szCs w:val="28"/>
          <w:lang w:eastAsia="ar-SA"/>
        </w:rPr>
      </w:pPr>
      <w:r w:rsidRPr="00C12574">
        <w:rPr>
          <w:rFonts w:eastAsia="Arial Unicode MS"/>
          <w:color w:val="000000"/>
          <w:kern w:val="1"/>
          <w:sz w:val="28"/>
          <w:szCs w:val="28"/>
          <w:lang w:eastAsia="ar-SA"/>
        </w:rPr>
        <w:t>в) полномочное должностное лицо (или группа таких лиц), которое вырабатывает, формулирует и вовне выражает волю юридического лица</w:t>
      </w:r>
    </w:p>
    <w:p w14:paraId="454C667A" w14:textId="77777777" w:rsidR="00C12574" w:rsidRPr="00C12574" w:rsidRDefault="00C12574" w:rsidP="00C12574">
      <w:pPr>
        <w:widowControl w:val="0"/>
        <w:suppressAutoHyphens/>
        <w:ind w:firstLine="709"/>
        <w:jc w:val="both"/>
        <w:rPr>
          <w:rFonts w:eastAsia="Arial Unicode MS"/>
          <w:color w:val="000000"/>
          <w:kern w:val="1"/>
          <w:sz w:val="28"/>
          <w:szCs w:val="28"/>
          <w:lang w:eastAsia="ar-SA"/>
        </w:rPr>
      </w:pPr>
      <w:r w:rsidRPr="00C12574">
        <w:rPr>
          <w:rFonts w:eastAsia="Arial Unicode MS"/>
          <w:color w:val="000000"/>
          <w:kern w:val="1"/>
          <w:sz w:val="28"/>
          <w:szCs w:val="28"/>
          <w:lang w:eastAsia="ar-SA"/>
        </w:rPr>
        <w:t>г) должностное лицо или группа таких лиц, которое представляют интересы юридического лица в отношениях с другими субъектами права без специальных на то полномочий</w:t>
      </w:r>
    </w:p>
    <w:p w14:paraId="1F0435C8" w14:textId="77777777" w:rsidR="00C12574" w:rsidRPr="00C12574" w:rsidRDefault="00C12574" w:rsidP="00C12574">
      <w:pPr>
        <w:widowControl w:val="0"/>
        <w:suppressAutoHyphens/>
        <w:ind w:firstLine="709"/>
        <w:jc w:val="both"/>
        <w:rPr>
          <w:rFonts w:eastAsia="Arial Unicode MS"/>
          <w:color w:val="000000"/>
          <w:kern w:val="1"/>
          <w:sz w:val="28"/>
          <w:szCs w:val="28"/>
          <w:lang w:eastAsia="ar-SA"/>
        </w:rPr>
      </w:pPr>
    </w:p>
    <w:p w14:paraId="788C3718" w14:textId="77777777" w:rsidR="00D27DEB" w:rsidRDefault="00D27DEB">
      <w:pPr>
        <w:rPr>
          <w:rFonts w:eastAsia="Arial Unicode MS"/>
          <w:b/>
          <w:bCs/>
          <w:color w:val="000000"/>
          <w:kern w:val="1"/>
          <w:sz w:val="28"/>
          <w:szCs w:val="28"/>
          <w:lang w:eastAsia="ar-SA"/>
        </w:rPr>
      </w:pPr>
      <w:r>
        <w:rPr>
          <w:rFonts w:eastAsia="Arial Unicode MS"/>
          <w:b/>
          <w:bCs/>
          <w:color w:val="000000"/>
          <w:kern w:val="1"/>
          <w:sz w:val="28"/>
          <w:szCs w:val="28"/>
          <w:lang w:eastAsia="ar-SA"/>
        </w:rPr>
        <w:br w:type="page"/>
      </w:r>
    </w:p>
    <w:p w14:paraId="7F8FFCDD" w14:textId="090DFC14" w:rsidR="00C12574" w:rsidRPr="00C12574" w:rsidRDefault="00C12574" w:rsidP="00C12574">
      <w:pPr>
        <w:widowControl w:val="0"/>
        <w:suppressAutoHyphens/>
        <w:ind w:firstLine="709"/>
        <w:jc w:val="both"/>
        <w:rPr>
          <w:rFonts w:eastAsia="Arial Unicode MS"/>
          <w:color w:val="000000"/>
          <w:kern w:val="1"/>
          <w:sz w:val="28"/>
          <w:szCs w:val="28"/>
          <w:lang w:eastAsia="ar-SA"/>
        </w:rPr>
      </w:pPr>
      <w:r w:rsidRPr="00C12574">
        <w:rPr>
          <w:rFonts w:eastAsia="Arial Unicode MS"/>
          <w:b/>
          <w:bCs/>
          <w:color w:val="000000"/>
          <w:kern w:val="1"/>
          <w:sz w:val="28"/>
          <w:szCs w:val="28"/>
          <w:lang w:eastAsia="ar-SA"/>
        </w:rPr>
        <w:lastRenderedPageBreak/>
        <w:t>43.</w:t>
      </w:r>
      <w:r w:rsidRPr="00C12574">
        <w:rPr>
          <w:rFonts w:eastAsia="Arial Unicode MS"/>
          <w:color w:val="000000"/>
          <w:kern w:val="1"/>
          <w:sz w:val="28"/>
          <w:szCs w:val="28"/>
          <w:lang w:eastAsia="ar-SA"/>
        </w:rPr>
        <w:t xml:space="preserve"> Филиалом юридического лица является:</w:t>
      </w:r>
    </w:p>
    <w:p w14:paraId="51E4A7DD" w14:textId="77777777" w:rsidR="00C12574" w:rsidRPr="00C12574" w:rsidRDefault="00C12574" w:rsidP="00C12574">
      <w:pPr>
        <w:widowControl w:val="0"/>
        <w:suppressAutoHyphens/>
        <w:ind w:firstLine="709"/>
        <w:jc w:val="both"/>
        <w:rPr>
          <w:rFonts w:eastAsia="Arial Unicode MS"/>
          <w:color w:val="000000"/>
          <w:kern w:val="1"/>
          <w:sz w:val="28"/>
          <w:szCs w:val="28"/>
          <w:lang w:eastAsia="ar-SA"/>
        </w:rPr>
      </w:pPr>
      <w:r w:rsidRPr="00C12574">
        <w:rPr>
          <w:rFonts w:eastAsia="Arial Unicode MS"/>
          <w:color w:val="000000"/>
          <w:kern w:val="1"/>
          <w:sz w:val="28"/>
          <w:szCs w:val="28"/>
          <w:lang w:eastAsia="ar-SA"/>
        </w:rPr>
        <w:t>а) обособленное структурное подразделение юридического лица, расположенное вне места его нахождения и осуществляющее функции представительства</w:t>
      </w:r>
    </w:p>
    <w:p w14:paraId="4C08B39C" w14:textId="77777777" w:rsidR="00C12574" w:rsidRPr="00C12574" w:rsidRDefault="00C12574" w:rsidP="00C12574">
      <w:pPr>
        <w:widowControl w:val="0"/>
        <w:suppressAutoHyphens/>
        <w:ind w:firstLine="709"/>
        <w:jc w:val="both"/>
        <w:rPr>
          <w:rFonts w:eastAsia="Arial Unicode MS"/>
          <w:color w:val="000000"/>
          <w:kern w:val="1"/>
          <w:sz w:val="28"/>
          <w:szCs w:val="28"/>
          <w:lang w:eastAsia="ar-SA"/>
        </w:rPr>
      </w:pPr>
      <w:r w:rsidRPr="00C12574">
        <w:rPr>
          <w:rFonts w:eastAsia="Arial Unicode MS"/>
          <w:color w:val="000000"/>
          <w:kern w:val="1"/>
          <w:sz w:val="28"/>
          <w:szCs w:val="28"/>
          <w:lang w:eastAsia="ar-SA"/>
        </w:rPr>
        <w:t>б) обособленное структурное подразделение юридического лица, расположенное вне места его нахождения и осуществляющее все его функции или их часть, в том числе функции представительства</w:t>
      </w:r>
    </w:p>
    <w:p w14:paraId="04DF37D9" w14:textId="77777777" w:rsidR="00C12574" w:rsidRPr="00C12574" w:rsidRDefault="00C12574" w:rsidP="00C12574">
      <w:pPr>
        <w:widowControl w:val="0"/>
        <w:suppressAutoHyphens/>
        <w:ind w:firstLine="709"/>
        <w:jc w:val="both"/>
        <w:rPr>
          <w:rFonts w:eastAsia="Arial Unicode MS"/>
          <w:color w:val="000000"/>
          <w:kern w:val="1"/>
          <w:sz w:val="28"/>
          <w:szCs w:val="28"/>
          <w:lang w:eastAsia="ar-SA"/>
        </w:rPr>
      </w:pPr>
      <w:r w:rsidRPr="00C12574">
        <w:rPr>
          <w:rFonts w:eastAsia="Arial Unicode MS"/>
          <w:color w:val="000000"/>
          <w:kern w:val="1"/>
          <w:sz w:val="28"/>
          <w:szCs w:val="28"/>
          <w:lang w:eastAsia="ar-SA"/>
        </w:rPr>
        <w:t>в) структурным подразделением юридического лица, осуществляющим ту же деятельность, что и само юридическое лицо</w:t>
      </w:r>
    </w:p>
    <w:p w14:paraId="026E40F3" w14:textId="77777777" w:rsidR="00C12574" w:rsidRPr="00C12574" w:rsidRDefault="00C12574" w:rsidP="00C12574">
      <w:pPr>
        <w:widowControl w:val="0"/>
        <w:suppressAutoHyphens/>
        <w:ind w:firstLine="709"/>
        <w:jc w:val="both"/>
        <w:rPr>
          <w:rFonts w:eastAsia="Arial Unicode MS"/>
          <w:color w:val="000000"/>
          <w:kern w:val="1"/>
          <w:sz w:val="28"/>
          <w:szCs w:val="28"/>
          <w:lang w:eastAsia="ar-SA"/>
        </w:rPr>
      </w:pPr>
      <w:r w:rsidRPr="00C12574">
        <w:rPr>
          <w:rFonts w:eastAsia="Arial Unicode MS"/>
          <w:color w:val="000000"/>
          <w:kern w:val="1"/>
          <w:sz w:val="28"/>
          <w:szCs w:val="28"/>
          <w:lang w:eastAsia="ar-SA"/>
        </w:rPr>
        <w:t>г) частью юридического лица, осуществляющим ту же деятельность, что и само юридическое лицо, а также функции его представительства</w:t>
      </w:r>
    </w:p>
    <w:p w14:paraId="5ABE57D5" w14:textId="77777777" w:rsidR="00C12574" w:rsidRPr="00C12574" w:rsidRDefault="00C12574" w:rsidP="00C12574">
      <w:pPr>
        <w:widowControl w:val="0"/>
        <w:suppressAutoHyphens/>
        <w:ind w:firstLine="709"/>
        <w:jc w:val="both"/>
        <w:rPr>
          <w:rFonts w:eastAsia="Arial Unicode MS"/>
          <w:color w:val="000000"/>
          <w:kern w:val="1"/>
          <w:sz w:val="28"/>
          <w:szCs w:val="28"/>
          <w:lang w:eastAsia="ar-SA"/>
        </w:rPr>
      </w:pPr>
    </w:p>
    <w:p w14:paraId="03960553" w14:textId="77777777" w:rsidR="00C12574" w:rsidRPr="00C12574" w:rsidRDefault="00C12574" w:rsidP="00C12574">
      <w:pPr>
        <w:widowControl w:val="0"/>
        <w:suppressAutoHyphens/>
        <w:ind w:firstLine="709"/>
        <w:jc w:val="both"/>
        <w:rPr>
          <w:rFonts w:eastAsia="Arial Unicode MS"/>
          <w:color w:val="000000"/>
          <w:kern w:val="1"/>
          <w:sz w:val="28"/>
          <w:szCs w:val="28"/>
          <w:lang w:eastAsia="ar-SA"/>
        </w:rPr>
      </w:pPr>
      <w:r w:rsidRPr="00C12574">
        <w:rPr>
          <w:rFonts w:eastAsia="Arial Unicode MS"/>
          <w:b/>
          <w:bCs/>
          <w:color w:val="000000"/>
          <w:kern w:val="1"/>
          <w:sz w:val="28"/>
          <w:szCs w:val="28"/>
          <w:lang w:eastAsia="ar-SA"/>
        </w:rPr>
        <w:t>44.</w:t>
      </w:r>
      <w:r w:rsidRPr="00C12574">
        <w:rPr>
          <w:rFonts w:eastAsia="Arial Unicode MS"/>
          <w:color w:val="000000"/>
          <w:kern w:val="1"/>
          <w:sz w:val="28"/>
          <w:szCs w:val="28"/>
          <w:lang w:eastAsia="ar-SA"/>
        </w:rPr>
        <w:t xml:space="preserve"> Представительством юридического лица является:</w:t>
      </w:r>
    </w:p>
    <w:p w14:paraId="2D56FA2D" w14:textId="77777777" w:rsidR="00C12574" w:rsidRPr="00C12574" w:rsidRDefault="00C12574" w:rsidP="00C12574">
      <w:pPr>
        <w:widowControl w:val="0"/>
        <w:suppressAutoHyphens/>
        <w:ind w:firstLine="709"/>
        <w:jc w:val="both"/>
        <w:rPr>
          <w:rFonts w:eastAsia="Arial Unicode MS"/>
          <w:color w:val="000000"/>
          <w:kern w:val="1"/>
          <w:sz w:val="28"/>
          <w:szCs w:val="28"/>
          <w:lang w:eastAsia="ar-SA"/>
        </w:rPr>
      </w:pPr>
      <w:r w:rsidRPr="00C12574">
        <w:rPr>
          <w:rFonts w:eastAsia="Arial Unicode MS"/>
          <w:color w:val="000000"/>
          <w:kern w:val="1"/>
          <w:sz w:val="28"/>
          <w:szCs w:val="28"/>
          <w:lang w:eastAsia="ar-SA"/>
        </w:rPr>
        <w:t>а) обособленное структурное подразделение юридического лица, расположенное вне места его нахождения, которое представляет интересы юридического лица и осуществляет их защиту</w:t>
      </w:r>
    </w:p>
    <w:p w14:paraId="7CC84C96" w14:textId="77777777" w:rsidR="00C12574" w:rsidRPr="00C12574" w:rsidRDefault="00C12574" w:rsidP="00C12574">
      <w:pPr>
        <w:widowControl w:val="0"/>
        <w:suppressAutoHyphens/>
        <w:ind w:firstLine="709"/>
        <w:jc w:val="both"/>
        <w:rPr>
          <w:rFonts w:eastAsia="Arial Unicode MS"/>
          <w:color w:val="000000"/>
          <w:kern w:val="1"/>
          <w:sz w:val="28"/>
          <w:szCs w:val="28"/>
          <w:lang w:eastAsia="ar-SA"/>
        </w:rPr>
      </w:pPr>
      <w:r w:rsidRPr="00C12574">
        <w:rPr>
          <w:rFonts w:eastAsia="Arial Unicode MS"/>
          <w:color w:val="000000"/>
          <w:kern w:val="1"/>
          <w:sz w:val="28"/>
          <w:szCs w:val="28"/>
          <w:lang w:eastAsia="ar-SA"/>
        </w:rPr>
        <w:t>б) обособленное структурное подразделение юридического лица, расположенное вне места его нахождения и осуществляющее часть его функции</w:t>
      </w:r>
    </w:p>
    <w:p w14:paraId="2B2F1832" w14:textId="77777777" w:rsidR="00C12574" w:rsidRPr="00C12574" w:rsidRDefault="00C12574" w:rsidP="00C12574">
      <w:pPr>
        <w:widowControl w:val="0"/>
        <w:suppressAutoHyphens/>
        <w:ind w:firstLine="709"/>
        <w:jc w:val="both"/>
        <w:rPr>
          <w:rFonts w:eastAsia="Arial Unicode MS"/>
          <w:color w:val="000000"/>
          <w:kern w:val="1"/>
          <w:sz w:val="28"/>
          <w:szCs w:val="28"/>
          <w:lang w:eastAsia="ar-SA"/>
        </w:rPr>
      </w:pPr>
      <w:r w:rsidRPr="00C12574">
        <w:rPr>
          <w:rFonts w:eastAsia="Arial Unicode MS"/>
          <w:color w:val="000000"/>
          <w:kern w:val="1"/>
          <w:sz w:val="28"/>
          <w:szCs w:val="28"/>
          <w:lang w:eastAsia="ar-SA"/>
        </w:rPr>
        <w:t>в) структурным подразделением юридического лица, осуществляющим ту же деятельность, что и само юридическое лицо</w:t>
      </w:r>
    </w:p>
    <w:p w14:paraId="48BFF9D3" w14:textId="77777777" w:rsidR="00C12574" w:rsidRPr="00C12574" w:rsidRDefault="00C12574" w:rsidP="00C12574">
      <w:pPr>
        <w:widowControl w:val="0"/>
        <w:suppressAutoHyphens/>
        <w:ind w:firstLine="709"/>
        <w:jc w:val="both"/>
        <w:rPr>
          <w:rFonts w:eastAsia="Arial Unicode MS"/>
          <w:color w:val="000000"/>
          <w:kern w:val="1"/>
          <w:sz w:val="28"/>
          <w:szCs w:val="28"/>
          <w:lang w:eastAsia="ar-SA"/>
        </w:rPr>
      </w:pPr>
      <w:r w:rsidRPr="00C12574">
        <w:rPr>
          <w:rFonts w:eastAsia="Arial Unicode MS"/>
          <w:color w:val="000000"/>
          <w:kern w:val="1"/>
          <w:sz w:val="28"/>
          <w:szCs w:val="28"/>
          <w:lang w:eastAsia="ar-SA"/>
        </w:rPr>
        <w:t>г) частью юридического лица, которое осуществляет защиту его прав</w:t>
      </w:r>
    </w:p>
    <w:p w14:paraId="07DFEE52" w14:textId="77777777" w:rsidR="00C12574" w:rsidRPr="00C12574" w:rsidRDefault="00C12574" w:rsidP="00C12574">
      <w:pPr>
        <w:widowControl w:val="0"/>
        <w:suppressAutoHyphens/>
        <w:ind w:firstLine="709"/>
        <w:jc w:val="both"/>
        <w:rPr>
          <w:rFonts w:eastAsia="Arial Unicode MS"/>
          <w:color w:val="000000"/>
          <w:kern w:val="1"/>
          <w:sz w:val="28"/>
          <w:szCs w:val="28"/>
          <w:lang w:eastAsia="ar-SA"/>
        </w:rPr>
      </w:pPr>
    </w:p>
    <w:p w14:paraId="34C66B06" w14:textId="77777777" w:rsidR="00C12574" w:rsidRPr="00C12574" w:rsidRDefault="00C12574" w:rsidP="00C12574">
      <w:pPr>
        <w:widowControl w:val="0"/>
        <w:suppressAutoHyphens/>
        <w:ind w:firstLine="709"/>
        <w:jc w:val="both"/>
        <w:rPr>
          <w:rFonts w:eastAsia="Arial Unicode MS"/>
          <w:color w:val="000000"/>
          <w:kern w:val="1"/>
          <w:sz w:val="28"/>
          <w:szCs w:val="28"/>
          <w:lang w:eastAsia="ar-SA"/>
        </w:rPr>
      </w:pPr>
      <w:r w:rsidRPr="00C12574">
        <w:rPr>
          <w:rFonts w:eastAsia="Arial Unicode MS"/>
          <w:b/>
          <w:bCs/>
          <w:color w:val="000000"/>
          <w:kern w:val="1"/>
          <w:sz w:val="28"/>
          <w:szCs w:val="28"/>
          <w:lang w:eastAsia="ar-SA"/>
        </w:rPr>
        <w:t>45.</w:t>
      </w:r>
      <w:r w:rsidRPr="00C12574">
        <w:rPr>
          <w:rFonts w:eastAsia="Arial Unicode MS"/>
          <w:color w:val="000000"/>
          <w:kern w:val="1"/>
          <w:sz w:val="28"/>
          <w:szCs w:val="28"/>
          <w:lang w:eastAsia="ar-SA"/>
        </w:rPr>
        <w:t xml:space="preserve"> Учредителями юридических лиц могут быть:</w:t>
      </w:r>
    </w:p>
    <w:p w14:paraId="3B04979A" w14:textId="77777777" w:rsidR="00C12574" w:rsidRPr="00C12574" w:rsidRDefault="00C12574" w:rsidP="00C12574">
      <w:pPr>
        <w:widowControl w:val="0"/>
        <w:suppressAutoHyphens/>
        <w:ind w:firstLine="709"/>
        <w:jc w:val="both"/>
        <w:rPr>
          <w:rFonts w:eastAsia="Arial Unicode MS"/>
          <w:color w:val="000000"/>
          <w:kern w:val="1"/>
          <w:sz w:val="28"/>
          <w:szCs w:val="28"/>
          <w:lang w:eastAsia="ar-SA"/>
        </w:rPr>
      </w:pPr>
      <w:r w:rsidRPr="00C12574">
        <w:rPr>
          <w:rFonts w:eastAsia="Arial Unicode MS"/>
          <w:color w:val="000000"/>
          <w:kern w:val="1"/>
          <w:sz w:val="28"/>
          <w:szCs w:val="28"/>
          <w:lang w:eastAsia="ar-SA"/>
        </w:rPr>
        <w:t>а) физические лица</w:t>
      </w:r>
    </w:p>
    <w:p w14:paraId="3A38C14B" w14:textId="77777777" w:rsidR="00C12574" w:rsidRPr="00C12574" w:rsidRDefault="00C12574" w:rsidP="00C12574">
      <w:pPr>
        <w:widowControl w:val="0"/>
        <w:suppressAutoHyphens/>
        <w:ind w:firstLine="709"/>
        <w:jc w:val="both"/>
        <w:rPr>
          <w:rFonts w:eastAsia="Arial Unicode MS"/>
          <w:color w:val="000000"/>
          <w:kern w:val="1"/>
          <w:sz w:val="28"/>
          <w:szCs w:val="28"/>
          <w:lang w:eastAsia="ar-SA"/>
        </w:rPr>
      </w:pPr>
      <w:r w:rsidRPr="00C12574">
        <w:rPr>
          <w:rFonts w:eastAsia="Arial Unicode MS"/>
          <w:color w:val="000000"/>
          <w:kern w:val="1"/>
          <w:sz w:val="28"/>
          <w:szCs w:val="28"/>
          <w:lang w:eastAsia="ar-SA"/>
        </w:rPr>
        <w:t>б) юридические лица</w:t>
      </w:r>
    </w:p>
    <w:p w14:paraId="2E5C25A0" w14:textId="77777777" w:rsidR="00C12574" w:rsidRPr="00C12574" w:rsidRDefault="00C12574" w:rsidP="00C12574">
      <w:pPr>
        <w:widowControl w:val="0"/>
        <w:suppressAutoHyphens/>
        <w:ind w:firstLine="709"/>
        <w:jc w:val="both"/>
        <w:rPr>
          <w:rFonts w:eastAsia="Arial Unicode MS"/>
          <w:color w:val="000000"/>
          <w:kern w:val="1"/>
          <w:sz w:val="28"/>
          <w:szCs w:val="28"/>
          <w:lang w:eastAsia="ar-SA"/>
        </w:rPr>
      </w:pPr>
      <w:r w:rsidRPr="00C12574">
        <w:rPr>
          <w:rFonts w:eastAsia="Arial Unicode MS"/>
          <w:color w:val="000000"/>
          <w:kern w:val="1"/>
          <w:sz w:val="28"/>
          <w:szCs w:val="28"/>
          <w:lang w:eastAsia="ar-SA"/>
        </w:rPr>
        <w:t>в) государство</w:t>
      </w:r>
    </w:p>
    <w:p w14:paraId="201C3AA0" w14:textId="77777777" w:rsidR="00C12574" w:rsidRPr="00C12574" w:rsidRDefault="00C12574" w:rsidP="00C12574">
      <w:pPr>
        <w:widowControl w:val="0"/>
        <w:suppressAutoHyphens/>
        <w:ind w:firstLine="709"/>
        <w:jc w:val="both"/>
        <w:rPr>
          <w:rFonts w:eastAsia="Arial Unicode MS"/>
          <w:color w:val="000000"/>
          <w:kern w:val="1"/>
          <w:sz w:val="28"/>
          <w:szCs w:val="28"/>
          <w:lang w:eastAsia="ar-SA"/>
        </w:rPr>
      </w:pPr>
      <w:r w:rsidRPr="00C12574">
        <w:rPr>
          <w:rFonts w:eastAsia="Arial Unicode MS"/>
          <w:color w:val="000000"/>
          <w:kern w:val="1"/>
          <w:sz w:val="28"/>
          <w:szCs w:val="28"/>
          <w:lang w:eastAsia="ar-SA"/>
        </w:rPr>
        <w:t>г) любые субъекты гражданского права, если иное не предусмотрено законом</w:t>
      </w:r>
    </w:p>
    <w:p w14:paraId="7601DB3F" w14:textId="77777777" w:rsidR="00C12574" w:rsidRPr="00C12574" w:rsidRDefault="00C12574" w:rsidP="00C12574">
      <w:pPr>
        <w:widowControl w:val="0"/>
        <w:suppressAutoHyphens/>
        <w:ind w:firstLine="709"/>
        <w:jc w:val="both"/>
        <w:rPr>
          <w:rFonts w:eastAsia="Arial Unicode MS"/>
          <w:color w:val="000000"/>
          <w:kern w:val="1"/>
          <w:sz w:val="28"/>
          <w:szCs w:val="28"/>
          <w:lang w:eastAsia="ar-SA"/>
        </w:rPr>
      </w:pPr>
    </w:p>
    <w:p w14:paraId="4044F8E5" w14:textId="77777777" w:rsidR="00C12574" w:rsidRPr="00C12574" w:rsidRDefault="00C12574" w:rsidP="00C12574">
      <w:pPr>
        <w:widowControl w:val="0"/>
        <w:suppressAutoHyphens/>
        <w:ind w:firstLine="709"/>
        <w:jc w:val="both"/>
        <w:rPr>
          <w:rFonts w:eastAsia="Arial Unicode MS"/>
          <w:color w:val="000000"/>
          <w:kern w:val="1"/>
          <w:sz w:val="28"/>
          <w:szCs w:val="28"/>
          <w:lang w:eastAsia="ar-SA"/>
        </w:rPr>
      </w:pPr>
      <w:r w:rsidRPr="00C12574">
        <w:rPr>
          <w:rFonts w:eastAsia="Arial Unicode MS"/>
          <w:b/>
          <w:bCs/>
          <w:color w:val="000000"/>
          <w:kern w:val="1"/>
          <w:sz w:val="28"/>
          <w:szCs w:val="28"/>
          <w:lang w:eastAsia="ar-SA"/>
        </w:rPr>
        <w:t>46.</w:t>
      </w:r>
      <w:r w:rsidRPr="00C12574">
        <w:rPr>
          <w:rFonts w:eastAsia="Arial Unicode MS"/>
          <w:color w:val="000000"/>
          <w:kern w:val="1"/>
          <w:sz w:val="28"/>
          <w:szCs w:val="28"/>
          <w:lang w:eastAsia="ar-SA"/>
        </w:rPr>
        <w:t xml:space="preserve"> Принудительный порядок ликвидации юридического лица по решению суда применяется в случае осуществления им деятельности:</w:t>
      </w:r>
    </w:p>
    <w:p w14:paraId="310D5085" w14:textId="77777777" w:rsidR="00C12574" w:rsidRPr="00C12574" w:rsidRDefault="00C12574" w:rsidP="00C12574">
      <w:pPr>
        <w:widowControl w:val="0"/>
        <w:suppressAutoHyphens/>
        <w:ind w:firstLine="709"/>
        <w:jc w:val="both"/>
        <w:rPr>
          <w:rFonts w:eastAsia="Arial Unicode MS"/>
          <w:color w:val="000000"/>
          <w:kern w:val="1"/>
          <w:sz w:val="28"/>
          <w:szCs w:val="28"/>
          <w:lang w:eastAsia="ar-SA"/>
        </w:rPr>
      </w:pPr>
      <w:r w:rsidRPr="00C12574">
        <w:rPr>
          <w:rFonts w:eastAsia="Arial Unicode MS"/>
          <w:color w:val="000000"/>
          <w:kern w:val="1"/>
          <w:sz w:val="28"/>
          <w:szCs w:val="28"/>
          <w:lang w:eastAsia="ar-SA"/>
        </w:rPr>
        <w:t>а) без лицензии</w:t>
      </w:r>
    </w:p>
    <w:p w14:paraId="66D6C44C" w14:textId="77777777" w:rsidR="00C12574" w:rsidRPr="00C12574" w:rsidRDefault="00C12574" w:rsidP="00C12574">
      <w:pPr>
        <w:widowControl w:val="0"/>
        <w:suppressAutoHyphens/>
        <w:ind w:firstLine="709"/>
        <w:jc w:val="both"/>
        <w:rPr>
          <w:rFonts w:eastAsia="Arial Unicode MS"/>
          <w:color w:val="000000"/>
          <w:kern w:val="1"/>
          <w:sz w:val="28"/>
          <w:szCs w:val="28"/>
          <w:lang w:eastAsia="ar-SA"/>
        </w:rPr>
      </w:pPr>
      <w:r w:rsidRPr="00C12574">
        <w:rPr>
          <w:rFonts w:eastAsia="Arial Unicode MS"/>
          <w:color w:val="000000"/>
          <w:kern w:val="1"/>
          <w:sz w:val="28"/>
          <w:szCs w:val="28"/>
          <w:lang w:eastAsia="ar-SA"/>
        </w:rPr>
        <w:t>б) запрещенной законом</w:t>
      </w:r>
    </w:p>
    <w:p w14:paraId="58358A79" w14:textId="77777777" w:rsidR="00C12574" w:rsidRPr="00C12574" w:rsidRDefault="00C12574" w:rsidP="00C12574">
      <w:pPr>
        <w:widowControl w:val="0"/>
        <w:suppressAutoHyphens/>
        <w:ind w:firstLine="709"/>
        <w:jc w:val="both"/>
        <w:rPr>
          <w:rFonts w:eastAsia="Arial Unicode MS"/>
          <w:color w:val="000000"/>
          <w:kern w:val="1"/>
          <w:sz w:val="28"/>
          <w:szCs w:val="28"/>
          <w:lang w:eastAsia="ar-SA"/>
        </w:rPr>
      </w:pPr>
      <w:r w:rsidRPr="00C12574">
        <w:rPr>
          <w:rFonts w:eastAsia="Arial Unicode MS"/>
          <w:color w:val="000000"/>
          <w:kern w:val="1"/>
          <w:sz w:val="28"/>
          <w:szCs w:val="28"/>
          <w:lang w:eastAsia="ar-SA"/>
        </w:rPr>
        <w:t>в) с неоднократными или грубыми нарушениями закона или иных правовых актов</w:t>
      </w:r>
    </w:p>
    <w:p w14:paraId="190E2F42" w14:textId="77777777" w:rsidR="00C12574" w:rsidRPr="00C12574" w:rsidRDefault="00C12574" w:rsidP="00C12574">
      <w:pPr>
        <w:widowControl w:val="0"/>
        <w:suppressAutoHyphens/>
        <w:ind w:firstLine="709"/>
        <w:jc w:val="both"/>
        <w:rPr>
          <w:rFonts w:eastAsia="Arial Unicode MS"/>
          <w:color w:val="000000"/>
          <w:kern w:val="1"/>
          <w:sz w:val="28"/>
          <w:szCs w:val="28"/>
          <w:lang w:eastAsia="ar-SA"/>
        </w:rPr>
      </w:pPr>
      <w:r w:rsidRPr="00C12574">
        <w:rPr>
          <w:rFonts w:eastAsia="Arial Unicode MS"/>
          <w:color w:val="000000"/>
          <w:kern w:val="1"/>
          <w:sz w:val="28"/>
          <w:szCs w:val="28"/>
          <w:lang w:eastAsia="ar-SA"/>
        </w:rPr>
        <w:t>г) все ответы правильные</w:t>
      </w:r>
    </w:p>
    <w:p w14:paraId="5037AEA6" w14:textId="77777777" w:rsidR="00C12574" w:rsidRPr="00C12574" w:rsidRDefault="00C12574" w:rsidP="00C12574">
      <w:pPr>
        <w:widowControl w:val="0"/>
        <w:suppressAutoHyphens/>
        <w:ind w:firstLine="709"/>
        <w:jc w:val="both"/>
        <w:rPr>
          <w:rFonts w:eastAsia="Arial Unicode MS"/>
          <w:color w:val="000000"/>
          <w:kern w:val="1"/>
          <w:sz w:val="28"/>
          <w:szCs w:val="28"/>
          <w:lang w:eastAsia="ar-SA"/>
        </w:rPr>
      </w:pPr>
    </w:p>
    <w:p w14:paraId="0333EE93" w14:textId="77777777" w:rsidR="00C12574" w:rsidRPr="00C12574" w:rsidRDefault="00C12574" w:rsidP="00C12574">
      <w:pPr>
        <w:widowControl w:val="0"/>
        <w:suppressAutoHyphens/>
        <w:ind w:firstLine="709"/>
        <w:jc w:val="both"/>
        <w:rPr>
          <w:rFonts w:eastAsia="Arial Unicode MS"/>
          <w:color w:val="000000"/>
          <w:kern w:val="1"/>
          <w:sz w:val="28"/>
          <w:szCs w:val="28"/>
          <w:lang w:eastAsia="ar-SA"/>
        </w:rPr>
      </w:pPr>
      <w:r w:rsidRPr="00C12574">
        <w:rPr>
          <w:rFonts w:eastAsia="Arial Unicode MS"/>
          <w:b/>
          <w:bCs/>
          <w:color w:val="000000"/>
          <w:kern w:val="1"/>
          <w:sz w:val="28"/>
          <w:szCs w:val="28"/>
          <w:lang w:eastAsia="ar-SA"/>
        </w:rPr>
        <w:t>47.</w:t>
      </w:r>
      <w:r w:rsidRPr="00C12574">
        <w:rPr>
          <w:rFonts w:eastAsia="Arial Unicode MS"/>
          <w:color w:val="000000"/>
          <w:kern w:val="1"/>
          <w:sz w:val="28"/>
          <w:szCs w:val="28"/>
          <w:lang w:eastAsia="ar-SA"/>
        </w:rPr>
        <w:t xml:space="preserve"> Объединение граждан, которые совместно владеют имуществом и осуществляют производственную или другую хозяйственную деятельность:</w:t>
      </w:r>
    </w:p>
    <w:p w14:paraId="7A542FD3" w14:textId="77777777" w:rsidR="00C12574" w:rsidRPr="00C12574" w:rsidRDefault="00C12574" w:rsidP="00C12574">
      <w:pPr>
        <w:widowControl w:val="0"/>
        <w:suppressAutoHyphens/>
        <w:ind w:firstLine="709"/>
        <w:jc w:val="both"/>
        <w:rPr>
          <w:rFonts w:eastAsia="Arial Unicode MS"/>
          <w:color w:val="000000"/>
          <w:kern w:val="1"/>
          <w:sz w:val="28"/>
          <w:szCs w:val="28"/>
          <w:lang w:eastAsia="ar-SA"/>
        </w:rPr>
      </w:pPr>
      <w:r w:rsidRPr="00C12574">
        <w:rPr>
          <w:rFonts w:eastAsia="Arial Unicode MS"/>
          <w:color w:val="000000"/>
          <w:kern w:val="1"/>
          <w:sz w:val="28"/>
          <w:szCs w:val="28"/>
          <w:lang w:eastAsia="ar-SA"/>
        </w:rPr>
        <w:t>а) крестьянские (фермерские) хозяйства</w:t>
      </w:r>
    </w:p>
    <w:p w14:paraId="0ABBBB3A" w14:textId="77777777" w:rsidR="00C12574" w:rsidRPr="00C12574" w:rsidRDefault="00C12574" w:rsidP="00C12574">
      <w:pPr>
        <w:widowControl w:val="0"/>
        <w:suppressAutoHyphens/>
        <w:ind w:firstLine="709"/>
        <w:jc w:val="both"/>
        <w:rPr>
          <w:rFonts w:eastAsia="Arial Unicode MS"/>
          <w:color w:val="000000"/>
          <w:kern w:val="1"/>
          <w:sz w:val="28"/>
          <w:szCs w:val="28"/>
          <w:lang w:eastAsia="ar-SA"/>
        </w:rPr>
      </w:pPr>
      <w:r w:rsidRPr="00C12574">
        <w:rPr>
          <w:rFonts w:eastAsia="Arial Unicode MS"/>
          <w:color w:val="000000"/>
          <w:kern w:val="1"/>
          <w:sz w:val="28"/>
          <w:szCs w:val="28"/>
          <w:lang w:eastAsia="ar-SA"/>
        </w:rPr>
        <w:t>б) хозяйственные товарищества</w:t>
      </w:r>
    </w:p>
    <w:p w14:paraId="5F0A5724" w14:textId="77777777" w:rsidR="00C12574" w:rsidRPr="00C12574" w:rsidRDefault="00C12574" w:rsidP="00C12574">
      <w:pPr>
        <w:widowControl w:val="0"/>
        <w:suppressAutoHyphens/>
        <w:ind w:firstLine="709"/>
        <w:jc w:val="both"/>
        <w:rPr>
          <w:rFonts w:eastAsia="Arial Unicode MS"/>
          <w:color w:val="000000"/>
          <w:kern w:val="1"/>
          <w:sz w:val="28"/>
          <w:szCs w:val="28"/>
          <w:lang w:eastAsia="ar-SA"/>
        </w:rPr>
      </w:pPr>
      <w:r w:rsidRPr="00C12574">
        <w:rPr>
          <w:rFonts w:eastAsia="Arial Unicode MS"/>
          <w:color w:val="000000"/>
          <w:kern w:val="1"/>
          <w:sz w:val="28"/>
          <w:szCs w:val="28"/>
          <w:lang w:eastAsia="ar-SA"/>
        </w:rPr>
        <w:t>в) хозяйственные общества</w:t>
      </w:r>
    </w:p>
    <w:p w14:paraId="2ABDED53" w14:textId="77777777" w:rsidR="00C12574" w:rsidRPr="00C12574" w:rsidRDefault="00C12574" w:rsidP="00C12574">
      <w:pPr>
        <w:widowControl w:val="0"/>
        <w:suppressAutoHyphens/>
        <w:ind w:firstLine="709"/>
        <w:jc w:val="both"/>
        <w:rPr>
          <w:rFonts w:eastAsia="Arial Unicode MS"/>
          <w:color w:val="000000"/>
          <w:kern w:val="1"/>
          <w:sz w:val="28"/>
          <w:szCs w:val="28"/>
          <w:lang w:eastAsia="ar-SA"/>
        </w:rPr>
      </w:pPr>
      <w:r w:rsidRPr="00C12574">
        <w:rPr>
          <w:rFonts w:eastAsia="Arial Unicode MS"/>
          <w:color w:val="000000"/>
          <w:kern w:val="1"/>
          <w:sz w:val="28"/>
          <w:szCs w:val="28"/>
          <w:lang w:eastAsia="ar-SA"/>
        </w:rPr>
        <w:t>г) унитарные предприятия</w:t>
      </w:r>
    </w:p>
    <w:p w14:paraId="53465C8C" w14:textId="77777777" w:rsidR="00C12574" w:rsidRPr="00C12574" w:rsidRDefault="00C12574" w:rsidP="00C12574">
      <w:pPr>
        <w:widowControl w:val="0"/>
        <w:suppressAutoHyphens/>
        <w:ind w:firstLine="709"/>
        <w:jc w:val="both"/>
        <w:rPr>
          <w:rFonts w:eastAsia="Arial Unicode MS"/>
          <w:color w:val="000000"/>
          <w:kern w:val="1"/>
          <w:sz w:val="28"/>
          <w:szCs w:val="28"/>
          <w:lang w:eastAsia="ar-SA"/>
        </w:rPr>
      </w:pPr>
    </w:p>
    <w:p w14:paraId="57AB598C" w14:textId="77777777" w:rsidR="00C12574" w:rsidRPr="00C12574" w:rsidRDefault="00C12574" w:rsidP="00C12574">
      <w:pPr>
        <w:widowControl w:val="0"/>
        <w:suppressAutoHyphens/>
        <w:ind w:firstLine="709"/>
        <w:jc w:val="both"/>
        <w:rPr>
          <w:rFonts w:eastAsia="Arial Unicode MS"/>
          <w:color w:val="000000"/>
          <w:kern w:val="1"/>
          <w:sz w:val="28"/>
          <w:szCs w:val="28"/>
          <w:lang w:eastAsia="ar-SA"/>
        </w:rPr>
      </w:pPr>
      <w:r w:rsidRPr="00C12574">
        <w:rPr>
          <w:rFonts w:eastAsia="Arial Unicode MS"/>
          <w:b/>
          <w:bCs/>
          <w:color w:val="000000"/>
          <w:kern w:val="1"/>
          <w:sz w:val="28"/>
          <w:szCs w:val="28"/>
          <w:lang w:eastAsia="ar-SA"/>
        </w:rPr>
        <w:lastRenderedPageBreak/>
        <w:t>48.</w:t>
      </w:r>
      <w:r w:rsidRPr="00C12574">
        <w:rPr>
          <w:rFonts w:eastAsia="Arial Unicode MS"/>
          <w:color w:val="000000"/>
          <w:kern w:val="1"/>
          <w:sz w:val="28"/>
          <w:szCs w:val="28"/>
          <w:lang w:eastAsia="ar-SA"/>
        </w:rPr>
        <w:t xml:space="preserve"> Признается дееспособный гражданин, самостоятельно, на свой риск и под свою личную имущественную ответственность осуществляющий предпринимательскую деятельность и зарегистрированный для этих целей в установленном порядке:</w:t>
      </w:r>
    </w:p>
    <w:p w14:paraId="63973742" w14:textId="77777777" w:rsidR="00C12574" w:rsidRPr="00C12574" w:rsidRDefault="00C12574" w:rsidP="00C12574">
      <w:pPr>
        <w:widowControl w:val="0"/>
        <w:suppressAutoHyphens/>
        <w:ind w:firstLine="709"/>
        <w:jc w:val="both"/>
        <w:rPr>
          <w:rFonts w:eastAsia="Arial Unicode MS"/>
          <w:color w:val="000000"/>
          <w:kern w:val="1"/>
          <w:sz w:val="28"/>
          <w:szCs w:val="28"/>
          <w:lang w:eastAsia="ar-SA"/>
        </w:rPr>
      </w:pPr>
      <w:r w:rsidRPr="00C12574">
        <w:rPr>
          <w:rFonts w:eastAsia="Arial Unicode MS"/>
          <w:color w:val="000000"/>
          <w:kern w:val="1"/>
          <w:sz w:val="28"/>
          <w:szCs w:val="28"/>
          <w:lang w:eastAsia="ar-SA"/>
        </w:rPr>
        <w:t>а) хозяйственные товарищества</w:t>
      </w:r>
    </w:p>
    <w:p w14:paraId="3B2FD24B" w14:textId="77777777" w:rsidR="00C12574" w:rsidRPr="00C12574" w:rsidRDefault="00C12574" w:rsidP="00C12574">
      <w:pPr>
        <w:widowControl w:val="0"/>
        <w:suppressAutoHyphens/>
        <w:ind w:firstLine="709"/>
        <w:jc w:val="both"/>
        <w:rPr>
          <w:rFonts w:eastAsia="Arial Unicode MS"/>
          <w:color w:val="000000"/>
          <w:kern w:val="1"/>
          <w:sz w:val="28"/>
          <w:szCs w:val="28"/>
          <w:lang w:eastAsia="ar-SA"/>
        </w:rPr>
      </w:pPr>
      <w:r w:rsidRPr="00C12574">
        <w:rPr>
          <w:rFonts w:eastAsia="Arial Unicode MS"/>
          <w:color w:val="000000"/>
          <w:kern w:val="1"/>
          <w:sz w:val="28"/>
          <w:szCs w:val="28"/>
          <w:lang w:eastAsia="ar-SA"/>
        </w:rPr>
        <w:t>б) хозяйственные общества</w:t>
      </w:r>
    </w:p>
    <w:p w14:paraId="34A34FA1" w14:textId="77777777" w:rsidR="00C12574" w:rsidRPr="00C12574" w:rsidRDefault="00C12574" w:rsidP="00C12574">
      <w:pPr>
        <w:widowControl w:val="0"/>
        <w:suppressAutoHyphens/>
        <w:ind w:firstLine="709"/>
        <w:jc w:val="both"/>
        <w:rPr>
          <w:rFonts w:eastAsia="Arial Unicode MS"/>
          <w:color w:val="000000"/>
          <w:kern w:val="1"/>
          <w:sz w:val="28"/>
          <w:szCs w:val="28"/>
          <w:lang w:eastAsia="ar-SA"/>
        </w:rPr>
      </w:pPr>
      <w:r w:rsidRPr="00C12574">
        <w:rPr>
          <w:rFonts w:eastAsia="Arial Unicode MS"/>
          <w:color w:val="000000"/>
          <w:kern w:val="1"/>
          <w:sz w:val="28"/>
          <w:szCs w:val="28"/>
          <w:lang w:eastAsia="ar-SA"/>
        </w:rPr>
        <w:t>в) индивидуальный предприниматель</w:t>
      </w:r>
    </w:p>
    <w:p w14:paraId="783298CB" w14:textId="77777777" w:rsidR="00C12574" w:rsidRPr="00C12574" w:rsidRDefault="00C12574" w:rsidP="00C12574">
      <w:pPr>
        <w:widowControl w:val="0"/>
        <w:suppressAutoHyphens/>
        <w:ind w:firstLine="709"/>
        <w:jc w:val="both"/>
        <w:rPr>
          <w:rFonts w:eastAsia="Arial Unicode MS"/>
          <w:color w:val="000000"/>
          <w:kern w:val="1"/>
          <w:sz w:val="28"/>
          <w:szCs w:val="28"/>
          <w:lang w:eastAsia="ar-SA"/>
        </w:rPr>
      </w:pPr>
      <w:r w:rsidRPr="00C12574">
        <w:rPr>
          <w:rFonts w:eastAsia="Arial Unicode MS"/>
          <w:color w:val="000000"/>
          <w:kern w:val="1"/>
          <w:sz w:val="28"/>
          <w:szCs w:val="28"/>
          <w:lang w:eastAsia="ar-SA"/>
        </w:rPr>
        <w:t>г) унитарные предприятия</w:t>
      </w:r>
    </w:p>
    <w:p w14:paraId="481CA49F" w14:textId="77777777" w:rsidR="00C12574" w:rsidRPr="00C12574" w:rsidRDefault="00C12574" w:rsidP="00C12574">
      <w:pPr>
        <w:widowControl w:val="0"/>
        <w:suppressAutoHyphens/>
        <w:ind w:firstLine="709"/>
        <w:jc w:val="both"/>
        <w:rPr>
          <w:rFonts w:eastAsia="Arial Unicode MS"/>
          <w:color w:val="000000"/>
          <w:kern w:val="1"/>
          <w:sz w:val="28"/>
          <w:szCs w:val="28"/>
          <w:lang w:eastAsia="ar-SA"/>
        </w:rPr>
      </w:pPr>
    </w:p>
    <w:p w14:paraId="0DE451CA" w14:textId="77777777" w:rsidR="00C12574" w:rsidRPr="00C12574" w:rsidRDefault="00C12574" w:rsidP="00C12574">
      <w:pPr>
        <w:widowControl w:val="0"/>
        <w:suppressAutoHyphens/>
        <w:ind w:firstLine="709"/>
        <w:jc w:val="both"/>
        <w:rPr>
          <w:rFonts w:eastAsia="Arial Unicode MS"/>
          <w:color w:val="000000"/>
          <w:kern w:val="1"/>
          <w:sz w:val="28"/>
          <w:szCs w:val="28"/>
          <w:lang w:eastAsia="ar-SA"/>
        </w:rPr>
      </w:pPr>
      <w:r w:rsidRPr="00C12574">
        <w:rPr>
          <w:rFonts w:eastAsia="Arial Unicode MS"/>
          <w:b/>
          <w:bCs/>
          <w:color w:val="000000"/>
          <w:kern w:val="1"/>
          <w:sz w:val="28"/>
          <w:szCs w:val="28"/>
          <w:lang w:eastAsia="ar-SA"/>
        </w:rPr>
        <w:t>49.</w:t>
      </w:r>
      <w:r w:rsidRPr="00C12574">
        <w:rPr>
          <w:rFonts w:eastAsia="Arial Unicode MS"/>
          <w:color w:val="000000"/>
          <w:kern w:val="1"/>
          <w:sz w:val="28"/>
          <w:szCs w:val="28"/>
          <w:lang w:eastAsia="ar-SA"/>
        </w:rPr>
        <w:t xml:space="preserve"> Хозяйственные общества подразделяются на:</w:t>
      </w:r>
    </w:p>
    <w:p w14:paraId="0B2266B0" w14:textId="77777777" w:rsidR="00C12574" w:rsidRPr="00C12574" w:rsidRDefault="00C12574" w:rsidP="00C12574">
      <w:pPr>
        <w:widowControl w:val="0"/>
        <w:suppressAutoHyphens/>
        <w:ind w:firstLine="709"/>
        <w:jc w:val="both"/>
        <w:rPr>
          <w:rFonts w:eastAsia="Arial Unicode MS"/>
          <w:color w:val="000000"/>
          <w:kern w:val="1"/>
          <w:sz w:val="28"/>
          <w:szCs w:val="28"/>
          <w:lang w:eastAsia="ar-SA"/>
        </w:rPr>
      </w:pPr>
      <w:r w:rsidRPr="00C12574">
        <w:rPr>
          <w:rFonts w:eastAsia="Arial Unicode MS"/>
          <w:color w:val="000000"/>
          <w:kern w:val="1"/>
          <w:sz w:val="28"/>
          <w:szCs w:val="28"/>
          <w:lang w:eastAsia="ar-SA"/>
        </w:rPr>
        <w:t>а) общества с дополнительной и ограниченной ответственностью</w:t>
      </w:r>
    </w:p>
    <w:p w14:paraId="41CA192C" w14:textId="77777777" w:rsidR="00C12574" w:rsidRPr="00C12574" w:rsidRDefault="00C12574" w:rsidP="00C12574">
      <w:pPr>
        <w:widowControl w:val="0"/>
        <w:suppressAutoHyphens/>
        <w:ind w:firstLine="709"/>
        <w:jc w:val="both"/>
        <w:rPr>
          <w:rFonts w:eastAsia="Arial Unicode MS"/>
          <w:color w:val="000000"/>
          <w:kern w:val="1"/>
          <w:sz w:val="28"/>
          <w:szCs w:val="28"/>
          <w:lang w:eastAsia="ar-SA"/>
        </w:rPr>
      </w:pPr>
      <w:r w:rsidRPr="00C12574">
        <w:rPr>
          <w:rFonts w:eastAsia="Arial Unicode MS"/>
          <w:color w:val="000000"/>
          <w:kern w:val="1"/>
          <w:sz w:val="28"/>
          <w:szCs w:val="28"/>
          <w:lang w:eastAsia="ar-SA"/>
        </w:rPr>
        <w:t>б) общества с ограниченной ответственностью, акционерное общество</w:t>
      </w:r>
    </w:p>
    <w:p w14:paraId="01347F69" w14:textId="77777777" w:rsidR="00C12574" w:rsidRPr="00C12574" w:rsidRDefault="00C12574" w:rsidP="00C12574">
      <w:pPr>
        <w:widowControl w:val="0"/>
        <w:suppressAutoHyphens/>
        <w:ind w:firstLine="709"/>
        <w:jc w:val="both"/>
        <w:rPr>
          <w:rFonts w:eastAsia="Arial Unicode MS"/>
          <w:color w:val="000000"/>
          <w:kern w:val="1"/>
          <w:sz w:val="28"/>
          <w:szCs w:val="28"/>
          <w:lang w:eastAsia="ar-SA"/>
        </w:rPr>
      </w:pPr>
      <w:r w:rsidRPr="00C12574">
        <w:rPr>
          <w:rFonts w:eastAsia="Arial Unicode MS"/>
          <w:color w:val="000000"/>
          <w:kern w:val="1"/>
          <w:sz w:val="28"/>
          <w:szCs w:val="28"/>
          <w:lang w:eastAsia="ar-SA"/>
        </w:rPr>
        <w:t>в) общества с дополнительной ответственностью, акционерное общество</w:t>
      </w:r>
    </w:p>
    <w:p w14:paraId="56088B20" w14:textId="77777777" w:rsidR="00C12574" w:rsidRPr="00C12574" w:rsidRDefault="00C12574" w:rsidP="00C12574">
      <w:pPr>
        <w:widowControl w:val="0"/>
        <w:suppressAutoHyphens/>
        <w:ind w:firstLine="709"/>
        <w:jc w:val="both"/>
        <w:rPr>
          <w:rFonts w:eastAsia="Arial Unicode MS"/>
          <w:color w:val="000000"/>
          <w:kern w:val="1"/>
          <w:sz w:val="28"/>
          <w:szCs w:val="28"/>
          <w:lang w:eastAsia="ar-SA"/>
        </w:rPr>
      </w:pPr>
      <w:r w:rsidRPr="00C12574">
        <w:rPr>
          <w:rFonts w:eastAsia="Arial Unicode MS"/>
          <w:color w:val="000000"/>
          <w:kern w:val="1"/>
          <w:sz w:val="28"/>
          <w:szCs w:val="28"/>
          <w:lang w:eastAsia="ar-SA"/>
        </w:rPr>
        <w:t>г) общества с дополнительной и ограниченной ответственностью, открытое и закрытое акционерное общество</w:t>
      </w:r>
    </w:p>
    <w:p w14:paraId="20CE3C5F" w14:textId="77777777" w:rsidR="00C12574" w:rsidRPr="00C12574" w:rsidRDefault="00C12574" w:rsidP="00C12574">
      <w:pPr>
        <w:widowControl w:val="0"/>
        <w:suppressAutoHyphens/>
        <w:ind w:firstLine="709"/>
        <w:jc w:val="both"/>
        <w:rPr>
          <w:rFonts w:eastAsia="Arial Unicode MS"/>
          <w:color w:val="000000"/>
          <w:kern w:val="1"/>
          <w:sz w:val="28"/>
          <w:szCs w:val="28"/>
          <w:lang w:eastAsia="ar-SA"/>
        </w:rPr>
      </w:pPr>
    </w:p>
    <w:p w14:paraId="22EEBD1D" w14:textId="77777777" w:rsidR="00C12574" w:rsidRPr="00C12574" w:rsidRDefault="00C12574" w:rsidP="00C12574">
      <w:pPr>
        <w:widowControl w:val="0"/>
        <w:suppressAutoHyphens/>
        <w:ind w:firstLine="709"/>
        <w:jc w:val="both"/>
        <w:rPr>
          <w:rFonts w:eastAsia="Arial Unicode MS"/>
          <w:color w:val="000000"/>
          <w:kern w:val="1"/>
          <w:sz w:val="28"/>
          <w:szCs w:val="28"/>
          <w:lang w:eastAsia="ar-SA"/>
        </w:rPr>
      </w:pPr>
      <w:r w:rsidRPr="00C12574">
        <w:rPr>
          <w:rFonts w:eastAsia="Arial Unicode MS"/>
          <w:b/>
          <w:bCs/>
          <w:color w:val="000000"/>
          <w:kern w:val="1"/>
          <w:sz w:val="28"/>
          <w:szCs w:val="28"/>
          <w:lang w:eastAsia="ar-SA"/>
        </w:rPr>
        <w:t>50.</w:t>
      </w:r>
      <w:r w:rsidRPr="00C12574">
        <w:rPr>
          <w:rFonts w:eastAsia="Arial Unicode MS"/>
          <w:color w:val="000000"/>
          <w:kern w:val="1"/>
          <w:sz w:val="28"/>
          <w:szCs w:val="28"/>
          <w:lang w:eastAsia="ar-SA"/>
        </w:rPr>
        <w:t xml:space="preserve"> Несостоятельность (банкротство) – это:</w:t>
      </w:r>
    </w:p>
    <w:p w14:paraId="3BD9C8A5" w14:textId="77777777" w:rsidR="00C12574" w:rsidRPr="00C12574" w:rsidRDefault="00C12574" w:rsidP="00C12574">
      <w:pPr>
        <w:widowControl w:val="0"/>
        <w:numPr>
          <w:ilvl w:val="0"/>
          <w:numId w:val="474"/>
        </w:numPr>
        <w:suppressAutoHyphens/>
        <w:ind w:left="0" w:firstLine="709"/>
        <w:jc w:val="both"/>
        <w:rPr>
          <w:rFonts w:eastAsia="Arial Unicode MS"/>
          <w:color w:val="000000"/>
          <w:kern w:val="1"/>
          <w:sz w:val="28"/>
          <w:szCs w:val="28"/>
          <w:lang w:eastAsia="ar-SA"/>
        </w:rPr>
      </w:pPr>
      <w:r w:rsidRPr="00C12574">
        <w:rPr>
          <w:rFonts w:eastAsia="Arial Unicode MS"/>
          <w:color w:val="000000"/>
          <w:kern w:val="1"/>
          <w:sz w:val="28"/>
          <w:szCs w:val="28"/>
          <w:lang w:eastAsia="ar-SA"/>
        </w:rPr>
        <w:t>совокупность мер в отношении должника, направленных на восстановление его платежеспособности или ликвидацию</w:t>
      </w:r>
    </w:p>
    <w:p w14:paraId="2CF323E1" w14:textId="77777777" w:rsidR="00C12574" w:rsidRPr="00C12574" w:rsidRDefault="00C12574" w:rsidP="00C12574">
      <w:pPr>
        <w:widowControl w:val="0"/>
        <w:numPr>
          <w:ilvl w:val="0"/>
          <w:numId w:val="474"/>
        </w:numPr>
        <w:suppressAutoHyphens/>
        <w:ind w:left="0" w:firstLine="709"/>
        <w:jc w:val="both"/>
        <w:rPr>
          <w:rFonts w:eastAsia="Arial Unicode MS"/>
          <w:color w:val="000000"/>
          <w:kern w:val="1"/>
          <w:sz w:val="28"/>
          <w:szCs w:val="28"/>
          <w:lang w:eastAsia="ar-SA"/>
        </w:rPr>
      </w:pPr>
      <w:r w:rsidRPr="00C12574">
        <w:rPr>
          <w:rFonts w:eastAsia="Arial Unicode MS"/>
          <w:color w:val="000000"/>
          <w:kern w:val="1"/>
          <w:sz w:val="28"/>
          <w:szCs w:val="28"/>
          <w:lang w:eastAsia="ar-SA"/>
        </w:rPr>
        <w:t>форма интеграции, участки которой осуществляют согласованную предпринимательскую деятельность</w:t>
      </w:r>
    </w:p>
    <w:p w14:paraId="06B44296" w14:textId="77777777" w:rsidR="00C12574" w:rsidRPr="00C12574" w:rsidRDefault="00C12574" w:rsidP="00C12574">
      <w:pPr>
        <w:widowControl w:val="0"/>
        <w:numPr>
          <w:ilvl w:val="0"/>
          <w:numId w:val="474"/>
        </w:numPr>
        <w:suppressAutoHyphens/>
        <w:ind w:left="0" w:firstLine="709"/>
        <w:jc w:val="both"/>
        <w:rPr>
          <w:rFonts w:eastAsia="Arial Unicode MS"/>
          <w:color w:val="000000"/>
          <w:spacing w:val="-12"/>
          <w:kern w:val="28"/>
          <w:sz w:val="28"/>
          <w:szCs w:val="28"/>
          <w:lang w:eastAsia="ar-SA"/>
        </w:rPr>
      </w:pPr>
      <w:r w:rsidRPr="00C12574">
        <w:rPr>
          <w:rFonts w:eastAsia="Arial Unicode MS"/>
          <w:color w:val="000000"/>
          <w:kern w:val="1"/>
          <w:sz w:val="28"/>
          <w:szCs w:val="28"/>
          <w:lang w:eastAsia="ar-SA"/>
        </w:rPr>
        <w:t xml:space="preserve">признанная арбитражным судом неспособность должника в полном объеме удовлетворить требования кредиторов по денежным </w:t>
      </w:r>
      <w:r w:rsidRPr="00C12574">
        <w:rPr>
          <w:rFonts w:eastAsia="Arial Unicode MS"/>
          <w:color w:val="000000"/>
          <w:spacing w:val="-12"/>
          <w:kern w:val="28"/>
          <w:sz w:val="28"/>
          <w:szCs w:val="28"/>
          <w:lang w:eastAsia="ar-SA"/>
        </w:rPr>
        <w:t>обязательствам и/или исполнить обязанность по уплате обязательных платежей</w:t>
      </w:r>
    </w:p>
    <w:p w14:paraId="4C6B31C8" w14:textId="77777777" w:rsidR="00C12574" w:rsidRPr="00C12574" w:rsidRDefault="00C12574" w:rsidP="00C12574">
      <w:pPr>
        <w:widowControl w:val="0"/>
        <w:numPr>
          <w:ilvl w:val="0"/>
          <w:numId w:val="474"/>
        </w:numPr>
        <w:suppressAutoHyphens/>
        <w:ind w:left="0" w:firstLine="709"/>
        <w:jc w:val="both"/>
        <w:rPr>
          <w:rFonts w:eastAsia="Arial Unicode MS"/>
          <w:color w:val="000000"/>
          <w:kern w:val="1"/>
          <w:sz w:val="28"/>
          <w:szCs w:val="28"/>
          <w:lang w:eastAsia="ar-SA"/>
        </w:rPr>
      </w:pPr>
      <w:r w:rsidRPr="00C12574">
        <w:rPr>
          <w:rFonts w:eastAsia="Arial Unicode MS"/>
          <w:color w:val="000000"/>
          <w:kern w:val="1"/>
          <w:sz w:val="28"/>
          <w:szCs w:val="28"/>
          <w:lang w:eastAsia="ar-SA"/>
        </w:rPr>
        <w:t>недееспособность в связи с физическим увечьем</w:t>
      </w:r>
    </w:p>
    <w:p w14:paraId="4761B5D3" w14:textId="77777777" w:rsidR="00C12574" w:rsidRPr="00C12574" w:rsidRDefault="00C12574" w:rsidP="00C12574">
      <w:pPr>
        <w:widowControl w:val="0"/>
        <w:suppressAutoHyphens/>
        <w:ind w:firstLine="709"/>
        <w:jc w:val="both"/>
        <w:rPr>
          <w:rFonts w:eastAsia="Arial Unicode MS"/>
          <w:color w:val="000000"/>
          <w:kern w:val="1"/>
          <w:sz w:val="28"/>
          <w:szCs w:val="28"/>
          <w:lang w:eastAsia="ar-SA"/>
        </w:rPr>
      </w:pPr>
    </w:p>
    <w:p w14:paraId="0A893646" w14:textId="77777777" w:rsidR="00C12574" w:rsidRPr="00C12574" w:rsidRDefault="00C12574" w:rsidP="00C12574">
      <w:pPr>
        <w:widowControl w:val="0"/>
        <w:suppressAutoHyphens/>
        <w:ind w:firstLine="709"/>
        <w:jc w:val="both"/>
        <w:rPr>
          <w:rFonts w:eastAsia="Arial Unicode MS"/>
          <w:color w:val="000000"/>
          <w:kern w:val="1"/>
          <w:sz w:val="28"/>
          <w:szCs w:val="28"/>
          <w:lang w:eastAsia="ar-SA"/>
        </w:rPr>
      </w:pPr>
      <w:r w:rsidRPr="00C12574">
        <w:rPr>
          <w:rFonts w:eastAsia="Arial Unicode MS"/>
          <w:b/>
          <w:bCs/>
          <w:color w:val="000000"/>
          <w:kern w:val="1"/>
          <w:sz w:val="28"/>
          <w:szCs w:val="28"/>
          <w:lang w:eastAsia="ar-SA"/>
        </w:rPr>
        <w:t>51.</w:t>
      </w:r>
      <w:r w:rsidRPr="00C12574">
        <w:rPr>
          <w:rFonts w:eastAsia="Arial Unicode MS"/>
          <w:color w:val="000000"/>
          <w:kern w:val="1"/>
          <w:sz w:val="28"/>
          <w:szCs w:val="28"/>
          <w:lang w:eastAsia="ar-SA"/>
        </w:rPr>
        <w:t xml:space="preserve"> От исполнения, каких оставшихся обязательств освобождается индивидуальный предприниматель, признанный банкротом, после завершения расчетов с кредиторами?</w:t>
      </w:r>
    </w:p>
    <w:p w14:paraId="4CF3CE01" w14:textId="77777777" w:rsidR="00C12574" w:rsidRPr="00C12574" w:rsidRDefault="00C12574" w:rsidP="00C12574">
      <w:pPr>
        <w:widowControl w:val="0"/>
        <w:numPr>
          <w:ilvl w:val="0"/>
          <w:numId w:val="475"/>
        </w:numPr>
        <w:suppressAutoHyphens/>
        <w:ind w:left="0" w:firstLine="709"/>
        <w:jc w:val="both"/>
        <w:rPr>
          <w:rFonts w:eastAsia="Arial Unicode MS"/>
          <w:color w:val="000000"/>
          <w:kern w:val="1"/>
          <w:sz w:val="28"/>
          <w:szCs w:val="28"/>
          <w:lang w:eastAsia="ar-SA"/>
        </w:rPr>
      </w:pPr>
      <w:r w:rsidRPr="00C12574">
        <w:rPr>
          <w:rFonts w:eastAsia="Arial Unicode MS"/>
          <w:color w:val="000000"/>
          <w:kern w:val="1"/>
          <w:sz w:val="28"/>
          <w:szCs w:val="28"/>
          <w:lang w:eastAsia="ar-SA"/>
        </w:rPr>
        <w:t>не связанных с его предпринимательской деятельностью и иных требований, предъявленных к исполнению</w:t>
      </w:r>
    </w:p>
    <w:p w14:paraId="4032ED81" w14:textId="77777777" w:rsidR="00C12574" w:rsidRPr="00C12574" w:rsidRDefault="00C12574" w:rsidP="00C12574">
      <w:pPr>
        <w:widowControl w:val="0"/>
        <w:numPr>
          <w:ilvl w:val="0"/>
          <w:numId w:val="475"/>
        </w:numPr>
        <w:suppressAutoHyphens/>
        <w:ind w:left="0" w:firstLine="709"/>
        <w:jc w:val="both"/>
        <w:rPr>
          <w:rFonts w:eastAsia="Arial Unicode MS"/>
          <w:color w:val="000000"/>
          <w:kern w:val="1"/>
          <w:sz w:val="28"/>
          <w:szCs w:val="28"/>
          <w:lang w:eastAsia="ar-SA"/>
        </w:rPr>
      </w:pPr>
      <w:r w:rsidRPr="00C12574">
        <w:rPr>
          <w:rFonts w:eastAsia="Arial Unicode MS"/>
          <w:color w:val="000000"/>
          <w:kern w:val="1"/>
          <w:sz w:val="28"/>
          <w:szCs w:val="28"/>
          <w:lang w:eastAsia="ar-SA"/>
        </w:rPr>
        <w:t>всех обязательств</w:t>
      </w:r>
    </w:p>
    <w:p w14:paraId="7CCE5257" w14:textId="77777777" w:rsidR="00C12574" w:rsidRPr="00C12574" w:rsidRDefault="00C12574" w:rsidP="00C12574">
      <w:pPr>
        <w:widowControl w:val="0"/>
        <w:numPr>
          <w:ilvl w:val="0"/>
          <w:numId w:val="475"/>
        </w:numPr>
        <w:suppressAutoHyphens/>
        <w:ind w:left="0" w:firstLine="709"/>
        <w:jc w:val="both"/>
        <w:rPr>
          <w:rFonts w:eastAsia="Arial Unicode MS"/>
          <w:color w:val="000000"/>
          <w:kern w:val="1"/>
          <w:sz w:val="28"/>
          <w:szCs w:val="28"/>
          <w:lang w:eastAsia="ar-SA"/>
        </w:rPr>
      </w:pPr>
      <w:r w:rsidRPr="00C12574">
        <w:rPr>
          <w:rFonts w:eastAsia="Arial Unicode MS"/>
          <w:color w:val="000000"/>
          <w:kern w:val="1"/>
          <w:sz w:val="28"/>
          <w:szCs w:val="28"/>
          <w:lang w:eastAsia="ar-SA"/>
        </w:rPr>
        <w:t>алиментных обязательств</w:t>
      </w:r>
    </w:p>
    <w:p w14:paraId="1239C3B4" w14:textId="77777777" w:rsidR="00C12574" w:rsidRPr="00C12574" w:rsidRDefault="00C12574" w:rsidP="00C12574">
      <w:pPr>
        <w:widowControl w:val="0"/>
        <w:numPr>
          <w:ilvl w:val="0"/>
          <w:numId w:val="475"/>
        </w:numPr>
        <w:suppressAutoHyphens/>
        <w:ind w:left="0" w:firstLine="709"/>
        <w:jc w:val="both"/>
        <w:rPr>
          <w:rFonts w:eastAsia="Arial Unicode MS"/>
          <w:color w:val="000000"/>
          <w:kern w:val="1"/>
          <w:sz w:val="28"/>
          <w:szCs w:val="28"/>
          <w:lang w:eastAsia="ar-SA"/>
        </w:rPr>
      </w:pPr>
      <w:r w:rsidRPr="00C12574">
        <w:rPr>
          <w:rFonts w:eastAsia="Arial Unicode MS"/>
          <w:color w:val="000000"/>
          <w:kern w:val="1"/>
          <w:sz w:val="28"/>
          <w:szCs w:val="28"/>
          <w:lang w:eastAsia="ar-SA"/>
        </w:rPr>
        <w:t>связанных с его предпринимательской деятельностью и иных требований, предъявленных к исполнению и учтенных при признании предпринимателя банкротом</w:t>
      </w:r>
    </w:p>
    <w:p w14:paraId="4D1579AD" w14:textId="77777777" w:rsidR="00C12574" w:rsidRPr="00C12574" w:rsidRDefault="00C12574" w:rsidP="00C12574">
      <w:pPr>
        <w:widowControl w:val="0"/>
        <w:suppressAutoHyphens/>
        <w:ind w:firstLine="709"/>
        <w:jc w:val="both"/>
        <w:rPr>
          <w:rFonts w:eastAsia="Arial Unicode MS"/>
          <w:color w:val="000000"/>
          <w:kern w:val="1"/>
          <w:sz w:val="28"/>
          <w:szCs w:val="28"/>
          <w:lang w:eastAsia="ar-SA"/>
        </w:rPr>
      </w:pPr>
    </w:p>
    <w:p w14:paraId="4BE9BEE8" w14:textId="77777777" w:rsidR="00C12574" w:rsidRPr="00C12574" w:rsidRDefault="00C12574" w:rsidP="00C12574">
      <w:pPr>
        <w:widowControl w:val="0"/>
        <w:suppressAutoHyphens/>
        <w:ind w:firstLine="709"/>
        <w:jc w:val="both"/>
        <w:rPr>
          <w:rFonts w:eastAsia="Arial Unicode MS"/>
          <w:color w:val="000000"/>
          <w:kern w:val="1"/>
          <w:sz w:val="28"/>
          <w:szCs w:val="28"/>
          <w:lang w:eastAsia="ar-SA"/>
        </w:rPr>
      </w:pPr>
      <w:r w:rsidRPr="00C12574">
        <w:rPr>
          <w:rFonts w:eastAsia="Arial Unicode MS"/>
          <w:b/>
          <w:bCs/>
          <w:color w:val="000000"/>
          <w:kern w:val="1"/>
          <w:sz w:val="28"/>
          <w:szCs w:val="28"/>
          <w:lang w:eastAsia="ar-SA"/>
        </w:rPr>
        <w:t>52.</w:t>
      </w:r>
      <w:r w:rsidRPr="00C12574">
        <w:rPr>
          <w:rFonts w:eastAsia="Arial Unicode MS"/>
          <w:color w:val="000000"/>
          <w:kern w:val="1"/>
          <w:sz w:val="28"/>
          <w:szCs w:val="28"/>
          <w:lang w:eastAsia="ar-SA"/>
        </w:rPr>
        <w:t xml:space="preserve"> Какой орган принимает решение о несостоятельности коммерческого предприятия:</w:t>
      </w:r>
    </w:p>
    <w:p w14:paraId="614DBB0C" w14:textId="77777777" w:rsidR="00C12574" w:rsidRPr="00C12574" w:rsidRDefault="00C12574" w:rsidP="00C12574">
      <w:pPr>
        <w:widowControl w:val="0"/>
        <w:numPr>
          <w:ilvl w:val="0"/>
          <w:numId w:val="476"/>
        </w:numPr>
        <w:suppressAutoHyphens/>
        <w:ind w:left="0" w:firstLine="709"/>
        <w:jc w:val="both"/>
        <w:rPr>
          <w:rFonts w:eastAsia="Arial Unicode MS"/>
          <w:color w:val="000000"/>
          <w:kern w:val="1"/>
          <w:sz w:val="28"/>
          <w:szCs w:val="28"/>
          <w:lang w:eastAsia="ar-SA"/>
        </w:rPr>
      </w:pPr>
      <w:r w:rsidRPr="00C12574">
        <w:rPr>
          <w:rFonts w:eastAsia="Arial Unicode MS"/>
          <w:color w:val="000000"/>
          <w:kern w:val="1"/>
          <w:sz w:val="28"/>
          <w:szCs w:val="28"/>
          <w:lang w:eastAsia="ar-SA"/>
        </w:rPr>
        <w:t>арбитражный суд</w:t>
      </w:r>
    </w:p>
    <w:p w14:paraId="7E0DA35B" w14:textId="77777777" w:rsidR="00C12574" w:rsidRPr="00C12574" w:rsidRDefault="00C12574" w:rsidP="00C12574">
      <w:pPr>
        <w:widowControl w:val="0"/>
        <w:numPr>
          <w:ilvl w:val="0"/>
          <w:numId w:val="476"/>
        </w:numPr>
        <w:suppressAutoHyphens/>
        <w:ind w:left="0" w:firstLine="709"/>
        <w:jc w:val="both"/>
        <w:rPr>
          <w:rFonts w:eastAsia="Arial Unicode MS"/>
          <w:color w:val="000000"/>
          <w:kern w:val="1"/>
          <w:sz w:val="28"/>
          <w:szCs w:val="28"/>
          <w:lang w:eastAsia="ar-SA"/>
        </w:rPr>
      </w:pPr>
      <w:r w:rsidRPr="00C12574">
        <w:rPr>
          <w:rFonts w:eastAsia="Arial Unicode MS"/>
          <w:color w:val="000000"/>
          <w:kern w:val="1"/>
          <w:sz w:val="28"/>
          <w:szCs w:val="28"/>
          <w:lang w:eastAsia="ar-SA"/>
        </w:rPr>
        <w:t>третейский суд</w:t>
      </w:r>
    </w:p>
    <w:p w14:paraId="6C40DEC1" w14:textId="77777777" w:rsidR="00C12574" w:rsidRPr="00C12574" w:rsidRDefault="00C12574" w:rsidP="00C12574">
      <w:pPr>
        <w:widowControl w:val="0"/>
        <w:numPr>
          <w:ilvl w:val="0"/>
          <w:numId w:val="476"/>
        </w:numPr>
        <w:suppressAutoHyphens/>
        <w:ind w:left="0" w:firstLine="709"/>
        <w:jc w:val="both"/>
        <w:rPr>
          <w:rFonts w:eastAsia="Arial Unicode MS"/>
          <w:color w:val="000000"/>
          <w:kern w:val="1"/>
          <w:sz w:val="28"/>
          <w:szCs w:val="28"/>
          <w:lang w:eastAsia="ar-SA"/>
        </w:rPr>
      </w:pPr>
      <w:r w:rsidRPr="00C12574">
        <w:rPr>
          <w:rFonts w:eastAsia="Arial Unicode MS"/>
          <w:color w:val="000000"/>
          <w:kern w:val="1"/>
          <w:sz w:val="28"/>
          <w:szCs w:val="28"/>
          <w:lang w:eastAsia="ar-SA"/>
        </w:rPr>
        <w:t>суд общей юрисдикции</w:t>
      </w:r>
    </w:p>
    <w:p w14:paraId="0FAE8655" w14:textId="77777777" w:rsidR="00C12574" w:rsidRPr="00C12574" w:rsidRDefault="00C12574" w:rsidP="00C12574">
      <w:pPr>
        <w:widowControl w:val="0"/>
        <w:numPr>
          <w:ilvl w:val="0"/>
          <w:numId w:val="476"/>
        </w:numPr>
        <w:suppressAutoHyphens/>
        <w:ind w:left="0" w:firstLine="709"/>
        <w:jc w:val="both"/>
        <w:rPr>
          <w:rFonts w:eastAsia="Arial Unicode MS"/>
          <w:color w:val="000000"/>
          <w:kern w:val="1"/>
          <w:sz w:val="28"/>
          <w:szCs w:val="28"/>
          <w:lang w:eastAsia="ar-SA"/>
        </w:rPr>
      </w:pPr>
      <w:r w:rsidRPr="00C12574">
        <w:rPr>
          <w:rFonts w:eastAsia="Arial Unicode MS"/>
          <w:color w:val="000000"/>
          <w:kern w:val="1"/>
          <w:sz w:val="28"/>
          <w:szCs w:val="28"/>
          <w:lang w:eastAsia="ar-SA"/>
        </w:rPr>
        <w:t>органы местного самоуправления</w:t>
      </w:r>
    </w:p>
    <w:p w14:paraId="1BF7E535" w14:textId="77777777" w:rsidR="00D27DEB" w:rsidRDefault="00D27DEB">
      <w:pPr>
        <w:rPr>
          <w:rFonts w:eastAsia="Arial Unicode MS"/>
          <w:b/>
          <w:bCs/>
          <w:color w:val="000000"/>
          <w:kern w:val="1"/>
          <w:sz w:val="28"/>
          <w:szCs w:val="28"/>
          <w:lang w:eastAsia="ar-SA"/>
        </w:rPr>
      </w:pPr>
      <w:r>
        <w:rPr>
          <w:rFonts w:eastAsia="Arial Unicode MS"/>
          <w:b/>
          <w:bCs/>
          <w:color w:val="000000"/>
          <w:kern w:val="1"/>
          <w:sz w:val="28"/>
          <w:szCs w:val="28"/>
          <w:lang w:eastAsia="ar-SA"/>
        </w:rPr>
        <w:br w:type="page"/>
      </w:r>
    </w:p>
    <w:p w14:paraId="356413DE" w14:textId="362A9DE3" w:rsidR="00C12574" w:rsidRPr="00C12574" w:rsidRDefault="00C12574" w:rsidP="00C12574">
      <w:pPr>
        <w:widowControl w:val="0"/>
        <w:suppressAutoHyphens/>
        <w:ind w:firstLine="709"/>
        <w:jc w:val="both"/>
        <w:rPr>
          <w:rFonts w:eastAsia="Arial Unicode MS"/>
          <w:color w:val="000000"/>
          <w:kern w:val="1"/>
          <w:sz w:val="28"/>
          <w:szCs w:val="28"/>
          <w:lang w:eastAsia="ar-SA"/>
        </w:rPr>
      </w:pPr>
      <w:r w:rsidRPr="00C12574">
        <w:rPr>
          <w:rFonts w:eastAsia="Arial Unicode MS"/>
          <w:b/>
          <w:bCs/>
          <w:color w:val="000000"/>
          <w:kern w:val="1"/>
          <w:sz w:val="28"/>
          <w:szCs w:val="28"/>
          <w:lang w:eastAsia="ar-SA"/>
        </w:rPr>
        <w:lastRenderedPageBreak/>
        <w:t>53.</w:t>
      </w:r>
      <w:r w:rsidRPr="00C12574">
        <w:rPr>
          <w:rFonts w:eastAsia="Arial Unicode MS"/>
          <w:color w:val="000000"/>
          <w:kern w:val="1"/>
          <w:sz w:val="28"/>
          <w:szCs w:val="28"/>
          <w:lang w:eastAsia="ar-SA"/>
        </w:rPr>
        <w:t xml:space="preserve"> Объектами предпринимательских правоотношений является:</w:t>
      </w:r>
    </w:p>
    <w:p w14:paraId="5B5AECD6" w14:textId="77777777" w:rsidR="00C12574" w:rsidRPr="00C12574" w:rsidRDefault="00C12574" w:rsidP="00C12574">
      <w:pPr>
        <w:widowControl w:val="0"/>
        <w:suppressAutoHyphens/>
        <w:ind w:firstLine="709"/>
        <w:jc w:val="both"/>
        <w:rPr>
          <w:rFonts w:eastAsia="Arial Unicode MS"/>
          <w:color w:val="000000"/>
          <w:kern w:val="1"/>
          <w:sz w:val="28"/>
          <w:szCs w:val="28"/>
          <w:lang w:eastAsia="ar-SA"/>
        </w:rPr>
      </w:pPr>
      <w:r w:rsidRPr="00C12574">
        <w:rPr>
          <w:rFonts w:eastAsia="Arial Unicode MS"/>
          <w:color w:val="000000"/>
          <w:kern w:val="1"/>
          <w:sz w:val="28"/>
          <w:szCs w:val="28"/>
          <w:lang w:eastAsia="ar-SA"/>
        </w:rPr>
        <w:t>а) материальные и нематериальные блага, отношения, по поводу которых между лицами регулируются гражданским правом</w:t>
      </w:r>
    </w:p>
    <w:p w14:paraId="4A3CA8A1" w14:textId="77777777" w:rsidR="00C12574" w:rsidRPr="00C12574" w:rsidRDefault="00C12574" w:rsidP="00C12574">
      <w:pPr>
        <w:widowControl w:val="0"/>
        <w:suppressAutoHyphens/>
        <w:ind w:firstLine="709"/>
        <w:jc w:val="both"/>
        <w:rPr>
          <w:rFonts w:eastAsia="Arial Unicode MS"/>
          <w:color w:val="000000"/>
          <w:kern w:val="1"/>
          <w:sz w:val="28"/>
          <w:szCs w:val="28"/>
          <w:lang w:eastAsia="ar-SA"/>
        </w:rPr>
      </w:pPr>
      <w:r w:rsidRPr="00C12574">
        <w:rPr>
          <w:rFonts w:eastAsia="Arial Unicode MS"/>
          <w:color w:val="000000"/>
          <w:kern w:val="1"/>
          <w:sz w:val="28"/>
          <w:szCs w:val="28"/>
          <w:lang w:eastAsia="ar-SA"/>
        </w:rPr>
        <w:t>б) все то, на что направлены права и обязанности субъектов гражданского права</w:t>
      </w:r>
    </w:p>
    <w:p w14:paraId="141E0EFE" w14:textId="77777777" w:rsidR="00C12574" w:rsidRPr="00C12574" w:rsidRDefault="00C12574" w:rsidP="00C12574">
      <w:pPr>
        <w:widowControl w:val="0"/>
        <w:suppressAutoHyphens/>
        <w:ind w:firstLine="709"/>
        <w:jc w:val="both"/>
        <w:rPr>
          <w:rFonts w:eastAsia="Arial Unicode MS"/>
          <w:color w:val="000000"/>
          <w:kern w:val="1"/>
          <w:sz w:val="28"/>
          <w:szCs w:val="28"/>
          <w:lang w:eastAsia="ar-SA"/>
        </w:rPr>
      </w:pPr>
      <w:r w:rsidRPr="00C12574">
        <w:rPr>
          <w:rFonts w:eastAsia="Arial Unicode MS"/>
          <w:color w:val="000000"/>
          <w:kern w:val="1"/>
          <w:sz w:val="28"/>
          <w:szCs w:val="28"/>
          <w:lang w:eastAsia="ar-SA"/>
        </w:rPr>
        <w:t>в) те блага, относительно которых складываются соответствующие правовые связи между предпринимателями, а также предпринимателями и физическими лицами</w:t>
      </w:r>
    </w:p>
    <w:p w14:paraId="6031EC54" w14:textId="77777777" w:rsidR="00C12574" w:rsidRPr="00C12574" w:rsidRDefault="00C12574" w:rsidP="00C12574">
      <w:pPr>
        <w:widowControl w:val="0"/>
        <w:suppressAutoHyphens/>
        <w:ind w:firstLine="709"/>
        <w:jc w:val="both"/>
        <w:rPr>
          <w:rFonts w:eastAsia="Arial Unicode MS"/>
          <w:color w:val="000000"/>
          <w:spacing w:val="-12"/>
          <w:kern w:val="28"/>
          <w:sz w:val="28"/>
          <w:szCs w:val="28"/>
          <w:lang w:eastAsia="ar-SA"/>
        </w:rPr>
      </w:pPr>
      <w:r w:rsidRPr="00C12574">
        <w:rPr>
          <w:rFonts w:eastAsia="Arial Unicode MS"/>
          <w:color w:val="000000"/>
          <w:spacing w:val="-12"/>
          <w:kern w:val="28"/>
          <w:sz w:val="28"/>
          <w:szCs w:val="28"/>
          <w:lang w:eastAsia="ar-SA"/>
        </w:rPr>
        <w:t>г) все то, по поводу чего формируются права и обязанности между лицами</w:t>
      </w:r>
    </w:p>
    <w:p w14:paraId="76444C59" w14:textId="77777777" w:rsidR="00C12574" w:rsidRPr="00C12574" w:rsidRDefault="00C12574" w:rsidP="00C12574">
      <w:pPr>
        <w:widowControl w:val="0"/>
        <w:suppressAutoHyphens/>
        <w:ind w:firstLine="709"/>
        <w:jc w:val="both"/>
        <w:rPr>
          <w:rFonts w:eastAsia="Arial Unicode MS"/>
          <w:color w:val="000000"/>
          <w:kern w:val="1"/>
          <w:sz w:val="28"/>
          <w:szCs w:val="28"/>
          <w:lang w:eastAsia="ar-SA"/>
        </w:rPr>
      </w:pPr>
    </w:p>
    <w:p w14:paraId="3531D982" w14:textId="77777777" w:rsidR="00C12574" w:rsidRPr="00C12574" w:rsidRDefault="00C12574" w:rsidP="00C12574">
      <w:pPr>
        <w:widowControl w:val="0"/>
        <w:suppressAutoHyphens/>
        <w:ind w:firstLine="709"/>
        <w:jc w:val="both"/>
        <w:rPr>
          <w:rFonts w:eastAsia="Arial Unicode MS"/>
          <w:color w:val="000000"/>
          <w:kern w:val="1"/>
          <w:sz w:val="28"/>
          <w:szCs w:val="28"/>
          <w:lang w:eastAsia="ar-SA"/>
        </w:rPr>
      </w:pPr>
      <w:r w:rsidRPr="00C12574">
        <w:rPr>
          <w:rFonts w:eastAsia="Arial Unicode MS"/>
          <w:b/>
          <w:bCs/>
          <w:color w:val="000000"/>
          <w:kern w:val="1"/>
          <w:sz w:val="28"/>
          <w:szCs w:val="28"/>
          <w:lang w:eastAsia="ar-SA"/>
        </w:rPr>
        <w:t>54.</w:t>
      </w:r>
      <w:r w:rsidRPr="00C12574">
        <w:rPr>
          <w:rFonts w:eastAsia="Arial Unicode MS"/>
          <w:color w:val="000000"/>
          <w:kern w:val="1"/>
          <w:sz w:val="28"/>
          <w:szCs w:val="28"/>
          <w:lang w:eastAsia="ar-SA"/>
        </w:rPr>
        <w:t xml:space="preserve"> Ценная бумага – это:</w:t>
      </w:r>
    </w:p>
    <w:p w14:paraId="54722EB6" w14:textId="77777777" w:rsidR="00C12574" w:rsidRPr="00C12574" w:rsidRDefault="00C12574" w:rsidP="00C12574">
      <w:pPr>
        <w:widowControl w:val="0"/>
        <w:suppressAutoHyphens/>
        <w:ind w:firstLine="709"/>
        <w:jc w:val="both"/>
        <w:rPr>
          <w:rFonts w:eastAsia="Arial Unicode MS"/>
          <w:color w:val="000000"/>
          <w:kern w:val="1"/>
          <w:sz w:val="28"/>
          <w:szCs w:val="28"/>
          <w:lang w:eastAsia="ar-SA"/>
        </w:rPr>
      </w:pPr>
      <w:r w:rsidRPr="00C12574">
        <w:rPr>
          <w:rFonts w:eastAsia="Arial Unicode MS"/>
          <w:color w:val="000000"/>
          <w:kern w:val="1"/>
          <w:sz w:val="28"/>
          <w:szCs w:val="28"/>
          <w:lang w:eastAsia="ar-SA"/>
        </w:rPr>
        <w:t>а) документ, удостоверяющий с соблюдением установленной формы и обязательных реквизитов имущественные права, осуществление или передача которых возможны только при его предъявлении</w:t>
      </w:r>
    </w:p>
    <w:p w14:paraId="3B76D7D4" w14:textId="77777777" w:rsidR="00C12574" w:rsidRPr="00C12574" w:rsidRDefault="00C12574" w:rsidP="00C12574">
      <w:pPr>
        <w:widowControl w:val="0"/>
        <w:suppressAutoHyphens/>
        <w:ind w:firstLine="709"/>
        <w:jc w:val="both"/>
        <w:rPr>
          <w:rFonts w:eastAsia="Arial Unicode MS"/>
          <w:color w:val="000000"/>
          <w:kern w:val="1"/>
          <w:sz w:val="28"/>
          <w:szCs w:val="28"/>
          <w:lang w:eastAsia="ar-SA"/>
        </w:rPr>
      </w:pPr>
      <w:r w:rsidRPr="00C12574">
        <w:rPr>
          <w:rFonts w:eastAsia="Arial Unicode MS"/>
          <w:color w:val="000000"/>
          <w:kern w:val="1"/>
          <w:sz w:val="28"/>
          <w:szCs w:val="28"/>
          <w:lang w:eastAsia="ar-SA"/>
        </w:rPr>
        <w:t>б) письменное уполномочие, выдаваемое одним лицом другому лицу для представительства перед третьими лицами</w:t>
      </w:r>
    </w:p>
    <w:p w14:paraId="5942C671" w14:textId="77777777" w:rsidR="00C12574" w:rsidRPr="00C12574" w:rsidRDefault="00C12574" w:rsidP="00C12574">
      <w:pPr>
        <w:widowControl w:val="0"/>
        <w:suppressAutoHyphens/>
        <w:ind w:firstLine="709"/>
        <w:jc w:val="both"/>
        <w:rPr>
          <w:rFonts w:eastAsia="Arial Unicode MS"/>
          <w:color w:val="000000"/>
          <w:kern w:val="1"/>
          <w:sz w:val="28"/>
          <w:szCs w:val="28"/>
          <w:lang w:eastAsia="ar-SA"/>
        </w:rPr>
      </w:pPr>
      <w:r w:rsidRPr="00C12574">
        <w:rPr>
          <w:rFonts w:eastAsia="Arial Unicode MS"/>
          <w:color w:val="000000"/>
          <w:kern w:val="1"/>
          <w:sz w:val="28"/>
          <w:szCs w:val="28"/>
          <w:lang w:eastAsia="ar-SA"/>
        </w:rPr>
        <w:t>в) документ, который свидетельствует о праве его владельца на получение части дохода от предпринимательской деятельности эмитента</w:t>
      </w:r>
    </w:p>
    <w:p w14:paraId="71C3C280" w14:textId="77777777" w:rsidR="00C12574" w:rsidRPr="00C12574" w:rsidRDefault="00C12574" w:rsidP="00C12574">
      <w:pPr>
        <w:widowControl w:val="0"/>
        <w:suppressAutoHyphens/>
        <w:ind w:firstLine="709"/>
        <w:jc w:val="both"/>
        <w:rPr>
          <w:rFonts w:eastAsia="Arial Unicode MS"/>
          <w:color w:val="000000"/>
          <w:kern w:val="1"/>
          <w:sz w:val="28"/>
          <w:szCs w:val="28"/>
          <w:lang w:eastAsia="ar-SA"/>
        </w:rPr>
      </w:pPr>
      <w:r w:rsidRPr="00C12574">
        <w:rPr>
          <w:rFonts w:eastAsia="Arial Unicode MS"/>
          <w:color w:val="000000"/>
          <w:kern w:val="1"/>
          <w:sz w:val="28"/>
          <w:szCs w:val="28"/>
          <w:lang w:eastAsia="ar-SA"/>
        </w:rPr>
        <w:t>г) письменное ничем не обусловленное обязательство его эмитента либо иного указанного в нем лица выплатить держателю обусловленную сумму в установленный срок</w:t>
      </w:r>
    </w:p>
    <w:p w14:paraId="7E09A673" w14:textId="77777777" w:rsidR="00C12574" w:rsidRPr="00C12574" w:rsidRDefault="00C12574" w:rsidP="00C12574">
      <w:pPr>
        <w:widowControl w:val="0"/>
        <w:suppressAutoHyphens/>
        <w:ind w:firstLine="709"/>
        <w:jc w:val="both"/>
        <w:rPr>
          <w:rFonts w:eastAsia="Arial Unicode MS"/>
          <w:color w:val="000000"/>
          <w:kern w:val="1"/>
          <w:sz w:val="28"/>
          <w:szCs w:val="28"/>
          <w:lang w:eastAsia="ar-SA"/>
        </w:rPr>
      </w:pPr>
    </w:p>
    <w:p w14:paraId="53439704" w14:textId="77777777" w:rsidR="00C12574" w:rsidRPr="00C12574" w:rsidRDefault="00C12574" w:rsidP="00C12574">
      <w:pPr>
        <w:widowControl w:val="0"/>
        <w:suppressAutoHyphens/>
        <w:ind w:firstLine="709"/>
        <w:jc w:val="both"/>
        <w:rPr>
          <w:rFonts w:eastAsia="Arial Unicode MS"/>
          <w:color w:val="000000"/>
          <w:kern w:val="1"/>
          <w:sz w:val="28"/>
          <w:szCs w:val="28"/>
          <w:lang w:eastAsia="ar-SA"/>
        </w:rPr>
      </w:pPr>
      <w:r w:rsidRPr="00C12574">
        <w:rPr>
          <w:rFonts w:eastAsia="Arial Unicode MS"/>
          <w:b/>
          <w:bCs/>
          <w:color w:val="000000"/>
          <w:kern w:val="1"/>
          <w:sz w:val="28"/>
          <w:szCs w:val="28"/>
          <w:lang w:eastAsia="ar-SA"/>
        </w:rPr>
        <w:t>55.</w:t>
      </w:r>
      <w:r w:rsidRPr="00C12574">
        <w:rPr>
          <w:rFonts w:eastAsia="Arial Unicode MS"/>
          <w:color w:val="000000"/>
          <w:kern w:val="1"/>
          <w:sz w:val="28"/>
          <w:szCs w:val="28"/>
          <w:lang w:eastAsia="ar-SA"/>
        </w:rPr>
        <w:t xml:space="preserve"> Ценные предъявительские бумаги </w:t>
      </w:r>
      <w:proofErr w:type="gramStart"/>
      <w:r w:rsidRPr="00C12574">
        <w:rPr>
          <w:rFonts w:eastAsia="Arial Unicode MS"/>
          <w:color w:val="000000"/>
          <w:kern w:val="1"/>
          <w:sz w:val="28"/>
          <w:szCs w:val="28"/>
          <w:lang w:eastAsia="ar-SA"/>
        </w:rPr>
        <w:t>- это</w:t>
      </w:r>
      <w:proofErr w:type="gramEnd"/>
      <w:r w:rsidRPr="00C12574">
        <w:rPr>
          <w:rFonts w:eastAsia="Arial Unicode MS"/>
          <w:color w:val="000000"/>
          <w:kern w:val="1"/>
          <w:sz w:val="28"/>
          <w:szCs w:val="28"/>
          <w:lang w:eastAsia="ar-SA"/>
        </w:rPr>
        <w:t>:</w:t>
      </w:r>
    </w:p>
    <w:p w14:paraId="63055D6D" w14:textId="77777777" w:rsidR="00C12574" w:rsidRPr="00C12574" w:rsidRDefault="00C12574" w:rsidP="00C12574">
      <w:pPr>
        <w:widowControl w:val="0"/>
        <w:suppressAutoHyphens/>
        <w:ind w:firstLine="709"/>
        <w:jc w:val="both"/>
        <w:rPr>
          <w:rFonts w:eastAsia="Arial Unicode MS"/>
          <w:color w:val="000000"/>
          <w:kern w:val="1"/>
          <w:sz w:val="28"/>
          <w:szCs w:val="28"/>
          <w:lang w:eastAsia="ar-SA"/>
        </w:rPr>
      </w:pPr>
      <w:r w:rsidRPr="00C12574">
        <w:rPr>
          <w:rFonts w:eastAsia="Arial Unicode MS"/>
          <w:color w:val="000000"/>
          <w:kern w:val="1"/>
          <w:sz w:val="28"/>
          <w:szCs w:val="28"/>
          <w:lang w:eastAsia="ar-SA"/>
        </w:rPr>
        <w:t>а) документы, составленные без указания имени (наименования) управомоченного лица и по которым исполнения может требовать каждый их правомерный обладатель</w:t>
      </w:r>
    </w:p>
    <w:p w14:paraId="5FDE0ACB" w14:textId="77777777" w:rsidR="00C12574" w:rsidRPr="00C12574" w:rsidRDefault="00C12574" w:rsidP="00C12574">
      <w:pPr>
        <w:widowControl w:val="0"/>
        <w:suppressAutoHyphens/>
        <w:ind w:firstLine="709"/>
        <w:jc w:val="both"/>
        <w:rPr>
          <w:rFonts w:eastAsia="Arial Unicode MS"/>
          <w:color w:val="000000"/>
          <w:kern w:val="1"/>
          <w:sz w:val="28"/>
          <w:szCs w:val="28"/>
          <w:lang w:eastAsia="ar-SA"/>
        </w:rPr>
      </w:pPr>
      <w:r w:rsidRPr="00C12574">
        <w:rPr>
          <w:rFonts w:eastAsia="Arial Unicode MS"/>
          <w:color w:val="000000"/>
          <w:kern w:val="1"/>
          <w:sz w:val="28"/>
          <w:szCs w:val="28"/>
          <w:lang w:eastAsia="ar-SA"/>
        </w:rPr>
        <w:t>б) документы, в которых указывается имя (наименование) первого приобретателя, имеющего право указать в ценной бумаге другое лицо</w:t>
      </w:r>
    </w:p>
    <w:p w14:paraId="6450F2AC" w14:textId="77777777" w:rsidR="00C12574" w:rsidRPr="00C12574" w:rsidRDefault="00C12574" w:rsidP="00C12574">
      <w:pPr>
        <w:widowControl w:val="0"/>
        <w:suppressAutoHyphens/>
        <w:ind w:firstLine="709"/>
        <w:jc w:val="both"/>
        <w:rPr>
          <w:rFonts w:eastAsia="Arial Unicode MS"/>
          <w:color w:val="000000"/>
          <w:kern w:val="1"/>
          <w:sz w:val="28"/>
          <w:szCs w:val="28"/>
          <w:lang w:eastAsia="ar-SA"/>
        </w:rPr>
      </w:pPr>
      <w:r w:rsidRPr="00C12574">
        <w:rPr>
          <w:rFonts w:eastAsia="Arial Unicode MS"/>
          <w:color w:val="000000"/>
          <w:kern w:val="1"/>
          <w:sz w:val="28"/>
          <w:szCs w:val="28"/>
          <w:lang w:eastAsia="ar-SA"/>
        </w:rPr>
        <w:t>в) такие ценные бумаги, по которым исполнения может требовать любой их обладатель</w:t>
      </w:r>
    </w:p>
    <w:p w14:paraId="107AA407" w14:textId="77777777" w:rsidR="00C12574" w:rsidRPr="00C12574" w:rsidRDefault="00C12574" w:rsidP="00C12574">
      <w:pPr>
        <w:widowControl w:val="0"/>
        <w:suppressAutoHyphens/>
        <w:ind w:firstLine="709"/>
        <w:jc w:val="both"/>
        <w:rPr>
          <w:rFonts w:eastAsia="Arial Unicode MS"/>
          <w:color w:val="000000"/>
          <w:kern w:val="1"/>
          <w:sz w:val="28"/>
          <w:szCs w:val="28"/>
          <w:lang w:eastAsia="ar-SA"/>
        </w:rPr>
      </w:pPr>
      <w:r w:rsidRPr="00C12574">
        <w:rPr>
          <w:rFonts w:eastAsia="Arial Unicode MS"/>
          <w:color w:val="000000"/>
          <w:kern w:val="1"/>
          <w:sz w:val="28"/>
          <w:szCs w:val="28"/>
          <w:lang w:eastAsia="ar-SA"/>
        </w:rPr>
        <w:t>г) такие ценные бумаги, по которым исполнения может требовать только лицо, указанное в самом документе</w:t>
      </w:r>
    </w:p>
    <w:p w14:paraId="4BF35777" w14:textId="77777777" w:rsidR="00C12574" w:rsidRPr="00C12574" w:rsidRDefault="00C12574" w:rsidP="00C12574">
      <w:pPr>
        <w:widowControl w:val="0"/>
        <w:suppressAutoHyphens/>
        <w:ind w:firstLine="709"/>
        <w:jc w:val="both"/>
        <w:rPr>
          <w:rFonts w:eastAsia="Arial Unicode MS"/>
          <w:color w:val="000000"/>
          <w:kern w:val="1"/>
          <w:sz w:val="28"/>
          <w:szCs w:val="28"/>
          <w:lang w:eastAsia="ar-SA"/>
        </w:rPr>
      </w:pPr>
    </w:p>
    <w:p w14:paraId="516F4F8A" w14:textId="77777777" w:rsidR="00C12574" w:rsidRPr="00C12574" w:rsidRDefault="00C12574" w:rsidP="00C12574">
      <w:pPr>
        <w:widowControl w:val="0"/>
        <w:suppressAutoHyphens/>
        <w:ind w:firstLine="709"/>
        <w:jc w:val="both"/>
        <w:rPr>
          <w:rFonts w:eastAsia="Arial Unicode MS"/>
          <w:color w:val="000000"/>
          <w:kern w:val="1"/>
          <w:sz w:val="28"/>
          <w:szCs w:val="28"/>
          <w:lang w:eastAsia="ar-SA"/>
        </w:rPr>
      </w:pPr>
      <w:r w:rsidRPr="00C12574">
        <w:rPr>
          <w:rFonts w:eastAsia="Arial Unicode MS"/>
          <w:b/>
          <w:bCs/>
          <w:color w:val="000000"/>
          <w:kern w:val="1"/>
          <w:sz w:val="28"/>
          <w:szCs w:val="28"/>
          <w:lang w:eastAsia="ar-SA"/>
        </w:rPr>
        <w:t>56.</w:t>
      </w:r>
      <w:r w:rsidRPr="00C12574">
        <w:rPr>
          <w:rFonts w:eastAsia="Arial Unicode MS"/>
          <w:color w:val="000000"/>
          <w:kern w:val="1"/>
          <w:sz w:val="28"/>
          <w:szCs w:val="28"/>
          <w:lang w:eastAsia="ar-SA"/>
        </w:rPr>
        <w:t xml:space="preserve"> Ценные именные бумаги </w:t>
      </w:r>
      <w:proofErr w:type="gramStart"/>
      <w:r w:rsidRPr="00C12574">
        <w:rPr>
          <w:rFonts w:eastAsia="Arial Unicode MS"/>
          <w:color w:val="000000"/>
          <w:kern w:val="1"/>
          <w:sz w:val="28"/>
          <w:szCs w:val="28"/>
          <w:lang w:eastAsia="ar-SA"/>
        </w:rPr>
        <w:t>- это</w:t>
      </w:r>
      <w:proofErr w:type="gramEnd"/>
      <w:r w:rsidRPr="00C12574">
        <w:rPr>
          <w:rFonts w:eastAsia="Arial Unicode MS"/>
          <w:color w:val="000000"/>
          <w:kern w:val="1"/>
          <w:sz w:val="28"/>
          <w:szCs w:val="28"/>
          <w:lang w:eastAsia="ar-SA"/>
        </w:rPr>
        <w:t>:</w:t>
      </w:r>
    </w:p>
    <w:p w14:paraId="364B3CC5" w14:textId="77777777" w:rsidR="00C12574" w:rsidRPr="00C12574" w:rsidRDefault="00C12574" w:rsidP="00C12574">
      <w:pPr>
        <w:widowControl w:val="0"/>
        <w:suppressAutoHyphens/>
        <w:ind w:firstLine="709"/>
        <w:jc w:val="both"/>
        <w:rPr>
          <w:rFonts w:eastAsia="Arial Unicode MS"/>
          <w:color w:val="000000"/>
          <w:kern w:val="1"/>
          <w:sz w:val="28"/>
          <w:szCs w:val="28"/>
          <w:lang w:eastAsia="ar-SA"/>
        </w:rPr>
      </w:pPr>
      <w:r w:rsidRPr="00C12574">
        <w:rPr>
          <w:rFonts w:eastAsia="Arial Unicode MS"/>
          <w:color w:val="000000"/>
          <w:kern w:val="1"/>
          <w:sz w:val="28"/>
          <w:szCs w:val="28"/>
          <w:lang w:eastAsia="ar-SA"/>
        </w:rPr>
        <w:t>а) документы, составленные с указанием имени управомоченного лица, требовать исполнения, по которым может любой их обладатель</w:t>
      </w:r>
    </w:p>
    <w:p w14:paraId="7F673106" w14:textId="77777777" w:rsidR="00C12574" w:rsidRPr="00C12574" w:rsidRDefault="00C12574" w:rsidP="00C12574">
      <w:pPr>
        <w:widowControl w:val="0"/>
        <w:suppressAutoHyphens/>
        <w:ind w:firstLine="709"/>
        <w:jc w:val="both"/>
        <w:rPr>
          <w:rFonts w:eastAsia="Arial Unicode MS"/>
          <w:color w:val="000000"/>
          <w:kern w:val="1"/>
          <w:sz w:val="28"/>
          <w:szCs w:val="28"/>
          <w:lang w:eastAsia="ar-SA"/>
        </w:rPr>
      </w:pPr>
      <w:r w:rsidRPr="00C12574">
        <w:rPr>
          <w:rFonts w:eastAsia="Arial Unicode MS"/>
          <w:color w:val="000000"/>
          <w:kern w:val="1"/>
          <w:sz w:val="28"/>
          <w:szCs w:val="28"/>
          <w:lang w:eastAsia="ar-SA"/>
        </w:rPr>
        <w:t>б) документы, в которых указывается имя (наименование) первого приобретателя в момент их составления</w:t>
      </w:r>
    </w:p>
    <w:p w14:paraId="34D09CC1" w14:textId="77777777" w:rsidR="00C12574" w:rsidRPr="00C12574" w:rsidRDefault="00C12574" w:rsidP="00C12574">
      <w:pPr>
        <w:widowControl w:val="0"/>
        <w:suppressAutoHyphens/>
        <w:ind w:firstLine="709"/>
        <w:jc w:val="both"/>
        <w:rPr>
          <w:rFonts w:eastAsia="Arial Unicode MS"/>
          <w:color w:val="000000"/>
          <w:kern w:val="1"/>
          <w:sz w:val="28"/>
          <w:szCs w:val="28"/>
          <w:lang w:eastAsia="ar-SA"/>
        </w:rPr>
      </w:pPr>
      <w:r w:rsidRPr="00C12574">
        <w:rPr>
          <w:rFonts w:eastAsia="Arial Unicode MS"/>
          <w:color w:val="000000"/>
          <w:kern w:val="1"/>
          <w:sz w:val="28"/>
          <w:szCs w:val="28"/>
          <w:lang w:eastAsia="ar-SA"/>
        </w:rPr>
        <w:t>в) такие ценные бумаги, по которым исполнения может требовать управомоченный их обладатель</w:t>
      </w:r>
    </w:p>
    <w:p w14:paraId="421A6F68" w14:textId="77777777" w:rsidR="00C12574" w:rsidRPr="00C12574" w:rsidRDefault="00C12574" w:rsidP="00C12574">
      <w:pPr>
        <w:widowControl w:val="0"/>
        <w:suppressAutoHyphens/>
        <w:ind w:firstLine="709"/>
        <w:jc w:val="both"/>
        <w:rPr>
          <w:rFonts w:eastAsia="Arial Unicode MS"/>
          <w:color w:val="000000"/>
          <w:kern w:val="1"/>
          <w:sz w:val="28"/>
          <w:szCs w:val="28"/>
          <w:lang w:eastAsia="ar-SA"/>
        </w:rPr>
      </w:pPr>
      <w:r w:rsidRPr="00C12574">
        <w:rPr>
          <w:rFonts w:eastAsia="Arial Unicode MS"/>
          <w:color w:val="000000"/>
          <w:kern w:val="1"/>
          <w:sz w:val="28"/>
          <w:szCs w:val="28"/>
          <w:lang w:eastAsia="ar-SA"/>
        </w:rPr>
        <w:t>г) документы, составленные с указанием имени (наименования) конкретного управомоченного лица, исключительно которому и принадлежит право требовать по ним исполнения</w:t>
      </w:r>
    </w:p>
    <w:p w14:paraId="0B30B3B7" w14:textId="77777777" w:rsidR="00C12574" w:rsidRPr="00C12574" w:rsidRDefault="00C12574" w:rsidP="00C12574">
      <w:pPr>
        <w:widowControl w:val="0"/>
        <w:suppressAutoHyphens/>
        <w:ind w:firstLine="709"/>
        <w:jc w:val="both"/>
        <w:rPr>
          <w:rFonts w:eastAsia="Arial Unicode MS"/>
          <w:color w:val="000000"/>
          <w:kern w:val="1"/>
          <w:sz w:val="28"/>
          <w:szCs w:val="28"/>
          <w:lang w:eastAsia="ar-SA"/>
        </w:rPr>
      </w:pPr>
    </w:p>
    <w:p w14:paraId="5ABC2A2D" w14:textId="77777777" w:rsidR="00D27DEB" w:rsidRDefault="00D27DEB">
      <w:pPr>
        <w:rPr>
          <w:rFonts w:eastAsia="Arial Unicode MS"/>
          <w:b/>
          <w:bCs/>
          <w:color w:val="000000"/>
          <w:kern w:val="1"/>
          <w:sz w:val="28"/>
          <w:szCs w:val="28"/>
          <w:lang w:eastAsia="ar-SA"/>
        </w:rPr>
      </w:pPr>
      <w:r>
        <w:rPr>
          <w:rFonts w:eastAsia="Arial Unicode MS"/>
          <w:b/>
          <w:bCs/>
          <w:color w:val="000000"/>
          <w:kern w:val="1"/>
          <w:sz w:val="28"/>
          <w:szCs w:val="28"/>
          <w:lang w:eastAsia="ar-SA"/>
        </w:rPr>
        <w:br w:type="page"/>
      </w:r>
    </w:p>
    <w:p w14:paraId="666B192B" w14:textId="1020F0A2" w:rsidR="00C12574" w:rsidRPr="00C12574" w:rsidRDefault="00C12574" w:rsidP="00C12574">
      <w:pPr>
        <w:widowControl w:val="0"/>
        <w:suppressAutoHyphens/>
        <w:ind w:firstLine="709"/>
        <w:jc w:val="both"/>
        <w:rPr>
          <w:rFonts w:eastAsia="Arial Unicode MS"/>
          <w:color w:val="000000"/>
          <w:kern w:val="1"/>
          <w:sz w:val="28"/>
          <w:szCs w:val="28"/>
          <w:lang w:eastAsia="ar-SA"/>
        </w:rPr>
      </w:pPr>
      <w:r w:rsidRPr="00C12574">
        <w:rPr>
          <w:rFonts w:eastAsia="Arial Unicode MS"/>
          <w:b/>
          <w:bCs/>
          <w:color w:val="000000"/>
          <w:kern w:val="1"/>
          <w:sz w:val="28"/>
          <w:szCs w:val="28"/>
          <w:lang w:eastAsia="ar-SA"/>
        </w:rPr>
        <w:lastRenderedPageBreak/>
        <w:t>57.</w:t>
      </w:r>
      <w:r w:rsidRPr="00C12574">
        <w:rPr>
          <w:rFonts w:eastAsia="Arial Unicode MS"/>
          <w:color w:val="000000"/>
          <w:kern w:val="1"/>
          <w:sz w:val="28"/>
          <w:szCs w:val="28"/>
          <w:lang w:eastAsia="ar-SA"/>
        </w:rPr>
        <w:t xml:space="preserve"> Облигация </w:t>
      </w:r>
      <w:proofErr w:type="gramStart"/>
      <w:r w:rsidRPr="00C12574">
        <w:rPr>
          <w:rFonts w:eastAsia="Arial Unicode MS"/>
          <w:color w:val="000000"/>
          <w:kern w:val="1"/>
          <w:sz w:val="28"/>
          <w:szCs w:val="28"/>
          <w:lang w:eastAsia="ar-SA"/>
        </w:rPr>
        <w:t>- это</w:t>
      </w:r>
      <w:proofErr w:type="gramEnd"/>
      <w:r w:rsidRPr="00C12574">
        <w:rPr>
          <w:rFonts w:eastAsia="Arial Unicode MS"/>
          <w:color w:val="000000"/>
          <w:kern w:val="1"/>
          <w:sz w:val="28"/>
          <w:szCs w:val="28"/>
          <w:lang w:eastAsia="ar-SA"/>
        </w:rPr>
        <w:t>:</w:t>
      </w:r>
    </w:p>
    <w:p w14:paraId="35B16E79" w14:textId="77777777" w:rsidR="00C12574" w:rsidRPr="00C12574" w:rsidRDefault="00C12574" w:rsidP="00C12574">
      <w:pPr>
        <w:widowControl w:val="0"/>
        <w:suppressAutoHyphens/>
        <w:ind w:firstLine="709"/>
        <w:jc w:val="both"/>
        <w:rPr>
          <w:rFonts w:eastAsia="Arial Unicode MS"/>
          <w:color w:val="000000"/>
          <w:kern w:val="1"/>
          <w:sz w:val="28"/>
          <w:szCs w:val="28"/>
          <w:lang w:eastAsia="ar-SA"/>
        </w:rPr>
      </w:pPr>
      <w:r w:rsidRPr="00C12574">
        <w:rPr>
          <w:rFonts w:eastAsia="Arial Unicode MS"/>
          <w:color w:val="000000"/>
          <w:kern w:val="1"/>
          <w:sz w:val="28"/>
          <w:szCs w:val="28"/>
          <w:lang w:eastAsia="ar-SA"/>
        </w:rPr>
        <w:t>а) такая ценная бумага, которая удостоверяет субъективное право ее владельца (</w:t>
      </w:r>
      <w:proofErr w:type="spellStart"/>
      <w:r w:rsidRPr="00C12574">
        <w:rPr>
          <w:rFonts w:eastAsia="Arial Unicode MS"/>
          <w:color w:val="000000"/>
          <w:kern w:val="1"/>
          <w:sz w:val="28"/>
          <w:szCs w:val="28"/>
          <w:lang w:eastAsia="ar-SA"/>
        </w:rPr>
        <w:t>облигационера</w:t>
      </w:r>
      <w:proofErr w:type="spellEnd"/>
      <w:r w:rsidRPr="00C12574">
        <w:rPr>
          <w:rFonts w:eastAsia="Arial Unicode MS"/>
          <w:color w:val="000000"/>
          <w:kern w:val="1"/>
          <w:sz w:val="28"/>
          <w:szCs w:val="28"/>
          <w:lang w:eastAsia="ar-SA"/>
        </w:rPr>
        <w:t>) на получение от эмитента в предусмотренный в ней срок номинальной стоимости или иного имущественного эквивалента</w:t>
      </w:r>
    </w:p>
    <w:p w14:paraId="72E7E85A" w14:textId="77777777" w:rsidR="00C12574" w:rsidRPr="00C12574" w:rsidRDefault="00C12574" w:rsidP="00C12574">
      <w:pPr>
        <w:widowControl w:val="0"/>
        <w:suppressAutoHyphens/>
        <w:ind w:firstLine="709"/>
        <w:jc w:val="both"/>
        <w:rPr>
          <w:rFonts w:eastAsia="Arial Unicode MS"/>
          <w:color w:val="000000"/>
          <w:kern w:val="1"/>
          <w:sz w:val="28"/>
          <w:szCs w:val="28"/>
          <w:lang w:eastAsia="ar-SA"/>
        </w:rPr>
      </w:pPr>
      <w:r w:rsidRPr="00C12574">
        <w:rPr>
          <w:rFonts w:eastAsia="Arial Unicode MS"/>
          <w:color w:val="000000"/>
          <w:kern w:val="1"/>
          <w:sz w:val="28"/>
          <w:szCs w:val="28"/>
          <w:lang w:eastAsia="ar-SA"/>
        </w:rPr>
        <w:t>б) такая ценная бумага, которая удостоверяет субъективное право ее владельца (</w:t>
      </w:r>
      <w:proofErr w:type="spellStart"/>
      <w:r w:rsidRPr="00C12574">
        <w:rPr>
          <w:rFonts w:eastAsia="Arial Unicode MS"/>
          <w:color w:val="000000"/>
          <w:kern w:val="1"/>
          <w:sz w:val="28"/>
          <w:szCs w:val="28"/>
          <w:lang w:eastAsia="ar-SA"/>
        </w:rPr>
        <w:t>облигационера</w:t>
      </w:r>
      <w:proofErr w:type="spellEnd"/>
      <w:r w:rsidRPr="00C12574">
        <w:rPr>
          <w:rFonts w:eastAsia="Arial Unicode MS"/>
          <w:color w:val="000000"/>
          <w:kern w:val="1"/>
          <w:sz w:val="28"/>
          <w:szCs w:val="28"/>
          <w:lang w:eastAsia="ar-SA"/>
        </w:rPr>
        <w:t>) на получение от эмитента в предусмотренный в ней срок номинальной стоимости или иного имущественного эквивалента, а также право ее держателя на получение по ней фиксированного процента от номинальной стоимости либо иных имущественных прав, если иное не предусмотрено условиями ее выпуска</w:t>
      </w:r>
    </w:p>
    <w:p w14:paraId="45C9C114" w14:textId="77777777" w:rsidR="00C12574" w:rsidRPr="00C12574" w:rsidRDefault="00C12574" w:rsidP="00C12574">
      <w:pPr>
        <w:widowControl w:val="0"/>
        <w:suppressAutoHyphens/>
        <w:ind w:firstLine="709"/>
        <w:jc w:val="both"/>
        <w:rPr>
          <w:rFonts w:eastAsia="Arial Unicode MS"/>
          <w:color w:val="000000"/>
          <w:kern w:val="1"/>
          <w:sz w:val="28"/>
          <w:szCs w:val="28"/>
          <w:lang w:eastAsia="ar-SA"/>
        </w:rPr>
      </w:pPr>
      <w:r w:rsidRPr="00C12574">
        <w:rPr>
          <w:rFonts w:eastAsia="Arial Unicode MS"/>
          <w:color w:val="000000"/>
          <w:kern w:val="1"/>
          <w:sz w:val="28"/>
          <w:szCs w:val="28"/>
          <w:lang w:eastAsia="ar-SA"/>
        </w:rPr>
        <w:t>в) такая ценная бумага, которая удостоверяет ничем не обусловленное обязательство ее эмитента либо иного указанного в ней лица выплатить держателю облигации обусловленную сумму в установленный срок</w:t>
      </w:r>
    </w:p>
    <w:p w14:paraId="6800E3D2" w14:textId="77777777" w:rsidR="00C12574" w:rsidRPr="00C12574" w:rsidRDefault="00C12574" w:rsidP="00C12574">
      <w:pPr>
        <w:widowControl w:val="0"/>
        <w:suppressAutoHyphens/>
        <w:ind w:firstLine="709"/>
        <w:jc w:val="both"/>
        <w:rPr>
          <w:rFonts w:eastAsia="Arial Unicode MS"/>
          <w:color w:val="000000"/>
          <w:kern w:val="1"/>
          <w:sz w:val="28"/>
          <w:szCs w:val="28"/>
          <w:lang w:eastAsia="ar-SA"/>
        </w:rPr>
      </w:pPr>
      <w:r w:rsidRPr="00C12574">
        <w:rPr>
          <w:rFonts w:eastAsia="Arial Unicode MS"/>
          <w:color w:val="000000"/>
          <w:kern w:val="1"/>
          <w:sz w:val="28"/>
          <w:szCs w:val="28"/>
          <w:lang w:eastAsia="ar-SA"/>
        </w:rPr>
        <w:t>г) такая ценная бумага, которая свидетельствует о праве ее владельца (</w:t>
      </w:r>
      <w:proofErr w:type="spellStart"/>
      <w:r w:rsidRPr="00C12574">
        <w:rPr>
          <w:rFonts w:eastAsia="Arial Unicode MS"/>
          <w:color w:val="000000"/>
          <w:kern w:val="1"/>
          <w:sz w:val="28"/>
          <w:szCs w:val="28"/>
          <w:lang w:eastAsia="ar-SA"/>
        </w:rPr>
        <w:t>облигационера</w:t>
      </w:r>
      <w:proofErr w:type="spellEnd"/>
      <w:r w:rsidRPr="00C12574">
        <w:rPr>
          <w:rFonts w:eastAsia="Arial Unicode MS"/>
          <w:color w:val="000000"/>
          <w:kern w:val="1"/>
          <w:sz w:val="28"/>
          <w:szCs w:val="28"/>
          <w:lang w:eastAsia="ar-SA"/>
        </w:rPr>
        <w:t>) на получение части дохода от предпринимательской деятельности эмитента и на участие в управлении делами организации</w:t>
      </w:r>
    </w:p>
    <w:p w14:paraId="0530DB0A" w14:textId="77777777" w:rsidR="00C12574" w:rsidRPr="00C12574" w:rsidRDefault="00C12574" w:rsidP="00C12574">
      <w:pPr>
        <w:widowControl w:val="0"/>
        <w:suppressAutoHyphens/>
        <w:ind w:firstLine="709"/>
        <w:jc w:val="both"/>
        <w:rPr>
          <w:rFonts w:eastAsia="Arial Unicode MS"/>
          <w:color w:val="000000"/>
          <w:kern w:val="1"/>
          <w:sz w:val="28"/>
          <w:szCs w:val="28"/>
          <w:lang w:eastAsia="ar-SA"/>
        </w:rPr>
      </w:pPr>
    </w:p>
    <w:p w14:paraId="3E4FC9C0" w14:textId="77777777" w:rsidR="00C12574" w:rsidRPr="00C12574" w:rsidRDefault="00C12574" w:rsidP="00C12574">
      <w:pPr>
        <w:widowControl w:val="0"/>
        <w:suppressAutoHyphens/>
        <w:ind w:firstLine="709"/>
        <w:jc w:val="both"/>
        <w:rPr>
          <w:rFonts w:eastAsia="Arial Unicode MS"/>
          <w:color w:val="000000"/>
          <w:kern w:val="1"/>
          <w:sz w:val="28"/>
          <w:szCs w:val="28"/>
          <w:lang w:eastAsia="ar-SA"/>
        </w:rPr>
      </w:pPr>
      <w:r w:rsidRPr="00C12574">
        <w:rPr>
          <w:rFonts w:eastAsia="Arial Unicode MS"/>
          <w:b/>
          <w:bCs/>
          <w:color w:val="000000"/>
          <w:kern w:val="1"/>
          <w:sz w:val="28"/>
          <w:szCs w:val="28"/>
          <w:lang w:eastAsia="ar-SA"/>
        </w:rPr>
        <w:t>58.</w:t>
      </w:r>
      <w:r w:rsidRPr="00C12574">
        <w:rPr>
          <w:rFonts w:eastAsia="Arial Unicode MS"/>
          <w:color w:val="000000"/>
          <w:kern w:val="1"/>
          <w:sz w:val="28"/>
          <w:szCs w:val="28"/>
          <w:lang w:eastAsia="ar-SA"/>
        </w:rPr>
        <w:t xml:space="preserve"> Вексель </w:t>
      </w:r>
      <w:proofErr w:type="gramStart"/>
      <w:r w:rsidRPr="00C12574">
        <w:rPr>
          <w:rFonts w:eastAsia="Arial Unicode MS"/>
          <w:color w:val="000000"/>
          <w:kern w:val="1"/>
          <w:sz w:val="28"/>
          <w:szCs w:val="28"/>
          <w:lang w:eastAsia="ar-SA"/>
        </w:rPr>
        <w:t>- это</w:t>
      </w:r>
      <w:proofErr w:type="gramEnd"/>
      <w:r w:rsidRPr="00C12574">
        <w:rPr>
          <w:rFonts w:eastAsia="Arial Unicode MS"/>
          <w:color w:val="000000"/>
          <w:kern w:val="1"/>
          <w:sz w:val="28"/>
          <w:szCs w:val="28"/>
          <w:lang w:eastAsia="ar-SA"/>
        </w:rPr>
        <w:t>:</w:t>
      </w:r>
    </w:p>
    <w:p w14:paraId="15FBB0A8" w14:textId="77777777" w:rsidR="00C12574" w:rsidRPr="00C12574" w:rsidRDefault="00C12574" w:rsidP="00C12574">
      <w:pPr>
        <w:widowControl w:val="0"/>
        <w:suppressAutoHyphens/>
        <w:ind w:firstLine="709"/>
        <w:jc w:val="both"/>
        <w:rPr>
          <w:rFonts w:eastAsia="Arial Unicode MS"/>
          <w:color w:val="000000"/>
          <w:kern w:val="1"/>
          <w:sz w:val="28"/>
          <w:szCs w:val="28"/>
          <w:lang w:eastAsia="ar-SA"/>
        </w:rPr>
      </w:pPr>
      <w:r w:rsidRPr="00C12574">
        <w:rPr>
          <w:rFonts w:eastAsia="Arial Unicode MS"/>
          <w:color w:val="000000"/>
          <w:kern w:val="1"/>
          <w:sz w:val="28"/>
          <w:szCs w:val="28"/>
          <w:lang w:eastAsia="ar-SA"/>
        </w:rPr>
        <w:t>а) такая ценная бумага, которая удостоверяет обязательство ее эмитента либо иного указанного в ней лица выплатить держателю векселя обусловленную сумму в установленный срок</w:t>
      </w:r>
    </w:p>
    <w:p w14:paraId="73B4D1B4" w14:textId="77777777" w:rsidR="00C12574" w:rsidRPr="00C12574" w:rsidRDefault="00C12574" w:rsidP="00C12574">
      <w:pPr>
        <w:widowControl w:val="0"/>
        <w:suppressAutoHyphens/>
        <w:ind w:firstLine="709"/>
        <w:jc w:val="both"/>
        <w:rPr>
          <w:rFonts w:eastAsia="Arial Unicode MS"/>
          <w:color w:val="000000"/>
          <w:kern w:val="1"/>
          <w:sz w:val="28"/>
          <w:szCs w:val="28"/>
          <w:lang w:eastAsia="ar-SA"/>
        </w:rPr>
      </w:pPr>
      <w:r w:rsidRPr="00C12574">
        <w:rPr>
          <w:rFonts w:eastAsia="Arial Unicode MS"/>
          <w:color w:val="000000"/>
          <w:kern w:val="1"/>
          <w:sz w:val="28"/>
          <w:szCs w:val="28"/>
          <w:lang w:eastAsia="ar-SA"/>
        </w:rPr>
        <w:t>б) такая ценная бумага, которая удостоверяет субъективное право ее владельца на получение от векселедателя в предусмотренный в ней срок номинальной стоимости или иного имущественного эквивалента</w:t>
      </w:r>
    </w:p>
    <w:p w14:paraId="7ADDDAD3" w14:textId="77777777" w:rsidR="00C12574" w:rsidRPr="00C12574" w:rsidRDefault="00C12574" w:rsidP="00C12574">
      <w:pPr>
        <w:widowControl w:val="0"/>
        <w:suppressAutoHyphens/>
        <w:ind w:firstLine="709"/>
        <w:jc w:val="both"/>
        <w:rPr>
          <w:rFonts w:eastAsia="Arial Unicode MS"/>
          <w:color w:val="000000"/>
          <w:kern w:val="1"/>
          <w:sz w:val="28"/>
          <w:szCs w:val="28"/>
          <w:lang w:eastAsia="ar-SA"/>
        </w:rPr>
      </w:pPr>
      <w:r w:rsidRPr="00C12574">
        <w:rPr>
          <w:rFonts w:eastAsia="Arial Unicode MS"/>
          <w:color w:val="000000"/>
          <w:kern w:val="1"/>
          <w:sz w:val="28"/>
          <w:szCs w:val="28"/>
          <w:lang w:eastAsia="ar-SA"/>
        </w:rPr>
        <w:t>в) такая ценная бумага, которая удостоверяет субъективное право ее владельца на получение от эмитента в предусмотренный в ней срок номинальной стоимости, а также фиксированного процента от номинальной стоимости векселя</w:t>
      </w:r>
    </w:p>
    <w:p w14:paraId="2C20DB59" w14:textId="77777777" w:rsidR="00C12574" w:rsidRPr="00C12574" w:rsidRDefault="00C12574" w:rsidP="00C12574">
      <w:pPr>
        <w:widowControl w:val="0"/>
        <w:suppressAutoHyphens/>
        <w:ind w:firstLine="709"/>
        <w:jc w:val="both"/>
        <w:rPr>
          <w:rFonts w:eastAsia="Arial Unicode MS"/>
          <w:color w:val="000000"/>
          <w:kern w:val="1"/>
          <w:sz w:val="28"/>
          <w:szCs w:val="28"/>
          <w:lang w:eastAsia="ar-SA"/>
        </w:rPr>
      </w:pPr>
      <w:r w:rsidRPr="00C12574">
        <w:rPr>
          <w:rFonts w:eastAsia="Arial Unicode MS"/>
          <w:color w:val="000000"/>
          <w:kern w:val="1"/>
          <w:sz w:val="28"/>
          <w:szCs w:val="28"/>
          <w:lang w:eastAsia="ar-SA"/>
        </w:rPr>
        <w:t>г) такая ценная бумага, которая удостоверяет ничем не обусловленное обязательство векселедателя либо иного указанного в ней плательщика выплатить держателю векселя обусловленную сумму в установленный срок</w:t>
      </w:r>
    </w:p>
    <w:p w14:paraId="038BA134" w14:textId="77777777" w:rsidR="00C12574" w:rsidRPr="00C12574" w:rsidRDefault="00C12574" w:rsidP="00C12574">
      <w:pPr>
        <w:widowControl w:val="0"/>
        <w:suppressAutoHyphens/>
        <w:ind w:firstLine="709"/>
        <w:jc w:val="both"/>
        <w:rPr>
          <w:rFonts w:eastAsia="Arial Unicode MS"/>
          <w:color w:val="000000"/>
          <w:kern w:val="1"/>
          <w:sz w:val="28"/>
          <w:szCs w:val="28"/>
          <w:lang w:eastAsia="ar-SA"/>
        </w:rPr>
      </w:pPr>
    </w:p>
    <w:p w14:paraId="1EB40064" w14:textId="77777777" w:rsidR="00C12574" w:rsidRPr="00C12574" w:rsidRDefault="00C12574" w:rsidP="00C12574">
      <w:pPr>
        <w:widowControl w:val="0"/>
        <w:suppressAutoHyphens/>
        <w:ind w:firstLine="709"/>
        <w:jc w:val="both"/>
        <w:rPr>
          <w:rFonts w:eastAsia="Arial Unicode MS"/>
          <w:color w:val="000000"/>
          <w:kern w:val="1"/>
          <w:sz w:val="28"/>
          <w:szCs w:val="28"/>
          <w:lang w:eastAsia="ar-SA"/>
        </w:rPr>
      </w:pPr>
      <w:r w:rsidRPr="00C12574">
        <w:rPr>
          <w:rFonts w:eastAsia="Arial Unicode MS"/>
          <w:b/>
          <w:bCs/>
          <w:color w:val="000000"/>
          <w:kern w:val="1"/>
          <w:sz w:val="28"/>
          <w:szCs w:val="28"/>
          <w:lang w:eastAsia="ar-SA"/>
        </w:rPr>
        <w:t>59.</w:t>
      </w:r>
      <w:r w:rsidRPr="00C12574">
        <w:rPr>
          <w:rFonts w:eastAsia="Arial Unicode MS"/>
          <w:color w:val="000000"/>
          <w:kern w:val="1"/>
          <w:sz w:val="28"/>
          <w:szCs w:val="28"/>
          <w:lang w:eastAsia="ar-SA"/>
        </w:rPr>
        <w:t xml:space="preserve"> Чек </w:t>
      </w:r>
      <w:proofErr w:type="gramStart"/>
      <w:r w:rsidRPr="00C12574">
        <w:rPr>
          <w:rFonts w:eastAsia="Arial Unicode MS"/>
          <w:color w:val="000000"/>
          <w:kern w:val="1"/>
          <w:sz w:val="28"/>
          <w:szCs w:val="28"/>
          <w:lang w:eastAsia="ar-SA"/>
        </w:rPr>
        <w:t>- это</w:t>
      </w:r>
      <w:proofErr w:type="gramEnd"/>
      <w:r w:rsidRPr="00C12574">
        <w:rPr>
          <w:rFonts w:eastAsia="Arial Unicode MS"/>
          <w:color w:val="000000"/>
          <w:kern w:val="1"/>
          <w:sz w:val="28"/>
          <w:szCs w:val="28"/>
          <w:lang w:eastAsia="ar-SA"/>
        </w:rPr>
        <w:t>:</w:t>
      </w:r>
    </w:p>
    <w:p w14:paraId="7A7FAE27" w14:textId="77777777" w:rsidR="00C12574" w:rsidRPr="00C12574" w:rsidRDefault="00C12574" w:rsidP="00C12574">
      <w:pPr>
        <w:widowControl w:val="0"/>
        <w:suppressAutoHyphens/>
        <w:ind w:firstLine="709"/>
        <w:jc w:val="both"/>
        <w:rPr>
          <w:rFonts w:eastAsia="Arial Unicode MS"/>
          <w:color w:val="000000"/>
          <w:kern w:val="1"/>
          <w:sz w:val="28"/>
          <w:szCs w:val="28"/>
          <w:lang w:eastAsia="ar-SA"/>
        </w:rPr>
      </w:pPr>
      <w:r w:rsidRPr="00C12574">
        <w:rPr>
          <w:rFonts w:eastAsia="Arial Unicode MS"/>
          <w:color w:val="000000"/>
          <w:kern w:val="1"/>
          <w:sz w:val="28"/>
          <w:szCs w:val="28"/>
          <w:lang w:eastAsia="ar-SA"/>
        </w:rPr>
        <w:t>а) срочная ценная бумага, выполненная на бланке специального образца, содержащая ничем не обусловленное письменное распоряжение чекодателя банку в форме приказа уплатить чекодержателю указанную в нем сумму</w:t>
      </w:r>
    </w:p>
    <w:p w14:paraId="0F49065B" w14:textId="77777777" w:rsidR="00C12574" w:rsidRPr="00C12574" w:rsidRDefault="00C12574" w:rsidP="00C12574">
      <w:pPr>
        <w:widowControl w:val="0"/>
        <w:suppressAutoHyphens/>
        <w:ind w:firstLine="709"/>
        <w:jc w:val="both"/>
        <w:rPr>
          <w:rFonts w:eastAsia="Arial Unicode MS"/>
          <w:color w:val="000000"/>
          <w:kern w:val="1"/>
          <w:sz w:val="28"/>
          <w:szCs w:val="28"/>
          <w:lang w:eastAsia="ar-SA"/>
        </w:rPr>
      </w:pPr>
      <w:r w:rsidRPr="00C12574">
        <w:rPr>
          <w:rFonts w:eastAsia="Arial Unicode MS"/>
          <w:color w:val="000000"/>
          <w:kern w:val="1"/>
          <w:sz w:val="28"/>
          <w:szCs w:val="28"/>
          <w:lang w:eastAsia="ar-SA"/>
        </w:rPr>
        <w:t>б) ценная бумага, содержащая распоряжение чекодателя банку о выплате долга обладателю чека</w:t>
      </w:r>
    </w:p>
    <w:p w14:paraId="7F859205" w14:textId="77777777" w:rsidR="00C12574" w:rsidRPr="00C12574" w:rsidRDefault="00C12574" w:rsidP="00C12574">
      <w:pPr>
        <w:widowControl w:val="0"/>
        <w:suppressAutoHyphens/>
        <w:ind w:firstLine="709"/>
        <w:jc w:val="both"/>
        <w:rPr>
          <w:rFonts w:eastAsia="Arial Unicode MS"/>
          <w:color w:val="000000"/>
          <w:kern w:val="1"/>
          <w:sz w:val="28"/>
          <w:szCs w:val="28"/>
          <w:lang w:eastAsia="ar-SA"/>
        </w:rPr>
      </w:pPr>
      <w:r w:rsidRPr="00C12574">
        <w:rPr>
          <w:rFonts w:eastAsia="Arial Unicode MS"/>
          <w:color w:val="000000"/>
          <w:kern w:val="1"/>
          <w:sz w:val="28"/>
          <w:szCs w:val="28"/>
          <w:lang w:eastAsia="ar-SA"/>
        </w:rPr>
        <w:t>в) такая ценная бумага, которая удостоверяет субъективное право чекодержателя на получение от эмитента чека в предусмотренный в ней срок получения определенной денежной суммы</w:t>
      </w:r>
    </w:p>
    <w:p w14:paraId="423FB62A" w14:textId="77777777" w:rsidR="00C12574" w:rsidRPr="00C12574" w:rsidRDefault="00C12574" w:rsidP="00C12574">
      <w:pPr>
        <w:widowControl w:val="0"/>
        <w:suppressAutoHyphens/>
        <w:ind w:firstLine="709"/>
        <w:jc w:val="both"/>
        <w:rPr>
          <w:rFonts w:eastAsia="Arial Unicode MS"/>
          <w:color w:val="000000"/>
          <w:kern w:val="1"/>
          <w:sz w:val="28"/>
          <w:szCs w:val="28"/>
          <w:lang w:eastAsia="ar-SA"/>
        </w:rPr>
      </w:pPr>
      <w:r w:rsidRPr="00C12574">
        <w:rPr>
          <w:rFonts w:eastAsia="Arial Unicode MS"/>
          <w:color w:val="000000"/>
          <w:kern w:val="1"/>
          <w:sz w:val="28"/>
          <w:szCs w:val="28"/>
          <w:lang w:eastAsia="ar-SA"/>
        </w:rPr>
        <w:t>г) срочная ценная бумага, выполненная на бланке специального образца, содержащая письменное распоряжение чекодателя должнику уплатить его кредитору указанную в ней сумму</w:t>
      </w:r>
    </w:p>
    <w:p w14:paraId="213C35E9" w14:textId="77777777" w:rsidR="00C12574" w:rsidRPr="00C12574" w:rsidRDefault="00C12574" w:rsidP="00C12574">
      <w:pPr>
        <w:widowControl w:val="0"/>
        <w:suppressAutoHyphens/>
        <w:ind w:firstLine="709"/>
        <w:jc w:val="both"/>
        <w:rPr>
          <w:rFonts w:eastAsia="Arial Unicode MS"/>
          <w:color w:val="000000"/>
          <w:kern w:val="1"/>
          <w:sz w:val="28"/>
          <w:szCs w:val="28"/>
          <w:lang w:eastAsia="ar-SA"/>
        </w:rPr>
      </w:pPr>
    </w:p>
    <w:p w14:paraId="1DECFE85" w14:textId="77777777" w:rsidR="00C12574" w:rsidRPr="00C12574" w:rsidRDefault="00C12574" w:rsidP="00C12574">
      <w:pPr>
        <w:widowControl w:val="0"/>
        <w:suppressAutoHyphens/>
        <w:ind w:firstLine="709"/>
        <w:jc w:val="both"/>
        <w:rPr>
          <w:rFonts w:eastAsia="Arial Unicode MS"/>
          <w:color w:val="000000"/>
          <w:kern w:val="1"/>
          <w:sz w:val="28"/>
          <w:szCs w:val="28"/>
          <w:lang w:eastAsia="ar-SA"/>
        </w:rPr>
      </w:pPr>
      <w:r w:rsidRPr="00C12574">
        <w:rPr>
          <w:rFonts w:eastAsia="Arial Unicode MS"/>
          <w:b/>
          <w:bCs/>
          <w:color w:val="000000"/>
          <w:kern w:val="1"/>
          <w:sz w:val="28"/>
          <w:szCs w:val="28"/>
          <w:lang w:eastAsia="ar-SA"/>
        </w:rPr>
        <w:lastRenderedPageBreak/>
        <w:t>60.</w:t>
      </w:r>
      <w:r w:rsidRPr="00C12574">
        <w:rPr>
          <w:rFonts w:eastAsia="Arial Unicode MS"/>
          <w:color w:val="000000"/>
          <w:kern w:val="1"/>
          <w:sz w:val="28"/>
          <w:szCs w:val="28"/>
          <w:lang w:eastAsia="ar-SA"/>
        </w:rPr>
        <w:t xml:space="preserve"> Акция </w:t>
      </w:r>
      <w:proofErr w:type="gramStart"/>
      <w:r w:rsidRPr="00C12574">
        <w:rPr>
          <w:rFonts w:eastAsia="Arial Unicode MS"/>
          <w:color w:val="000000"/>
          <w:kern w:val="1"/>
          <w:sz w:val="28"/>
          <w:szCs w:val="28"/>
          <w:lang w:eastAsia="ar-SA"/>
        </w:rPr>
        <w:t>- это</w:t>
      </w:r>
      <w:proofErr w:type="gramEnd"/>
      <w:r w:rsidRPr="00C12574">
        <w:rPr>
          <w:rFonts w:eastAsia="Arial Unicode MS"/>
          <w:color w:val="000000"/>
          <w:kern w:val="1"/>
          <w:sz w:val="28"/>
          <w:szCs w:val="28"/>
          <w:lang w:eastAsia="ar-SA"/>
        </w:rPr>
        <w:t>:</w:t>
      </w:r>
    </w:p>
    <w:p w14:paraId="27ECE3BF" w14:textId="77777777" w:rsidR="00C12574" w:rsidRPr="00C12574" w:rsidRDefault="00C12574" w:rsidP="00C12574">
      <w:pPr>
        <w:widowControl w:val="0"/>
        <w:suppressAutoHyphens/>
        <w:ind w:firstLine="709"/>
        <w:jc w:val="both"/>
        <w:rPr>
          <w:rFonts w:eastAsia="Arial Unicode MS"/>
          <w:color w:val="000000"/>
          <w:kern w:val="1"/>
          <w:sz w:val="28"/>
          <w:szCs w:val="28"/>
          <w:lang w:eastAsia="ar-SA"/>
        </w:rPr>
      </w:pPr>
      <w:r w:rsidRPr="00C12574">
        <w:rPr>
          <w:rFonts w:eastAsia="Arial Unicode MS"/>
          <w:color w:val="000000"/>
          <w:kern w:val="1"/>
          <w:sz w:val="28"/>
          <w:szCs w:val="28"/>
          <w:lang w:eastAsia="ar-SA"/>
        </w:rPr>
        <w:t>а) ценная бумага, которая свидетельствует о праве ее владельца на получение части дохода от предпринимательской деятельности эмитента и на участие в управлении делами организации</w:t>
      </w:r>
    </w:p>
    <w:p w14:paraId="45E9EF67" w14:textId="77777777" w:rsidR="00C12574" w:rsidRPr="00C12574" w:rsidRDefault="00C12574" w:rsidP="00C12574">
      <w:pPr>
        <w:widowControl w:val="0"/>
        <w:suppressAutoHyphens/>
        <w:ind w:firstLine="709"/>
        <w:jc w:val="both"/>
        <w:rPr>
          <w:rFonts w:eastAsia="Arial Unicode MS"/>
          <w:color w:val="000000"/>
          <w:kern w:val="1"/>
          <w:sz w:val="28"/>
          <w:szCs w:val="28"/>
          <w:lang w:eastAsia="ar-SA"/>
        </w:rPr>
      </w:pPr>
      <w:r w:rsidRPr="00C12574">
        <w:rPr>
          <w:rFonts w:eastAsia="Arial Unicode MS"/>
          <w:color w:val="000000"/>
          <w:kern w:val="1"/>
          <w:sz w:val="28"/>
          <w:szCs w:val="28"/>
          <w:lang w:eastAsia="ar-SA"/>
        </w:rPr>
        <w:t>б) такая эмиссионная ценная бумага, которая свидетельствует о праве ее законного держателя (акционера) на получение части прибыли акционерного общества (дивиденда), на участие в управлении акционерным обществом и на часть имущества, оставшегося после его ликвидации</w:t>
      </w:r>
    </w:p>
    <w:p w14:paraId="3A92142A" w14:textId="77777777" w:rsidR="00C12574" w:rsidRPr="00C12574" w:rsidRDefault="00C12574" w:rsidP="00C12574">
      <w:pPr>
        <w:widowControl w:val="0"/>
        <w:suppressAutoHyphens/>
        <w:ind w:firstLine="709"/>
        <w:jc w:val="both"/>
        <w:rPr>
          <w:rFonts w:eastAsia="Arial Unicode MS"/>
          <w:color w:val="000000"/>
          <w:kern w:val="1"/>
          <w:sz w:val="28"/>
          <w:szCs w:val="28"/>
          <w:lang w:eastAsia="ar-SA"/>
        </w:rPr>
      </w:pPr>
      <w:r w:rsidRPr="00C12574">
        <w:rPr>
          <w:rFonts w:eastAsia="Arial Unicode MS"/>
          <w:color w:val="000000"/>
          <w:kern w:val="1"/>
          <w:sz w:val="28"/>
          <w:szCs w:val="28"/>
          <w:lang w:eastAsia="ar-SA"/>
        </w:rPr>
        <w:t>в) эмиссионная ценная бумага, которая свидетельствует о праве ее законного держателя на получение от эмитента в предусмотренный в ней срок номинальной стоимости, а также фиксированного процента от номинальной стоимости</w:t>
      </w:r>
    </w:p>
    <w:p w14:paraId="111C6F9E" w14:textId="77777777" w:rsidR="00C12574" w:rsidRPr="00C12574" w:rsidRDefault="00C12574" w:rsidP="00C12574">
      <w:pPr>
        <w:widowControl w:val="0"/>
        <w:suppressAutoHyphens/>
        <w:ind w:firstLine="709"/>
        <w:jc w:val="both"/>
        <w:rPr>
          <w:rFonts w:eastAsia="Arial Unicode MS"/>
          <w:color w:val="000000"/>
          <w:kern w:val="1"/>
          <w:sz w:val="28"/>
          <w:szCs w:val="28"/>
          <w:lang w:eastAsia="ar-SA"/>
        </w:rPr>
      </w:pPr>
      <w:r w:rsidRPr="00C12574">
        <w:rPr>
          <w:rFonts w:eastAsia="Arial Unicode MS"/>
          <w:color w:val="000000"/>
          <w:kern w:val="1"/>
          <w:sz w:val="28"/>
          <w:szCs w:val="28"/>
          <w:lang w:eastAsia="ar-SA"/>
        </w:rPr>
        <w:t>г) ценная бумага, которая предоставляет право ее владельцу распоряжаться хранящимся на складе товаром в полном объеме</w:t>
      </w:r>
    </w:p>
    <w:p w14:paraId="0AF2CA82" w14:textId="77777777" w:rsidR="00C12574" w:rsidRPr="00C12574" w:rsidRDefault="00C12574" w:rsidP="00C12574">
      <w:pPr>
        <w:widowControl w:val="0"/>
        <w:suppressAutoHyphens/>
        <w:ind w:firstLine="709"/>
        <w:jc w:val="both"/>
        <w:rPr>
          <w:rFonts w:eastAsia="Arial Unicode MS"/>
          <w:color w:val="000000"/>
          <w:kern w:val="1"/>
          <w:sz w:val="28"/>
          <w:szCs w:val="28"/>
          <w:lang w:eastAsia="ar-SA"/>
        </w:rPr>
      </w:pPr>
    </w:p>
    <w:p w14:paraId="74965A02" w14:textId="77777777" w:rsidR="00C12574" w:rsidRPr="00C12574" w:rsidRDefault="00C12574" w:rsidP="00C12574">
      <w:pPr>
        <w:widowControl w:val="0"/>
        <w:suppressAutoHyphens/>
        <w:ind w:firstLine="709"/>
        <w:jc w:val="both"/>
        <w:rPr>
          <w:rFonts w:eastAsia="Arial Unicode MS"/>
          <w:color w:val="000000"/>
          <w:spacing w:val="-12"/>
          <w:kern w:val="28"/>
          <w:sz w:val="28"/>
          <w:szCs w:val="28"/>
          <w:lang w:eastAsia="ar-SA"/>
        </w:rPr>
      </w:pPr>
      <w:r w:rsidRPr="00C12574">
        <w:rPr>
          <w:rFonts w:eastAsia="Arial Unicode MS"/>
          <w:b/>
          <w:bCs/>
          <w:color w:val="000000"/>
          <w:spacing w:val="-12"/>
          <w:kern w:val="28"/>
          <w:sz w:val="28"/>
          <w:szCs w:val="28"/>
          <w:lang w:eastAsia="ar-SA"/>
        </w:rPr>
        <w:t>61.</w:t>
      </w:r>
      <w:r w:rsidRPr="00C12574">
        <w:rPr>
          <w:rFonts w:eastAsia="Arial Unicode MS"/>
          <w:color w:val="000000"/>
          <w:spacing w:val="-12"/>
          <w:kern w:val="28"/>
          <w:sz w:val="28"/>
          <w:szCs w:val="28"/>
          <w:lang w:eastAsia="ar-SA"/>
        </w:rPr>
        <w:t xml:space="preserve"> Закон, в котором дается определение предпринимательской деятельности:</w:t>
      </w:r>
    </w:p>
    <w:p w14:paraId="4707E920" w14:textId="77777777" w:rsidR="00C12574" w:rsidRPr="00C12574" w:rsidRDefault="00C12574" w:rsidP="00C12574">
      <w:pPr>
        <w:widowControl w:val="0"/>
        <w:suppressAutoHyphens/>
        <w:ind w:firstLine="709"/>
        <w:jc w:val="both"/>
        <w:rPr>
          <w:rFonts w:eastAsia="Arial Unicode MS"/>
          <w:color w:val="000000"/>
          <w:kern w:val="1"/>
          <w:sz w:val="28"/>
          <w:szCs w:val="28"/>
          <w:lang w:eastAsia="ar-SA"/>
        </w:rPr>
      </w:pPr>
      <w:r w:rsidRPr="00C12574">
        <w:rPr>
          <w:rFonts w:eastAsia="Arial Unicode MS"/>
          <w:color w:val="000000"/>
          <w:kern w:val="1"/>
          <w:sz w:val="28"/>
          <w:szCs w:val="28"/>
          <w:lang w:eastAsia="ar-SA"/>
        </w:rPr>
        <w:t>а) ГК РФ</w:t>
      </w:r>
    </w:p>
    <w:p w14:paraId="158747C5" w14:textId="77777777" w:rsidR="00C12574" w:rsidRPr="00C12574" w:rsidRDefault="00C12574" w:rsidP="00C12574">
      <w:pPr>
        <w:widowControl w:val="0"/>
        <w:suppressAutoHyphens/>
        <w:ind w:firstLine="709"/>
        <w:jc w:val="both"/>
        <w:rPr>
          <w:rFonts w:eastAsia="Arial Unicode MS"/>
          <w:color w:val="000000"/>
          <w:kern w:val="1"/>
          <w:sz w:val="28"/>
          <w:szCs w:val="28"/>
          <w:lang w:eastAsia="ar-SA"/>
        </w:rPr>
      </w:pPr>
      <w:r w:rsidRPr="00C12574">
        <w:rPr>
          <w:rFonts w:eastAsia="Arial Unicode MS"/>
          <w:color w:val="000000"/>
          <w:kern w:val="1"/>
          <w:sz w:val="28"/>
          <w:szCs w:val="28"/>
          <w:lang w:eastAsia="ar-SA"/>
        </w:rPr>
        <w:t>б) «О предприятиях и предпринимательской деятельности»</w:t>
      </w:r>
    </w:p>
    <w:p w14:paraId="01D90D90" w14:textId="77777777" w:rsidR="00C12574" w:rsidRPr="00C12574" w:rsidRDefault="00C12574" w:rsidP="00C12574">
      <w:pPr>
        <w:widowControl w:val="0"/>
        <w:suppressAutoHyphens/>
        <w:ind w:firstLine="709"/>
        <w:jc w:val="both"/>
        <w:rPr>
          <w:rFonts w:eastAsia="Arial Unicode MS"/>
          <w:color w:val="000000"/>
          <w:kern w:val="1"/>
          <w:sz w:val="28"/>
          <w:szCs w:val="28"/>
          <w:lang w:eastAsia="ar-SA"/>
        </w:rPr>
      </w:pPr>
      <w:r w:rsidRPr="00C12574">
        <w:rPr>
          <w:rFonts w:eastAsia="Arial Unicode MS"/>
          <w:color w:val="000000"/>
          <w:kern w:val="1"/>
          <w:sz w:val="28"/>
          <w:szCs w:val="28"/>
          <w:lang w:eastAsia="ar-SA"/>
        </w:rPr>
        <w:t>в) «О государственной регистрации юридических лиц»</w:t>
      </w:r>
    </w:p>
    <w:p w14:paraId="7EE9FB3D" w14:textId="77777777" w:rsidR="00C12574" w:rsidRPr="00C12574" w:rsidRDefault="00C12574" w:rsidP="00C12574">
      <w:pPr>
        <w:widowControl w:val="0"/>
        <w:suppressAutoHyphens/>
        <w:ind w:firstLine="709"/>
        <w:jc w:val="both"/>
        <w:rPr>
          <w:rFonts w:eastAsia="Arial Unicode MS"/>
          <w:color w:val="000000"/>
          <w:kern w:val="1"/>
          <w:sz w:val="28"/>
          <w:szCs w:val="28"/>
          <w:lang w:eastAsia="ar-SA"/>
        </w:rPr>
      </w:pPr>
      <w:r w:rsidRPr="00C12574">
        <w:rPr>
          <w:rFonts w:eastAsia="Arial Unicode MS"/>
          <w:color w:val="000000"/>
          <w:kern w:val="1"/>
          <w:sz w:val="28"/>
          <w:szCs w:val="28"/>
          <w:lang w:eastAsia="ar-SA"/>
        </w:rPr>
        <w:t>г) Предпринимательский кодекс РФ</w:t>
      </w:r>
    </w:p>
    <w:p w14:paraId="715860A0" w14:textId="77777777" w:rsidR="00C12574" w:rsidRPr="00C12574" w:rsidRDefault="00C12574" w:rsidP="00C12574">
      <w:pPr>
        <w:widowControl w:val="0"/>
        <w:suppressAutoHyphens/>
        <w:ind w:firstLine="709"/>
        <w:jc w:val="both"/>
        <w:rPr>
          <w:rFonts w:eastAsia="Arial Unicode MS"/>
          <w:color w:val="000000"/>
          <w:kern w:val="1"/>
          <w:sz w:val="28"/>
          <w:szCs w:val="28"/>
          <w:lang w:eastAsia="ar-SA"/>
        </w:rPr>
      </w:pPr>
    </w:p>
    <w:p w14:paraId="667FC8A4" w14:textId="77777777" w:rsidR="00C12574" w:rsidRPr="00C12574" w:rsidRDefault="00C12574" w:rsidP="00C12574">
      <w:pPr>
        <w:widowControl w:val="0"/>
        <w:suppressAutoHyphens/>
        <w:ind w:firstLine="709"/>
        <w:jc w:val="both"/>
        <w:rPr>
          <w:rFonts w:eastAsia="Arial Unicode MS"/>
          <w:color w:val="000000"/>
          <w:kern w:val="1"/>
          <w:sz w:val="28"/>
          <w:szCs w:val="28"/>
          <w:lang w:eastAsia="ar-SA"/>
        </w:rPr>
      </w:pPr>
      <w:r w:rsidRPr="00C12574">
        <w:rPr>
          <w:rFonts w:eastAsia="Arial Unicode MS"/>
          <w:b/>
          <w:bCs/>
          <w:color w:val="000000"/>
          <w:kern w:val="1"/>
          <w:sz w:val="28"/>
          <w:szCs w:val="28"/>
          <w:lang w:eastAsia="ar-SA"/>
        </w:rPr>
        <w:t>62.</w:t>
      </w:r>
      <w:r w:rsidRPr="00C12574">
        <w:rPr>
          <w:rFonts w:eastAsia="Arial Unicode MS"/>
          <w:color w:val="000000"/>
          <w:kern w:val="1"/>
          <w:sz w:val="28"/>
          <w:szCs w:val="28"/>
          <w:lang w:eastAsia="ar-SA"/>
        </w:rPr>
        <w:t xml:space="preserve"> Объектами предпринимательских правоотношений является:</w:t>
      </w:r>
    </w:p>
    <w:p w14:paraId="4F4138C8" w14:textId="77777777" w:rsidR="00C12574" w:rsidRPr="00C12574" w:rsidRDefault="00C12574" w:rsidP="00C12574">
      <w:pPr>
        <w:widowControl w:val="0"/>
        <w:suppressAutoHyphens/>
        <w:ind w:firstLine="709"/>
        <w:jc w:val="both"/>
        <w:rPr>
          <w:rFonts w:eastAsia="Arial Unicode MS"/>
          <w:color w:val="000000"/>
          <w:kern w:val="1"/>
          <w:sz w:val="28"/>
          <w:szCs w:val="28"/>
          <w:lang w:eastAsia="ar-SA"/>
        </w:rPr>
      </w:pPr>
      <w:r w:rsidRPr="00C12574">
        <w:rPr>
          <w:rFonts w:eastAsia="Arial Unicode MS"/>
          <w:color w:val="000000"/>
          <w:kern w:val="1"/>
          <w:sz w:val="28"/>
          <w:szCs w:val="28"/>
          <w:lang w:eastAsia="ar-SA"/>
        </w:rPr>
        <w:t>а) материальные и нематериальные блага, отношения, по поводу которых между лицами регулируются гражданским правом</w:t>
      </w:r>
    </w:p>
    <w:p w14:paraId="142C3E81" w14:textId="77777777" w:rsidR="00C12574" w:rsidRPr="00C12574" w:rsidRDefault="00C12574" w:rsidP="00C12574">
      <w:pPr>
        <w:widowControl w:val="0"/>
        <w:suppressAutoHyphens/>
        <w:ind w:firstLine="709"/>
        <w:jc w:val="both"/>
        <w:rPr>
          <w:rFonts w:eastAsia="Arial Unicode MS"/>
          <w:color w:val="000000"/>
          <w:kern w:val="1"/>
          <w:sz w:val="28"/>
          <w:szCs w:val="28"/>
          <w:lang w:eastAsia="ar-SA"/>
        </w:rPr>
      </w:pPr>
      <w:r w:rsidRPr="00C12574">
        <w:rPr>
          <w:rFonts w:eastAsia="Arial Unicode MS"/>
          <w:color w:val="000000"/>
          <w:kern w:val="1"/>
          <w:sz w:val="28"/>
          <w:szCs w:val="28"/>
          <w:lang w:eastAsia="ar-SA"/>
        </w:rPr>
        <w:t>б) все то, на что направлены права и обязанности субъектов гражданского права</w:t>
      </w:r>
    </w:p>
    <w:p w14:paraId="00669948" w14:textId="77777777" w:rsidR="00C12574" w:rsidRPr="00C12574" w:rsidRDefault="00C12574" w:rsidP="00C12574">
      <w:pPr>
        <w:widowControl w:val="0"/>
        <w:suppressAutoHyphens/>
        <w:ind w:firstLine="709"/>
        <w:jc w:val="both"/>
        <w:rPr>
          <w:rFonts w:eastAsia="Arial Unicode MS"/>
          <w:color w:val="000000"/>
          <w:kern w:val="1"/>
          <w:sz w:val="28"/>
          <w:szCs w:val="28"/>
          <w:lang w:eastAsia="ar-SA"/>
        </w:rPr>
      </w:pPr>
      <w:r w:rsidRPr="00C12574">
        <w:rPr>
          <w:rFonts w:eastAsia="Arial Unicode MS"/>
          <w:color w:val="000000"/>
          <w:kern w:val="1"/>
          <w:sz w:val="28"/>
          <w:szCs w:val="28"/>
          <w:lang w:eastAsia="ar-SA"/>
        </w:rPr>
        <w:t>в) те блага, относительно которых складываются соответствующие правовые связи между предпринимателями, а также предпринимателями и физическими лицами</w:t>
      </w:r>
    </w:p>
    <w:p w14:paraId="7B131E64" w14:textId="77777777" w:rsidR="00C12574" w:rsidRPr="00C12574" w:rsidRDefault="00C12574" w:rsidP="00C12574">
      <w:pPr>
        <w:widowControl w:val="0"/>
        <w:suppressAutoHyphens/>
        <w:ind w:firstLine="709"/>
        <w:jc w:val="both"/>
        <w:rPr>
          <w:rFonts w:eastAsia="Arial Unicode MS"/>
          <w:color w:val="000000"/>
          <w:spacing w:val="-12"/>
          <w:kern w:val="28"/>
          <w:sz w:val="28"/>
          <w:szCs w:val="28"/>
          <w:lang w:eastAsia="ar-SA"/>
        </w:rPr>
      </w:pPr>
      <w:r w:rsidRPr="00C12574">
        <w:rPr>
          <w:rFonts w:eastAsia="Arial Unicode MS"/>
          <w:color w:val="000000"/>
          <w:spacing w:val="-12"/>
          <w:kern w:val="28"/>
          <w:sz w:val="28"/>
          <w:szCs w:val="28"/>
          <w:lang w:eastAsia="ar-SA"/>
        </w:rPr>
        <w:t>г) все то, по поводу чего формируются права и обязанности между лицами</w:t>
      </w:r>
    </w:p>
    <w:p w14:paraId="2781EE39" w14:textId="77777777" w:rsidR="00C12574" w:rsidRPr="00C12574" w:rsidRDefault="00C12574" w:rsidP="00C12574">
      <w:pPr>
        <w:widowControl w:val="0"/>
        <w:suppressAutoHyphens/>
        <w:ind w:firstLine="709"/>
        <w:jc w:val="both"/>
        <w:rPr>
          <w:rFonts w:eastAsia="Arial Unicode MS"/>
          <w:color w:val="000000"/>
          <w:kern w:val="1"/>
          <w:sz w:val="28"/>
          <w:szCs w:val="28"/>
          <w:lang w:eastAsia="ar-SA"/>
        </w:rPr>
      </w:pPr>
    </w:p>
    <w:p w14:paraId="3E9CC75D" w14:textId="77777777" w:rsidR="00C12574" w:rsidRPr="00C12574" w:rsidRDefault="00C12574" w:rsidP="00C12574">
      <w:pPr>
        <w:ind w:firstLine="709"/>
        <w:jc w:val="both"/>
        <w:rPr>
          <w:rFonts w:eastAsia="Calibri"/>
          <w:sz w:val="28"/>
          <w:szCs w:val="28"/>
          <w:lang w:eastAsia="en-US"/>
        </w:rPr>
      </w:pPr>
      <w:r w:rsidRPr="00C12574">
        <w:rPr>
          <w:rFonts w:eastAsia="Calibri"/>
          <w:b/>
          <w:bCs/>
          <w:sz w:val="28"/>
          <w:szCs w:val="28"/>
          <w:lang w:eastAsia="en-US"/>
        </w:rPr>
        <w:t xml:space="preserve">63. </w:t>
      </w:r>
      <w:r w:rsidRPr="00C12574">
        <w:rPr>
          <w:rFonts w:eastAsia="Calibri"/>
          <w:sz w:val="28"/>
          <w:szCs w:val="28"/>
          <w:lang w:eastAsia="en-US"/>
        </w:rPr>
        <w:t>Гражданин отвечает по своим обязательствам:</w:t>
      </w:r>
    </w:p>
    <w:p w14:paraId="1F991FA4" w14:textId="77777777" w:rsidR="00C12574" w:rsidRPr="00C12574" w:rsidRDefault="00C12574" w:rsidP="00C12574">
      <w:pPr>
        <w:ind w:firstLine="709"/>
        <w:jc w:val="both"/>
        <w:rPr>
          <w:rFonts w:eastAsia="Calibri"/>
          <w:sz w:val="28"/>
          <w:szCs w:val="28"/>
          <w:lang w:eastAsia="en-US"/>
        </w:rPr>
      </w:pPr>
      <w:r w:rsidRPr="00C12574">
        <w:rPr>
          <w:rFonts w:eastAsia="Calibri"/>
          <w:sz w:val="28"/>
          <w:szCs w:val="28"/>
          <w:lang w:eastAsia="en-US"/>
        </w:rPr>
        <w:t>а) всем принадлежащим ему имуществом</w:t>
      </w:r>
    </w:p>
    <w:p w14:paraId="505F9CC9" w14:textId="77777777" w:rsidR="00C12574" w:rsidRPr="00C12574" w:rsidRDefault="00C12574" w:rsidP="00C12574">
      <w:pPr>
        <w:ind w:firstLine="709"/>
        <w:jc w:val="both"/>
        <w:rPr>
          <w:rFonts w:eastAsia="Calibri"/>
          <w:sz w:val="28"/>
          <w:szCs w:val="28"/>
          <w:lang w:eastAsia="en-US"/>
        </w:rPr>
      </w:pPr>
      <w:r w:rsidRPr="00C12574">
        <w:rPr>
          <w:rFonts w:eastAsia="Calibri"/>
          <w:sz w:val="28"/>
          <w:szCs w:val="28"/>
          <w:lang w:eastAsia="en-US"/>
        </w:rPr>
        <w:t>б) всем принадлежащим ему имуществом, за исключением имущества, на которое в соответствии с законом не может быть обращено взыскание</w:t>
      </w:r>
    </w:p>
    <w:p w14:paraId="7F0EAC6C" w14:textId="77777777" w:rsidR="00C12574" w:rsidRPr="00C12574" w:rsidRDefault="00C12574" w:rsidP="00C12574">
      <w:pPr>
        <w:ind w:firstLine="709"/>
        <w:jc w:val="both"/>
        <w:rPr>
          <w:rFonts w:eastAsia="Calibri"/>
          <w:sz w:val="28"/>
          <w:szCs w:val="28"/>
          <w:lang w:eastAsia="en-US"/>
        </w:rPr>
      </w:pPr>
      <w:r w:rsidRPr="00C12574">
        <w:rPr>
          <w:rFonts w:eastAsia="Calibri"/>
          <w:sz w:val="28"/>
          <w:szCs w:val="28"/>
          <w:lang w:eastAsia="en-US"/>
        </w:rPr>
        <w:t>в) всем принадлежащим ему имуществом, за исключением дома (квартиры) в котором он проживает совместно с семьей</w:t>
      </w:r>
    </w:p>
    <w:p w14:paraId="70F9B087" w14:textId="77777777" w:rsidR="00C12574" w:rsidRPr="00C12574" w:rsidRDefault="00C12574" w:rsidP="00C12574">
      <w:pPr>
        <w:ind w:firstLine="709"/>
        <w:jc w:val="both"/>
        <w:rPr>
          <w:rFonts w:eastAsia="Calibri"/>
          <w:sz w:val="28"/>
          <w:szCs w:val="28"/>
          <w:lang w:eastAsia="en-US"/>
        </w:rPr>
      </w:pPr>
      <w:r w:rsidRPr="00C12574">
        <w:rPr>
          <w:rFonts w:eastAsia="Calibri"/>
          <w:sz w:val="28"/>
          <w:szCs w:val="28"/>
          <w:lang w:eastAsia="en-US"/>
        </w:rPr>
        <w:t>г) всем принадлежащим ему имуществом, за исключением церковных риз, государственных наград, почетных и памятных знаков, которыми награжден гражданин-должник</w:t>
      </w:r>
    </w:p>
    <w:p w14:paraId="5AF0F90B" w14:textId="77777777" w:rsidR="00D27DEB" w:rsidRDefault="00D27DEB">
      <w:pPr>
        <w:rPr>
          <w:rFonts w:eastAsia="Calibri"/>
          <w:b/>
          <w:bCs/>
          <w:sz w:val="28"/>
          <w:szCs w:val="28"/>
          <w:lang w:eastAsia="en-US"/>
        </w:rPr>
      </w:pPr>
      <w:r>
        <w:rPr>
          <w:rFonts w:eastAsia="Calibri"/>
          <w:b/>
          <w:bCs/>
          <w:sz w:val="28"/>
          <w:szCs w:val="28"/>
          <w:lang w:eastAsia="en-US"/>
        </w:rPr>
        <w:br w:type="page"/>
      </w:r>
    </w:p>
    <w:p w14:paraId="35F630A4" w14:textId="7FAAEA71" w:rsidR="00C12574" w:rsidRPr="00C12574" w:rsidRDefault="00C12574" w:rsidP="00C12574">
      <w:pPr>
        <w:ind w:firstLine="709"/>
        <w:jc w:val="both"/>
        <w:rPr>
          <w:rFonts w:eastAsia="Calibri"/>
          <w:sz w:val="28"/>
          <w:szCs w:val="28"/>
          <w:lang w:eastAsia="en-US"/>
        </w:rPr>
      </w:pPr>
      <w:r w:rsidRPr="00C12574">
        <w:rPr>
          <w:rFonts w:eastAsia="Calibri"/>
          <w:b/>
          <w:bCs/>
          <w:sz w:val="28"/>
          <w:szCs w:val="28"/>
          <w:lang w:eastAsia="en-US"/>
        </w:rPr>
        <w:lastRenderedPageBreak/>
        <w:t>64.</w:t>
      </w:r>
      <w:r w:rsidRPr="00C12574">
        <w:rPr>
          <w:rFonts w:eastAsia="Calibri"/>
          <w:sz w:val="28"/>
          <w:szCs w:val="28"/>
          <w:lang w:eastAsia="en-US"/>
        </w:rPr>
        <w:t xml:space="preserve"> Перечень имущества граждан, на которое не может быть обращено взыскание:</w:t>
      </w:r>
    </w:p>
    <w:p w14:paraId="40B4D853" w14:textId="77777777" w:rsidR="00C12574" w:rsidRPr="00C12574" w:rsidRDefault="00C12574" w:rsidP="00C12574">
      <w:pPr>
        <w:ind w:firstLine="709"/>
        <w:jc w:val="both"/>
        <w:rPr>
          <w:rFonts w:eastAsia="Calibri"/>
          <w:sz w:val="28"/>
          <w:szCs w:val="28"/>
          <w:lang w:eastAsia="en-US"/>
        </w:rPr>
      </w:pPr>
      <w:r w:rsidRPr="00C12574">
        <w:rPr>
          <w:rFonts w:eastAsia="Calibri"/>
          <w:sz w:val="28"/>
          <w:szCs w:val="28"/>
          <w:lang w:eastAsia="en-US"/>
        </w:rPr>
        <w:t>а) устанавливается конституционным законодательством</w:t>
      </w:r>
    </w:p>
    <w:p w14:paraId="74DBAC56" w14:textId="77777777" w:rsidR="00C12574" w:rsidRPr="00C12574" w:rsidRDefault="00C12574" w:rsidP="00C12574">
      <w:pPr>
        <w:ind w:firstLine="709"/>
        <w:jc w:val="both"/>
        <w:rPr>
          <w:rFonts w:eastAsia="Calibri"/>
          <w:sz w:val="28"/>
          <w:szCs w:val="28"/>
          <w:lang w:eastAsia="en-US"/>
        </w:rPr>
      </w:pPr>
      <w:r w:rsidRPr="00C12574">
        <w:rPr>
          <w:rFonts w:eastAsia="Calibri"/>
          <w:sz w:val="28"/>
          <w:szCs w:val="28"/>
          <w:lang w:eastAsia="en-US"/>
        </w:rPr>
        <w:t>б) устанавливается гражданским законодательством</w:t>
      </w:r>
    </w:p>
    <w:p w14:paraId="2A6F4452" w14:textId="77777777" w:rsidR="00C12574" w:rsidRPr="00C12574" w:rsidRDefault="00C12574" w:rsidP="00C12574">
      <w:pPr>
        <w:ind w:firstLine="709"/>
        <w:jc w:val="both"/>
        <w:rPr>
          <w:rFonts w:eastAsia="Calibri"/>
          <w:sz w:val="28"/>
          <w:szCs w:val="28"/>
          <w:lang w:eastAsia="en-US"/>
        </w:rPr>
      </w:pPr>
      <w:r w:rsidRPr="00C12574">
        <w:rPr>
          <w:rFonts w:eastAsia="Calibri"/>
          <w:sz w:val="28"/>
          <w:szCs w:val="28"/>
          <w:lang w:eastAsia="en-US"/>
        </w:rPr>
        <w:t>в) устанавливается уголовным процессуальным законодательством</w:t>
      </w:r>
    </w:p>
    <w:p w14:paraId="099CD8FB" w14:textId="77777777" w:rsidR="00C12574" w:rsidRPr="00C12574" w:rsidRDefault="00C12574" w:rsidP="00C12574">
      <w:pPr>
        <w:ind w:firstLine="709"/>
        <w:jc w:val="both"/>
        <w:rPr>
          <w:rFonts w:eastAsia="Calibri"/>
          <w:sz w:val="28"/>
          <w:szCs w:val="28"/>
          <w:lang w:eastAsia="en-US"/>
        </w:rPr>
      </w:pPr>
      <w:r w:rsidRPr="00C12574">
        <w:rPr>
          <w:rFonts w:eastAsia="Calibri"/>
          <w:sz w:val="28"/>
          <w:szCs w:val="28"/>
          <w:lang w:eastAsia="en-US"/>
        </w:rPr>
        <w:t>г) устанавливается гражданским процессуальным законодательством</w:t>
      </w:r>
    </w:p>
    <w:p w14:paraId="613CCAD5" w14:textId="77777777" w:rsidR="00C12574" w:rsidRPr="00C12574" w:rsidRDefault="00C12574" w:rsidP="00C12574">
      <w:pPr>
        <w:ind w:firstLine="709"/>
        <w:jc w:val="both"/>
        <w:rPr>
          <w:rFonts w:eastAsia="Calibri"/>
          <w:sz w:val="28"/>
          <w:szCs w:val="28"/>
          <w:lang w:eastAsia="en-US"/>
        </w:rPr>
      </w:pPr>
    </w:p>
    <w:p w14:paraId="743E2950" w14:textId="77777777" w:rsidR="00C12574" w:rsidRPr="00C12574" w:rsidRDefault="00C12574" w:rsidP="00C12574">
      <w:pPr>
        <w:ind w:firstLine="709"/>
        <w:jc w:val="both"/>
        <w:rPr>
          <w:color w:val="000000"/>
          <w:sz w:val="28"/>
          <w:szCs w:val="28"/>
        </w:rPr>
      </w:pPr>
      <w:r w:rsidRPr="00C12574">
        <w:rPr>
          <w:b/>
          <w:bCs/>
          <w:color w:val="000000"/>
          <w:sz w:val="28"/>
          <w:szCs w:val="28"/>
        </w:rPr>
        <w:t>65.</w:t>
      </w:r>
      <w:r w:rsidRPr="00C12574">
        <w:rPr>
          <w:color w:val="000000"/>
          <w:sz w:val="28"/>
          <w:szCs w:val="28"/>
        </w:rPr>
        <w:t xml:space="preserve"> Возможность возникновения убытков от предпринимательской деятельности по не зависящим от предпринимателя обстоятельствам – это:</w:t>
      </w:r>
    </w:p>
    <w:p w14:paraId="0FC3DD66" w14:textId="77777777" w:rsidR="00C12574" w:rsidRPr="00C12574" w:rsidRDefault="00C12574" w:rsidP="00C12574">
      <w:pPr>
        <w:widowControl w:val="0"/>
        <w:numPr>
          <w:ilvl w:val="0"/>
          <w:numId w:val="468"/>
        </w:numPr>
        <w:suppressAutoHyphens/>
        <w:ind w:left="0" w:firstLine="709"/>
        <w:jc w:val="both"/>
        <w:rPr>
          <w:color w:val="000000"/>
          <w:sz w:val="28"/>
          <w:szCs w:val="28"/>
        </w:rPr>
      </w:pPr>
      <w:r w:rsidRPr="00C12574">
        <w:rPr>
          <w:color w:val="000000"/>
          <w:sz w:val="28"/>
          <w:szCs w:val="28"/>
        </w:rPr>
        <w:t>предпринимательская деятельность</w:t>
      </w:r>
    </w:p>
    <w:p w14:paraId="681144EE" w14:textId="77777777" w:rsidR="00C12574" w:rsidRPr="00C12574" w:rsidRDefault="00C12574" w:rsidP="00C12574">
      <w:pPr>
        <w:widowControl w:val="0"/>
        <w:numPr>
          <w:ilvl w:val="0"/>
          <w:numId w:val="468"/>
        </w:numPr>
        <w:suppressAutoHyphens/>
        <w:ind w:left="0" w:firstLine="709"/>
        <w:jc w:val="both"/>
        <w:rPr>
          <w:color w:val="000000"/>
          <w:sz w:val="28"/>
          <w:szCs w:val="28"/>
        </w:rPr>
      </w:pPr>
      <w:r w:rsidRPr="00C12574">
        <w:rPr>
          <w:color w:val="000000"/>
          <w:sz w:val="28"/>
          <w:szCs w:val="28"/>
        </w:rPr>
        <w:t>предпринимательский риск</w:t>
      </w:r>
    </w:p>
    <w:p w14:paraId="798E451C" w14:textId="77777777" w:rsidR="00C12574" w:rsidRPr="00C12574" w:rsidRDefault="00C12574" w:rsidP="00C12574">
      <w:pPr>
        <w:widowControl w:val="0"/>
        <w:numPr>
          <w:ilvl w:val="0"/>
          <w:numId w:val="468"/>
        </w:numPr>
        <w:suppressAutoHyphens/>
        <w:ind w:left="0" w:firstLine="709"/>
        <w:jc w:val="both"/>
        <w:rPr>
          <w:color w:val="000000"/>
          <w:sz w:val="28"/>
          <w:szCs w:val="28"/>
        </w:rPr>
      </w:pPr>
      <w:r w:rsidRPr="00C12574">
        <w:rPr>
          <w:color w:val="000000"/>
          <w:sz w:val="28"/>
          <w:szCs w:val="28"/>
        </w:rPr>
        <w:t>прибыль от реализации продукции, товаров, работ и услуг</w:t>
      </w:r>
    </w:p>
    <w:p w14:paraId="61FE3D87" w14:textId="77777777" w:rsidR="00C12574" w:rsidRPr="00C12574" w:rsidRDefault="00C12574" w:rsidP="00C12574">
      <w:pPr>
        <w:widowControl w:val="0"/>
        <w:numPr>
          <w:ilvl w:val="0"/>
          <w:numId w:val="468"/>
        </w:numPr>
        <w:suppressAutoHyphens/>
        <w:ind w:left="0" w:firstLine="709"/>
        <w:jc w:val="both"/>
        <w:rPr>
          <w:color w:val="000000"/>
          <w:sz w:val="28"/>
          <w:szCs w:val="28"/>
        </w:rPr>
      </w:pPr>
      <w:r w:rsidRPr="00C12574">
        <w:rPr>
          <w:color w:val="000000"/>
          <w:sz w:val="28"/>
          <w:szCs w:val="28"/>
        </w:rPr>
        <w:t>доход от предпринимательской деятельности</w:t>
      </w:r>
    </w:p>
    <w:p w14:paraId="718B55B5" w14:textId="77777777" w:rsidR="00C12574" w:rsidRPr="00C12574" w:rsidRDefault="00C12574" w:rsidP="00C12574">
      <w:pPr>
        <w:widowControl w:val="0"/>
        <w:suppressAutoHyphens/>
        <w:ind w:firstLine="709"/>
        <w:jc w:val="both"/>
        <w:rPr>
          <w:rFonts w:eastAsia="Arial Unicode MS"/>
          <w:color w:val="000000"/>
          <w:kern w:val="1"/>
          <w:sz w:val="28"/>
          <w:szCs w:val="28"/>
          <w:lang w:eastAsia="ar-SA"/>
        </w:rPr>
      </w:pPr>
    </w:p>
    <w:p w14:paraId="0963EFA7" w14:textId="77777777" w:rsidR="00C12574" w:rsidRPr="00C12574" w:rsidRDefault="00C12574" w:rsidP="00C12574">
      <w:pPr>
        <w:ind w:firstLine="709"/>
        <w:jc w:val="both"/>
        <w:rPr>
          <w:color w:val="000000"/>
          <w:sz w:val="28"/>
          <w:szCs w:val="28"/>
        </w:rPr>
      </w:pPr>
      <w:r w:rsidRPr="00C12574">
        <w:rPr>
          <w:b/>
          <w:bCs/>
          <w:color w:val="000000"/>
          <w:sz w:val="28"/>
          <w:szCs w:val="28"/>
        </w:rPr>
        <w:t>66.</w:t>
      </w:r>
      <w:r w:rsidRPr="00C12574">
        <w:rPr>
          <w:color w:val="000000"/>
          <w:sz w:val="28"/>
          <w:szCs w:val="28"/>
        </w:rPr>
        <w:t xml:space="preserve"> Какова цель предпринимательской деятельности?</w:t>
      </w:r>
    </w:p>
    <w:p w14:paraId="59ED868C" w14:textId="77777777" w:rsidR="00C12574" w:rsidRPr="00C12574" w:rsidRDefault="00C12574" w:rsidP="00C12574">
      <w:pPr>
        <w:widowControl w:val="0"/>
        <w:numPr>
          <w:ilvl w:val="0"/>
          <w:numId w:val="469"/>
        </w:numPr>
        <w:suppressAutoHyphens/>
        <w:ind w:left="0" w:firstLine="709"/>
        <w:jc w:val="both"/>
        <w:rPr>
          <w:color w:val="000000"/>
          <w:sz w:val="28"/>
          <w:szCs w:val="28"/>
        </w:rPr>
      </w:pPr>
      <w:r w:rsidRPr="00C12574">
        <w:rPr>
          <w:color w:val="000000"/>
          <w:sz w:val="28"/>
          <w:szCs w:val="28"/>
        </w:rPr>
        <w:t>благотворительность</w:t>
      </w:r>
    </w:p>
    <w:p w14:paraId="084FA17F" w14:textId="77777777" w:rsidR="00C12574" w:rsidRPr="00C12574" w:rsidRDefault="00C12574" w:rsidP="00C12574">
      <w:pPr>
        <w:widowControl w:val="0"/>
        <w:numPr>
          <w:ilvl w:val="0"/>
          <w:numId w:val="469"/>
        </w:numPr>
        <w:suppressAutoHyphens/>
        <w:ind w:left="0" w:firstLine="709"/>
        <w:jc w:val="both"/>
        <w:rPr>
          <w:color w:val="000000"/>
          <w:sz w:val="28"/>
          <w:szCs w:val="28"/>
        </w:rPr>
      </w:pPr>
      <w:r w:rsidRPr="00C12574">
        <w:rPr>
          <w:color w:val="000000"/>
          <w:sz w:val="28"/>
          <w:szCs w:val="28"/>
        </w:rPr>
        <w:t>получение прибыли</w:t>
      </w:r>
    </w:p>
    <w:p w14:paraId="71F3498B" w14:textId="77777777" w:rsidR="00C12574" w:rsidRPr="00C12574" w:rsidRDefault="00C12574" w:rsidP="00C12574">
      <w:pPr>
        <w:widowControl w:val="0"/>
        <w:numPr>
          <w:ilvl w:val="0"/>
          <w:numId w:val="469"/>
        </w:numPr>
        <w:suppressAutoHyphens/>
        <w:ind w:left="0" w:firstLine="709"/>
        <w:jc w:val="both"/>
        <w:rPr>
          <w:color w:val="000000"/>
          <w:sz w:val="28"/>
          <w:szCs w:val="28"/>
        </w:rPr>
      </w:pPr>
      <w:r w:rsidRPr="00C12574">
        <w:rPr>
          <w:color w:val="000000"/>
          <w:sz w:val="28"/>
          <w:szCs w:val="28"/>
        </w:rPr>
        <w:t>охрана окружающей среды</w:t>
      </w:r>
    </w:p>
    <w:p w14:paraId="1D59537B" w14:textId="77777777" w:rsidR="00C12574" w:rsidRPr="00C12574" w:rsidRDefault="00C12574" w:rsidP="00C12574">
      <w:pPr>
        <w:widowControl w:val="0"/>
        <w:numPr>
          <w:ilvl w:val="0"/>
          <w:numId w:val="469"/>
        </w:numPr>
        <w:suppressAutoHyphens/>
        <w:ind w:left="0" w:firstLine="709"/>
        <w:jc w:val="both"/>
        <w:rPr>
          <w:color w:val="000000"/>
          <w:sz w:val="28"/>
          <w:szCs w:val="28"/>
        </w:rPr>
      </w:pPr>
      <w:r w:rsidRPr="00C12574">
        <w:rPr>
          <w:color w:val="000000"/>
          <w:sz w:val="28"/>
          <w:szCs w:val="28"/>
        </w:rPr>
        <w:t>общественная польза</w:t>
      </w:r>
    </w:p>
    <w:p w14:paraId="06E46470" w14:textId="77777777" w:rsidR="00C12574" w:rsidRPr="00C12574" w:rsidRDefault="00C12574" w:rsidP="00C12574">
      <w:pPr>
        <w:ind w:firstLine="709"/>
        <w:jc w:val="both"/>
        <w:rPr>
          <w:color w:val="000000"/>
          <w:sz w:val="28"/>
          <w:szCs w:val="28"/>
        </w:rPr>
      </w:pPr>
    </w:p>
    <w:p w14:paraId="02EDCC7F" w14:textId="77777777" w:rsidR="00C12574" w:rsidRPr="00C12574" w:rsidRDefault="00C12574" w:rsidP="00C12574">
      <w:pPr>
        <w:ind w:firstLine="709"/>
        <w:jc w:val="both"/>
        <w:rPr>
          <w:color w:val="000000"/>
          <w:sz w:val="28"/>
          <w:szCs w:val="28"/>
        </w:rPr>
      </w:pPr>
      <w:r w:rsidRPr="00C12574">
        <w:rPr>
          <w:b/>
          <w:bCs/>
          <w:color w:val="000000"/>
          <w:sz w:val="28"/>
          <w:szCs w:val="28"/>
        </w:rPr>
        <w:t>67.</w:t>
      </w:r>
      <w:r w:rsidRPr="00C12574">
        <w:rPr>
          <w:color w:val="000000"/>
          <w:sz w:val="28"/>
          <w:szCs w:val="28"/>
        </w:rPr>
        <w:t xml:space="preserve"> Обладают ли юридическим равенством предприниматели участники договорных имущественных отношений?</w:t>
      </w:r>
    </w:p>
    <w:p w14:paraId="77CAD343" w14:textId="77777777" w:rsidR="00C12574" w:rsidRPr="00C12574" w:rsidRDefault="00C12574" w:rsidP="00C12574">
      <w:pPr>
        <w:widowControl w:val="0"/>
        <w:numPr>
          <w:ilvl w:val="0"/>
          <w:numId w:val="470"/>
        </w:numPr>
        <w:suppressAutoHyphens/>
        <w:ind w:left="0" w:firstLine="709"/>
        <w:jc w:val="both"/>
        <w:rPr>
          <w:color w:val="000000"/>
          <w:sz w:val="28"/>
          <w:szCs w:val="28"/>
        </w:rPr>
      </w:pPr>
      <w:r w:rsidRPr="00C12574">
        <w:rPr>
          <w:color w:val="000000"/>
          <w:sz w:val="28"/>
          <w:szCs w:val="28"/>
        </w:rPr>
        <w:t>не обладают</w:t>
      </w:r>
    </w:p>
    <w:p w14:paraId="3B17BB36" w14:textId="77777777" w:rsidR="00C12574" w:rsidRPr="00C12574" w:rsidRDefault="00C12574" w:rsidP="00C12574">
      <w:pPr>
        <w:widowControl w:val="0"/>
        <w:numPr>
          <w:ilvl w:val="0"/>
          <w:numId w:val="470"/>
        </w:numPr>
        <w:suppressAutoHyphens/>
        <w:ind w:left="0" w:firstLine="709"/>
        <w:jc w:val="both"/>
        <w:rPr>
          <w:color w:val="000000"/>
          <w:sz w:val="28"/>
          <w:szCs w:val="28"/>
        </w:rPr>
      </w:pPr>
      <w:r w:rsidRPr="00C12574">
        <w:rPr>
          <w:color w:val="000000"/>
          <w:sz w:val="28"/>
          <w:szCs w:val="28"/>
        </w:rPr>
        <w:t>обладают</w:t>
      </w:r>
    </w:p>
    <w:p w14:paraId="1875D991" w14:textId="77777777" w:rsidR="00C12574" w:rsidRPr="00C12574" w:rsidRDefault="00C12574" w:rsidP="00C12574">
      <w:pPr>
        <w:widowControl w:val="0"/>
        <w:numPr>
          <w:ilvl w:val="0"/>
          <w:numId w:val="470"/>
        </w:numPr>
        <w:suppressAutoHyphens/>
        <w:ind w:left="0" w:firstLine="709"/>
        <w:jc w:val="both"/>
        <w:rPr>
          <w:color w:val="000000"/>
          <w:sz w:val="28"/>
          <w:szCs w:val="28"/>
        </w:rPr>
      </w:pPr>
      <w:r w:rsidRPr="00C12574">
        <w:rPr>
          <w:color w:val="000000"/>
          <w:sz w:val="28"/>
          <w:szCs w:val="28"/>
        </w:rPr>
        <w:t>обладают в арендных отношениях</w:t>
      </w:r>
    </w:p>
    <w:p w14:paraId="7C284612" w14:textId="77777777" w:rsidR="00C12574" w:rsidRPr="00C12574" w:rsidRDefault="00C12574" w:rsidP="00C12574">
      <w:pPr>
        <w:widowControl w:val="0"/>
        <w:numPr>
          <w:ilvl w:val="0"/>
          <w:numId w:val="470"/>
        </w:numPr>
        <w:suppressAutoHyphens/>
        <w:ind w:left="0" w:firstLine="709"/>
        <w:jc w:val="both"/>
        <w:rPr>
          <w:color w:val="000000"/>
          <w:sz w:val="28"/>
          <w:szCs w:val="28"/>
        </w:rPr>
      </w:pPr>
      <w:r w:rsidRPr="00C12574">
        <w:rPr>
          <w:color w:val="000000"/>
          <w:sz w:val="28"/>
          <w:szCs w:val="28"/>
        </w:rPr>
        <w:t>не обладают, если иное не предписано договором</w:t>
      </w:r>
    </w:p>
    <w:p w14:paraId="30151BCC" w14:textId="77777777" w:rsidR="00C12574" w:rsidRPr="00C12574" w:rsidRDefault="00C12574" w:rsidP="00C12574">
      <w:pPr>
        <w:ind w:firstLine="709"/>
        <w:jc w:val="both"/>
        <w:rPr>
          <w:color w:val="000000"/>
          <w:sz w:val="28"/>
          <w:szCs w:val="28"/>
        </w:rPr>
      </w:pPr>
    </w:p>
    <w:p w14:paraId="34D8334F" w14:textId="77777777" w:rsidR="00C12574" w:rsidRPr="00C12574" w:rsidRDefault="00C12574" w:rsidP="00C12574">
      <w:pPr>
        <w:widowControl w:val="0"/>
        <w:suppressAutoHyphens/>
        <w:ind w:firstLine="709"/>
        <w:jc w:val="both"/>
        <w:rPr>
          <w:rFonts w:eastAsia="Arial Unicode MS"/>
          <w:color w:val="000000"/>
          <w:kern w:val="1"/>
          <w:sz w:val="28"/>
          <w:szCs w:val="28"/>
          <w:lang w:eastAsia="ar-SA"/>
        </w:rPr>
      </w:pPr>
      <w:r w:rsidRPr="00C12574">
        <w:rPr>
          <w:rFonts w:eastAsia="Arial Unicode MS"/>
          <w:b/>
          <w:bCs/>
          <w:color w:val="000000"/>
          <w:kern w:val="1"/>
          <w:sz w:val="28"/>
          <w:szCs w:val="28"/>
          <w:lang w:eastAsia="ar-SA"/>
        </w:rPr>
        <w:t>68.</w:t>
      </w:r>
      <w:r w:rsidRPr="00C12574">
        <w:rPr>
          <w:rFonts w:eastAsia="Arial Unicode MS"/>
          <w:color w:val="000000"/>
          <w:kern w:val="1"/>
          <w:sz w:val="28"/>
          <w:szCs w:val="28"/>
          <w:lang w:eastAsia="ar-SA"/>
        </w:rPr>
        <w:t xml:space="preserve"> Право на осуществление предпринимательской деятельности – это:</w:t>
      </w:r>
    </w:p>
    <w:p w14:paraId="65351B23" w14:textId="77777777" w:rsidR="00C12574" w:rsidRPr="00C12574" w:rsidRDefault="00C12574" w:rsidP="00C12574">
      <w:pPr>
        <w:widowControl w:val="0"/>
        <w:suppressAutoHyphens/>
        <w:ind w:firstLine="709"/>
        <w:jc w:val="both"/>
        <w:rPr>
          <w:rFonts w:eastAsia="Arial Unicode MS"/>
          <w:color w:val="000000"/>
          <w:kern w:val="1"/>
          <w:sz w:val="28"/>
          <w:szCs w:val="28"/>
          <w:lang w:eastAsia="ar-SA"/>
        </w:rPr>
      </w:pPr>
      <w:r w:rsidRPr="00C12574">
        <w:rPr>
          <w:rFonts w:eastAsia="Arial Unicode MS"/>
          <w:color w:val="000000"/>
          <w:kern w:val="1"/>
          <w:sz w:val="28"/>
          <w:szCs w:val="28"/>
          <w:lang w:eastAsia="ar-SA"/>
        </w:rPr>
        <w:t>а) предоставленная лицу и обеспеченная законом мера возможного поведения, направленная на достижение преследуемых субъектом целей</w:t>
      </w:r>
    </w:p>
    <w:p w14:paraId="415F0BD2" w14:textId="77777777" w:rsidR="00C12574" w:rsidRPr="00C12574" w:rsidRDefault="00C12574" w:rsidP="00C12574">
      <w:pPr>
        <w:widowControl w:val="0"/>
        <w:suppressAutoHyphens/>
        <w:ind w:firstLine="709"/>
        <w:jc w:val="both"/>
        <w:rPr>
          <w:rFonts w:eastAsia="Arial Unicode MS"/>
          <w:color w:val="000000"/>
          <w:kern w:val="1"/>
          <w:sz w:val="28"/>
          <w:szCs w:val="28"/>
          <w:lang w:eastAsia="ar-SA"/>
        </w:rPr>
      </w:pPr>
      <w:r w:rsidRPr="00C12574">
        <w:rPr>
          <w:rFonts w:eastAsia="Arial Unicode MS"/>
          <w:color w:val="000000"/>
          <w:kern w:val="1"/>
          <w:sz w:val="28"/>
          <w:szCs w:val="28"/>
          <w:lang w:eastAsia="ar-SA"/>
        </w:rPr>
        <w:t>б) предоставленная лицу возможность заниматься любой предпринимательской деятельностью</w:t>
      </w:r>
    </w:p>
    <w:p w14:paraId="765545A9" w14:textId="77777777" w:rsidR="00C12574" w:rsidRPr="00C12574" w:rsidRDefault="00C12574" w:rsidP="00C12574">
      <w:pPr>
        <w:widowControl w:val="0"/>
        <w:suppressAutoHyphens/>
        <w:ind w:firstLine="709"/>
        <w:jc w:val="both"/>
        <w:rPr>
          <w:rFonts w:eastAsia="Arial Unicode MS"/>
          <w:color w:val="000000"/>
          <w:kern w:val="1"/>
          <w:sz w:val="28"/>
          <w:szCs w:val="28"/>
          <w:lang w:eastAsia="ar-SA"/>
        </w:rPr>
      </w:pPr>
      <w:r w:rsidRPr="00C12574">
        <w:rPr>
          <w:rFonts w:eastAsia="Arial Unicode MS"/>
          <w:color w:val="000000"/>
          <w:kern w:val="1"/>
          <w:sz w:val="28"/>
          <w:szCs w:val="28"/>
          <w:lang w:eastAsia="ar-SA"/>
        </w:rPr>
        <w:t>в) предоставленная лицу возможность заниматься деятельностью, не запрещенной законом</w:t>
      </w:r>
    </w:p>
    <w:p w14:paraId="405E6473" w14:textId="77777777" w:rsidR="00C12574" w:rsidRPr="00C12574" w:rsidRDefault="00C12574" w:rsidP="00C12574">
      <w:pPr>
        <w:widowControl w:val="0"/>
        <w:suppressAutoHyphens/>
        <w:ind w:firstLine="709"/>
        <w:jc w:val="both"/>
        <w:rPr>
          <w:rFonts w:eastAsia="Arial Unicode MS"/>
          <w:color w:val="000000"/>
          <w:kern w:val="1"/>
          <w:sz w:val="28"/>
          <w:szCs w:val="28"/>
          <w:lang w:eastAsia="ar-SA"/>
        </w:rPr>
      </w:pPr>
      <w:r w:rsidRPr="00C12574">
        <w:rPr>
          <w:rFonts w:eastAsia="Arial Unicode MS"/>
          <w:color w:val="000000"/>
          <w:kern w:val="1"/>
          <w:sz w:val="28"/>
          <w:szCs w:val="28"/>
          <w:lang w:eastAsia="ar-SA"/>
        </w:rPr>
        <w:t>г) действующее законодательство не предоставляет такого права российским гражданам</w:t>
      </w:r>
    </w:p>
    <w:p w14:paraId="00405397" w14:textId="77777777" w:rsidR="00C12574" w:rsidRPr="00C12574" w:rsidRDefault="00C12574" w:rsidP="00C12574">
      <w:pPr>
        <w:widowControl w:val="0"/>
        <w:suppressAutoHyphens/>
        <w:ind w:firstLine="709"/>
        <w:jc w:val="both"/>
        <w:rPr>
          <w:rFonts w:eastAsia="Arial Unicode MS"/>
          <w:color w:val="000000"/>
          <w:kern w:val="1"/>
          <w:sz w:val="28"/>
          <w:szCs w:val="28"/>
          <w:lang w:eastAsia="ar-SA"/>
        </w:rPr>
      </w:pPr>
    </w:p>
    <w:p w14:paraId="3ED38A18" w14:textId="77777777" w:rsidR="00C12574" w:rsidRPr="00C12574" w:rsidRDefault="00C12574" w:rsidP="00C12574">
      <w:pPr>
        <w:widowControl w:val="0"/>
        <w:suppressAutoHyphens/>
        <w:ind w:firstLine="709"/>
        <w:jc w:val="both"/>
        <w:rPr>
          <w:rFonts w:eastAsia="Arial Unicode MS"/>
          <w:color w:val="000000"/>
          <w:kern w:val="1"/>
          <w:sz w:val="28"/>
          <w:szCs w:val="28"/>
          <w:lang w:eastAsia="ar-SA"/>
        </w:rPr>
      </w:pPr>
      <w:r w:rsidRPr="00C12574">
        <w:rPr>
          <w:rFonts w:eastAsia="Arial Unicode MS"/>
          <w:b/>
          <w:bCs/>
          <w:color w:val="000000"/>
          <w:kern w:val="1"/>
          <w:sz w:val="28"/>
          <w:szCs w:val="28"/>
          <w:lang w:eastAsia="ar-SA"/>
        </w:rPr>
        <w:t>69.</w:t>
      </w:r>
      <w:r w:rsidRPr="00C12574">
        <w:rPr>
          <w:rFonts w:eastAsia="Arial Unicode MS"/>
          <w:color w:val="000000"/>
          <w:kern w:val="1"/>
          <w:sz w:val="28"/>
          <w:szCs w:val="28"/>
          <w:lang w:eastAsia="ar-SA"/>
        </w:rPr>
        <w:t xml:space="preserve"> Различают инвестиции:</w:t>
      </w:r>
    </w:p>
    <w:p w14:paraId="54658413" w14:textId="77777777" w:rsidR="00C12574" w:rsidRPr="00C12574" w:rsidRDefault="00C12574" w:rsidP="00C12574">
      <w:pPr>
        <w:widowControl w:val="0"/>
        <w:suppressAutoHyphens/>
        <w:ind w:firstLine="709"/>
        <w:jc w:val="both"/>
        <w:rPr>
          <w:rFonts w:eastAsia="Arial Unicode MS"/>
          <w:color w:val="000000"/>
          <w:kern w:val="1"/>
          <w:sz w:val="28"/>
          <w:szCs w:val="28"/>
          <w:lang w:eastAsia="ar-SA"/>
        </w:rPr>
      </w:pPr>
      <w:r w:rsidRPr="00C12574">
        <w:rPr>
          <w:rFonts w:eastAsia="Arial Unicode MS"/>
          <w:color w:val="000000"/>
          <w:kern w:val="1"/>
          <w:sz w:val="28"/>
          <w:szCs w:val="28"/>
          <w:lang w:eastAsia="ar-SA"/>
        </w:rPr>
        <w:t>а) реальные и потенциальные</w:t>
      </w:r>
    </w:p>
    <w:p w14:paraId="5588AE75" w14:textId="77777777" w:rsidR="00C12574" w:rsidRPr="00C12574" w:rsidRDefault="00C12574" w:rsidP="00C12574">
      <w:pPr>
        <w:widowControl w:val="0"/>
        <w:suppressAutoHyphens/>
        <w:ind w:firstLine="709"/>
        <w:jc w:val="both"/>
        <w:rPr>
          <w:rFonts w:eastAsia="Arial Unicode MS"/>
          <w:color w:val="000000"/>
          <w:kern w:val="1"/>
          <w:sz w:val="28"/>
          <w:szCs w:val="28"/>
          <w:lang w:eastAsia="ar-SA"/>
        </w:rPr>
      </w:pPr>
      <w:r w:rsidRPr="00C12574">
        <w:rPr>
          <w:rFonts w:eastAsia="Arial Unicode MS"/>
          <w:color w:val="000000"/>
          <w:kern w:val="1"/>
          <w:sz w:val="28"/>
          <w:szCs w:val="28"/>
          <w:lang w:eastAsia="ar-SA"/>
        </w:rPr>
        <w:t>б) финансовые и нематериальные</w:t>
      </w:r>
    </w:p>
    <w:p w14:paraId="7799AB5F" w14:textId="77777777" w:rsidR="00C12574" w:rsidRPr="00C12574" w:rsidRDefault="00C12574" w:rsidP="00C12574">
      <w:pPr>
        <w:widowControl w:val="0"/>
        <w:suppressAutoHyphens/>
        <w:ind w:firstLine="709"/>
        <w:jc w:val="both"/>
        <w:rPr>
          <w:rFonts w:eastAsia="Arial Unicode MS"/>
          <w:color w:val="000000"/>
          <w:kern w:val="1"/>
          <w:sz w:val="28"/>
          <w:szCs w:val="28"/>
          <w:lang w:eastAsia="ar-SA"/>
        </w:rPr>
      </w:pPr>
      <w:r w:rsidRPr="00C12574">
        <w:rPr>
          <w:rFonts w:eastAsia="Arial Unicode MS"/>
          <w:color w:val="000000"/>
          <w:kern w:val="1"/>
          <w:sz w:val="28"/>
          <w:szCs w:val="28"/>
          <w:lang w:eastAsia="ar-SA"/>
        </w:rPr>
        <w:t>в) реальные и финансовые</w:t>
      </w:r>
    </w:p>
    <w:p w14:paraId="5D5058CA" w14:textId="77777777" w:rsidR="00C12574" w:rsidRPr="00C12574" w:rsidRDefault="00C12574" w:rsidP="00C12574">
      <w:pPr>
        <w:widowControl w:val="0"/>
        <w:suppressAutoHyphens/>
        <w:ind w:firstLine="709"/>
        <w:jc w:val="both"/>
        <w:rPr>
          <w:rFonts w:eastAsia="Arial Unicode MS"/>
          <w:color w:val="000000"/>
          <w:kern w:val="1"/>
          <w:sz w:val="28"/>
          <w:szCs w:val="28"/>
          <w:lang w:eastAsia="ar-SA"/>
        </w:rPr>
      </w:pPr>
      <w:r w:rsidRPr="00C12574">
        <w:rPr>
          <w:rFonts w:eastAsia="Arial Unicode MS"/>
          <w:color w:val="000000"/>
          <w:kern w:val="1"/>
          <w:sz w:val="28"/>
          <w:szCs w:val="28"/>
          <w:lang w:eastAsia="ar-SA"/>
        </w:rPr>
        <w:t>г) нематериальные и финансовые</w:t>
      </w:r>
    </w:p>
    <w:p w14:paraId="6E6B3232" w14:textId="77777777" w:rsidR="00C12574" w:rsidRPr="00C12574" w:rsidRDefault="00C12574" w:rsidP="00C12574">
      <w:pPr>
        <w:widowControl w:val="0"/>
        <w:suppressAutoHyphens/>
        <w:ind w:firstLine="709"/>
        <w:jc w:val="both"/>
        <w:rPr>
          <w:rFonts w:eastAsia="Arial Unicode MS"/>
          <w:color w:val="000000"/>
          <w:kern w:val="1"/>
          <w:sz w:val="28"/>
          <w:szCs w:val="28"/>
          <w:lang w:eastAsia="ar-SA"/>
        </w:rPr>
      </w:pPr>
    </w:p>
    <w:p w14:paraId="303BDA69" w14:textId="77777777" w:rsidR="00D27DEB" w:rsidRDefault="00D27DEB">
      <w:pPr>
        <w:rPr>
          <w:rFonts w:eastAsia="Arial Unicode MS"/>
          <w:b/>
          <w:bCs/>
          <w:color w:val="000000"/>
          <w:kern w:val="1"/>
          <w:sz w:val="28"/>
          <w:szCs w:val="28"/>
          <w:lang w:eastAsia="ar-SA"/>
        </w:rPr>
      </w:pPr>
      <w:r>
        <w:rPr>
          <w:rFonts w:eastAsia="Arial Unicode MS"/>
          <w:b/>
          <w:bCs/>
          <w:color w:val="000000"/>
          <w:kern w:val="1"/>
          <w:sz w:val="28"/>
          <w:szCs w:val="28"/>
          <w:lang w:eastAsia="ar-SA"/>
        </w:rPr>
        <w:br w:type="page"/>
      </w:r>
    </w:p>
    <w:p w14:paraId="217188D3" w14:textId="698F0EE8" w:rsidR="00C12574" w:rsidRPr="00C12574" w:rsidRDefault="00C12574" w:rsidP="00C12574">
      <w:pPr>
        <w:widowControl w:val="0"/>
        <w:suppressAutoHyphens/>
        <w:ind w:firstLine="709"/>
        <w:jc w:val="both"/>
        <w:rPr>
          <w:rFonts w:eastAsia="Arial Unicode MS"/>
          <w:color w:val="000000"/>
          <w:spacing w:val="-12"/>
          <w:kern w:val="28"/>
          <w:sz w:val="28"/>
          <w:szCs w:val="28"/>
          <w:lang w:eastAsia="ar-SA"/>
        </w:rPr>
      </w:pPr>
      <w:r w:rsidRPr="00C12574">
        <w:rPr>
          <w:rFonts w:eastAsia="Arial Unicode MS"/>
          <w:b/>
          <w:bCs/>
          <w:color w:val="000000"/>
          <w:kern w:val="1"/>
          <w:sz w:val="28"/>
          <w:szCs w:val="28"/>
          <w:lang w:eastAsia="ar-SA"/>
        </w:rPr>
        <w:lastRenderedPageBreak/>
        <w:t>70.</w:t>
      </w:r>
      <w:r w:rsidRPr="00C12574">
        <w:rPr>
          <w:rFonts w:eastAsia="Arial Unicode MS"/>
          <w:color w:val="000000"/>
          <w:kern w:val="1"/>
          <w:sz w:val="28"/>
          <w:szCs w:val="28"/>
          <w:lang w:eastAsia="ar-SA"/>
        </w:rPr>
        <w:t xml:space="preserve"> Инвестиции, которые включают инвестиции в какой-либо тип </w:t>
      </w:r>
      <w:r w:rsidRPr="00C12574">
        <w:rPr>
          <w:rFonts w:eastAsia="Arial Unicode MS"/>
          <w:color w:val="000000"/>
          <w:spacing w:val="-12"/>
          <w:kern w:val="28"/>
          <w:sz w:val="28"/>
          <w:szCs w:val="28"/>
          <w:lang w:eastAsia="ar-SA"/>
        </w:rPr>
        <w:t>материально-осязаемых активов, такие как земля, оборудование, заводы – это:</w:t>
      </w:r>
    </w:p>
    <w:p w14:paraId="1B9AC66B" w14:textId="77777777" w:rsidR="00C12574" w:rsidRPr="00C12574" w:rsidRDefault="00C12574" w:rsidP="00C12574">
      <w:pPr>
        <w:widowControl w:val="0"/>
        <w:suppressAutoHyphens/>
        <w:ind w:firstLine="709"/>
        <w:jc w:val="both"/>
        <w:rPr>
          <w:rFonts w:eastAsia="Arial Unicode MS"/>
          <w:color w:val="000000"/>
          <w:kern w:val="1"/>
          <w:sz w:val="28"/>
          <w:szCs w:val="28"/>
          <w:lang w:eastAsia="ar-SA"/>
        </w:rPr>
      </w:pPr>
      <w:r w:rsidRPr="00C12574">
        <w:rPr>
          <w:rFonts w:eastAsia="Arial Unicode MS"/>
          <w:color w:val="000000"/>
          <w:kern w:val="1"/>
          <w:sz w:val="28"/>
          <w:szCs w:val="28"/>
          <w:lang w:eastAsia="ar-SA"/>
        </w:rPr>
        <w:t>а) реальные</w:t>
      </w:r>
    </w:p>
    <w:p w14:paraId="1BBAC074" w14:textId="77777777" w:rsidR="00C12574" w:rsidRPr="00C12574" w:rsidRDefault="00C12574" w:rsidP="00C12574">
      <w:pPr>
        <w:widowControl w:val="0"/>
        <w:suppressAutoHyphens/>
        <w:ind w:firstLine="709"/>
        <w:jc w:val="both"/>
        <w:rPr>
          <w:rFonts w:eastAsia="Arial Unicode MS"/>
          <w:color w:val="000000"/>
          <w:kern w:val="1"/>
          <w:sz w:val="28"/>
          <w:szCs w:val="28"/>
          <w:lang w:eastAsia="ar-SA"/>
        </w:rPr>
      </w:pPr>
      <w:r w:rsidRPr="00C12574">
        <w:rPr>
          <w:rFonts w:eastAsia="Arial Unicode MS"/>
          <w:color w:val="000000"/>
          <w:kern w:val="1"/>
          <w:sz w:val="28"/>
          <w:szCs w:val="28"/>
          <w:lang w:eastAsia="ar-SA"/>
        </w:rPr>
        <w:t>б) финансовые</w:t>
      </w:r>
    </w:p>
    <w:p w14:paraId="6675E3DA" w14:textId="77777777" w:rsidR="00C12574" w:rsidRPr="00C12574" w:rsidRDefault="00C12574" w:rsidP="00C12574">
      <w:pPr>
        <w:widowControl w:val="0"/>
        <w:suppressAutoHyphens/>
        <w:ind w:firstLine="709"/>
        <w:jc w:val="both"/>
        <w:rPr>
          <w:rFonts w:eastAsia="Arial Unicode MS"/>
          <w:color w:val="000000"/>
          <w:kern w:val="1"/>
          <w:sz w:val="28"/>
          <w:szCs w:val="28"/>
          <w:lang w:eastAsia="ar-SA"/>
        </w:rPr>
      </w:pPr>
      <w:r w:rsidRPr="00C12574">
        <w:rPr>
          <w:rFonts w:eastAsia="Arial Unicode MS"/>
          <w:color w:val="000000"/>
          <w:kern w:val="1"/>
          <w:sz w:val="28"/>
          <w:szCs w:val="28"/>
          <w:lang w:eastAsia="ar-SA"/>
        </w:rPr>
        <w:t>в) потенциальные</w:t>
      </w:r>
    </w:p>
    <w:p w14:paraId="53B3077F" w14:textId="77777777" w:rsidR="00C12574" w:rsidRPr="00C12574" w:rsidRDefault="00C12574" w:rsidP="00C12574">
      <w:pPr>
        <w:widowControl w:val="0"/>
        <w:suppressAutoHyphens/>
        <w:ind w:firstLine="709"/>
        <w:jc w:val="both"/>
        <w:rPr>
          <w:rFonts w:eastAsia="Arial Unicode MS"/>
          <w:color w:val="000000"/>
          <w:kern w:val="1"/>
          <w:sz w:val="28"/>
          <w:szCs w:val="28"/>
          <w:lang w:eastAsia="ar-SA"/>
        </w:rPr>
      </w:pPr>
      <w:r w:rsidRPr="00C12574">
        <w:rPr>
          <w:rFonts w:eastAsia="Arial Unicode MS"/>
          <w:color w:val="000000"/>
          <w:kern w:val="1"/>
          <w:sz w:val="28"/>
          <w:szCs w:val="28"/>
          <w:lang w:eastAsia="ar-SA"/>
        </w:rPr>
        <w:t>г) нематериальные</w:t>
      </w:r>
    </w:p>
    <w:p w14:paraId="16338328" w14:textId="77777777" w:rsidR="00C12574" w:rsidRPr="00C12574" w:rsidRDefault="00C12574" w:rsidP="00C12574">
      <w:pPr>
        <w:widowControl w:val="0"/>
        <w:suppressAutoHyphens/>
        <w:ind w:firstLine="709"/>
        <w:jc w:val="both"/>
        <w:rPr>
          <w:rFonts w:eastAsia="Arial Unicode MS"/>
          <w:color w:val="000000"/>
          <w:kern w:val="1"/>
          <w:sz w:val="28"/>
          <w:szCs w:val="28"/>
          <w:lang w:eastAsia="ar-SA"/>
        </w:rPr>
      </w:pPr>
    </w:p>
    <w:p w14:paraId="6D9A1ECC" w14:textId="77777777" w:rsidR="00C12574" w:rsidRPr="00C12574" w:rsidRDefault="00C12574" w:rsidP="00C12574">
      <w:pPr>
        <w:widowControl w:val="0"/>
        <w:suppressAutoHyphens/>
        <w:ind w:firstLine="709"/>
        <w:jc w:val="both"/>
        <w:rPr>
          <w:rFonts w:eastAsia="Arial Unicode MS"/>
          <w:color w:val="000000"/>
          <w:kern w:val="1"/>
          <w:sz w:val="28"/>
          <w:szCs w:val="28"/>
          <w:lang w:eastAsia="ar-SA"/>
        </w:rPr>
      </w:pPr>
      <w:r w:rsidRPr="00C12574">
        <w:rPr>
          <w:rFonts w:eastAsia="Arial Unicode MS"/>
          <w:b/>
          <w:bCs/>
          <w:color w:val="000000"/>
          <w:kern w:val="1"/>
          <w:sz w:val="28"/>
          <w:szCs w:val="28"/>
          <w:lang w:eastAsia="ar-SA"/>
        </w:rPr>
        <w:t>71.</w:t>
      </w:r>
      <w:r w:rsidRPr="00C12574">
        <w:rPr>
          <w:rFonts w:eastAsia="Arial Unicode MS"/>
          <w:color w:val="000000"/>
          <w:kern w:val="1"/>
          <w:sz w:val="28"/>
          <w:szCs w:val="28"/>
          <w:lang w:eastAsia="ar-SA"/>
        </w:rPr>
        <w:t xml:space="preserve"> Контракты, записанные на бумаге, такие как обыкновенные акции и облигации – это:</w:t>
      </w:r>
    </w:p>
    <w:p w14:paraId="4C9C6880" w14:textId="77777777" w:rsidR="00C12574" w:rsidRPr="00C12574" w:rsidRDefault="00C12574" w:rsidP="00C12574">
      <w:pPr>
        <w:widowControl w:val="0"/>
        <w:suppressAutoHyphens/>
        <w:ind w:firstLine="709"/>
        <w:jc w:val="both"/>
        <w:rPr>
          <w:rFonts w:eastAsia="Arial Unicode MS"/>
          <w:color w:val="000000"/>
          <w:kern w:val="1"/>
          <w:sz w:val="28"/>
          <w:szCs w:val="28"/>
          <w:lang w:eastAsia="ar-SA"/>
        </w:rPr>
      </w:pPr>
      <w:r w:rsidRPr="00C12574">
        <w:rPr>
          <w:rFonts w:eastAsia="Arial Unicode MS"/>
          <w:color w:val="000000"/>
          <w:kern w:val="1"/>
          <w:sz w:val="28"/>
          <w:szCs w:val="28"/>
          <w:lang w:eastAsia="ar-SA"/>
        </w:rPr>
        <w:t>а) реальные</w:t>
      </w:r>
    </w:p>
    <w:p w14:paraId="2761E206" w14:textId="77777777" w:rsidR="00C12574" w:rsidRPr="00C12574" w:rsidRDefault="00C12574" w:rsidP="00C12574">
      <w:pPr>
        <w:widowControl w:val="0"/>
        <w:suppressAutoHyphens/>
        <w:ind w:firstLine="709"/>
        <w:jc w:val="both"/>
        <w:rPr>
          <w:rFonts w:eastAsia="Arial Unicode MS"/>
          <w:color w:val="000000"/>
          <w:kern w:val="1"/>
          <w:sz w:val="28"/>
          <w:szCs w:val="28"/>
          <w:lang w:eastAsia="ar-SA"/>
        </w:rPr>
      </w:pPr>
      <w:r w:rsidRPr="00C12574">
        <w:rPr>
          <w:rFonts w:eastAsia="Arial Unicode MS"/>
          <w:color w:val="000000"/>
          <w:kern w:val="1"/>
          <w:sz w:val="28"/>
          <w:szCs w:val="28"/>
          <w:lang w:eastAsia="ar-SA"/>
        </w:rPr>
        <w:t>б) финансовые</w:t>
      </w:r>
    </w:p>
    <w:p w14:paraId="7128CCC1" w14:textId="77777777" w:rsidR="00C12574" w:rsidRPr="00C12574" w:rsidRDefault="00C12574" w:rsidP="00C12574">
      <w:pPr>
        <w:widowControl w:val="0"/>
        <w:suppressAutoHyphens/>
        <w:ind w:firstLine="709"/>
        <w:jc w:val="both"/>
        <w:rPr>
          <w:rFonts w:eastAsia="Arial Unicode MS"/>
          <w:color w:val="000000"/>
          <w:kern w:val="1"/>
          <w:sz w:val="28"/>
          <w:szCs w:val="28"/>
          <w:lang w:eastAsia="ar-SA"/>
        </w:rPr>
      </w:pPr>
      <w:r w:rsidRPr="00C12574">
        <w:rPr>
          <w:rFonts w:eastAsia="Arial Unicode MS"/>
          <w:color w:val="000000"/>
          <w:kern w:val="1"/>
          <w:sz w:val="28"/>
          <w:szCs w:val="28"/>
          <w:lang w:eastAsia="ar-SA"/>
        </w:rPr>
        <w:t>в) потенциальные</w:t>
      </w:r>
    </w:p>
    <w:p w14:paraId="4543FA61" w14:textId="77777777" w:rsidR="00C12574" w:rsidRPr="00C12574" w:rsidRDefault="00C12574" w:rsidP="00C12574">
      <w:pPr>
        <w:widowControl w:val="0"/>
        <w:suppressAutoHyphens/>
        <w:ind w:firstLine="709"/>
        <w:jc w:val="both"/>
        <w:rPr>
          <w:rFonts w:eastAsia="Arial Unicode MS"/>
          <w:color w:val="000000"/>
          <w:kern w:val="1"/>
          <w:sz w:val="28"/>
          <w:szCs w:val="28"/>
          <w:lang w:eastAsia="ar-SA"/>
        </w:rPr>
      </w:pPr>
      <w:r w:rsidRPr="00C12574">
        <w:rPr>
          <w:rFonts w:eastAsia="Arial Unicode MS"/>
          <w:color w:val="000000"/>
          <w:kern w:val="1"/>
          <w:sz w:val="28"/>
          <w:szCs w:val="28"/>
          <w:lang w:eastAsia="ar-SA"/>
        </w:rPr>
        <w:t>г) нематериальные</w:t>
      </w:r>
    </w:p>
    <w:p w14:paraId="5BE9353A" w14:textId="77777777" w:rsidR="00C12574" w:rsidRPr="00C12574" w:rsidRDefault="00C12574" w:rsidP="00C12574">
      <w:pPr>
        <w:widowControl w:val="0"/>
        <w:suppressAutoHyphens/>
        <w:ind w:firstLine="709"/>
        <w:jc w:val="both"/>
        <w:rPr>
          <w:rFonts w:eastAsia="Arial Unicode MS"/>
          <w:color w:val="000000"/>
          <w:kern w:val="1"/>
          <w:sz w:val="28"/>
          <w:szCs w:val="28"/>
          <w:lang w:eastAsia="ar-SA"/>
        </w:rPr>
      </w:pPr>
    </w:p>
    <w:p w14:paraId="1CABD1AE" w14:textId="77777777" w:rsidR="00C12574" w:rsidRPr="00C12574" w:rsidRDefault="00C12574" w:rsidP="00C12574">
      <w:pPr>
        <w:widowControl w:val="0"/>
        <w:suppressAutoHyphens/>
        <w:ind w:firstLine="709"/>
        <w:jc w:val="both"/>
        <w:rPr>
          <w:rFonts w:eastAsia="Arial Unicode MS"/>
          <w:color w:val="000000"/>
          <w:kern w:val="1"/>
          <w:sz w:val="28"/>
          <w:szCs w:val="28"/>
          <w:lang w:eastAsia="ar-SA"/>
        </w:rPr>
      </w:pPr>
      <w:r w:rsidRPr="00C12574">
        <w:rPr>
          <w:rFonts w:eastAsia="Arial Unicode MS"/>
          <w:b/>
          <w:bCs/>
          <w:color w:val="000000"/>
          <w:kern w:val="1"/>
          <w:sz w:val="28"/>
          <w:szCs w:val="28"/>
          <w:lang w:eastAsia="ar-SA"/>
        </w:rPr>
        <w:t>72.</w:t>
      </w:r>
      <w:r w:rsidRPr="00C12574">
        <w:rPr>
          <w:rFonts w:eastAsia="Arial Unicode MS"/>
          <w:color w:val="000000"/>
          <w:kern w:val="1"/>
          <w:sz w:val="28"/>
          <w:szCs w:val="28"/>
          <w:lang w:eastAsia="ar-SA"/>
        </w:rPr>
        <w:t xml:space="preserve"> Экономическая категория, характеризующая особого рода экономические отношения (состязательность, борьбу) между участниками рынка, возникающие в связи с производством и обменом материальных благ (товаров, работ и услуг) – это:</w:t>
      </w:r>
    </w:p>
    <w:p w14:paraId="0697D15D" w14:textId="77777777" w:rsidR="00C12574" w:rsidRPr="00C12574" w:rsidRDefault="00C12574" w:rsidP="00C12574">
      <w:pPr>
        <w:widowControl w:val="0"/>
        <w:suppressAutoHyphens/>
        <w:ind w:firstLine="709"/>
        <w:jc w:val="both"/>
        <w:rPr>
          <w:rFonts w:eastAsia="Arial Unicode MS"/>
          <w:color w:val="000000"/>
          <w:kern w:val="1"/>
          <w:sz w:val="28"/>
          <w:szCs w:val="28"/>
          <w:lang w:eastAsia="ar-SA"/>
        </w:rPr>
      </w:pPr>
      <w:r w:rsidRPr="00C12574">
        <w:rPr>
          <w:rFonts w:eastAsia="Arial Unicode MS"/>
          <w:color w:val="000000"/>
          <w:kern w:val="1"/>
          <w:sz w:val="28"/>
          <w:szCs w:val="28"/>
          <w:lang w:eastAsia="ar-SA"/>
        </w:rPr>
        <w:t>а) конкуренция</w:t>
      </w:r>
    </w:p>
    <w:p w14:paraId="09478566" w14:textId="77777777" w:rsidR="00C12574" w:rsidRPr="00C12574" w:rsidRDefault="00C12574" w:rsidP="00C12574">
      <w:pPr>
        <w:widowControl w:val="0"/>
        <w:suppressAutoHyphens/>
        <w:ind w:firstLine="709"/>
        <w:jc w:val="both"/>
        <w:rPr>
          <w:rFonts w:eastAsia="Arial Unicode MS"/>
          <w:color w:val="000000"/>
          <w:kern w:val="1"/>
          <w:sz w:val="28"/>
          <w:szCs w:val="28"/>
          <w:lang w:eastAsia="ar-SA"/>
        </w:rPr>
      </w:pPr>
      <w:r w:rsidRPr="00C12574">
        <w:rPr>
          <w:rFonts w:eastAsia="Arial Unicode MS"/>
          <w:color w:val="000000"/>
          <w:kern w:val="1"/>
          <w:sz w:val="28"/>
          <w:szCs w:val="28"/>
          <w:lang w:eastAsia="ar-SA"/>
        </w:rPr>
        <w:t>б) лицензирование</w:t>
      </w:r>
    </w:p>
    <w:p w14:paraId="17D55EC4" w14:textId="77777777" w:rsidR="00C12574" w:rsidRPr="00C12574" w:rsidRDefault="00C12574" w:rsidP="00C12574">
      <w:pPr>
        <w:widowControl w:val="0"/>
        <w:suppressAutoHyphens/>
        <w:ind w:firstLine="709"/>
        <w:jc w:val="both"/>
        <w:rPr>
          <w:rFonts w:eastAsia="Arial Unicode MS"/>
          <w:color w:val="000000"/>
          <w:kern w:val="1"/>
          <w:sz w:val="28"/>
          <w:szCs w:val="28"/>
          <w:lang w:eastAsia="ar-SA"/>
        </w:rPr>
      </w:pPr>
      <w:r w:rsidRPr="00C12574">
        <w:rPr>
          <w:rFonts w:eastAsia="Arial Unicode MS"/>
          <w:color w:val="000000"/>
          <w:kern w:val="1"/>
          <w:sz w:val="28"/>
          <w:szCs w:val="28"/>
          <w:lang w:eastAsia="ar-SA"/>
        </w:rPr>
        <w:t>в) монополия</w:t>
      </w:r>
    </w:p>
    <w:p w14:paraId="6FA14E55" w14:textId="77777777" w:rsidR="00C12574" w:rsidRPr="00C12574" w:rsidRDefault="00C12574" w:rsidP="00C12574">
      <w:pPr>
        <w:widowControl w:val="0"/>
        <w:suppressAutoHyphens/>
        <w:ind w:firstLine="709"/>
        <w:jc w:val="both"/>
        <w:rPr>
          <w:rFonts w:eastAsia="Arial Unicode MS"/>
          <w:color w:val="000000"/>
          <w:kern w:val="1"/>
          <w:sz w:val="28"/>
          <w:szCs w:val="28"/>
          <w:lang w:eastAsia="ar-SA"/>
        </w:rPr>
      </w:pPr>
      <w:r w:rsidRPr="00C12574">
        <w:rPr>
          <w:rFonts w:eastAsia="Arial Unicode MS"/>
          <w:color w:val="000000"/>
          <w:kern w:val="1"/>
          <w:sz w:val="28"/>
          <w:szCs w:val="28"/>
          <w:lang w:eastAsia="ar-SA"/>
        </w:rPr>
        <w:t>г) олигополия</w:t>
      </w:r>
    </w:p>
    <w:p w14:paraId="1A46F783" w14:textId="77777777" w:rsidR="00C12574" w:rsidRPr="00C12574" w:rsidRDefault="00C12574" w:rsidP="00C12574">
      <w:pPr>
        <w:widowControl w:val="0"/>
        <w:suppressAutoHyphens/>
        <w:ind w:firstLine="709"/>
        <w:jc w:val="both"/>
        <w:rPr>
          <w:rFonts w:eastAsia="Arial Unicode MS"/>
          <w:color w:val="000000"/>
          <w:kern w:val="1"/>
          <w:sz w:val="28"/>
          <w:szCs w:val="28"/>
          <w:lang w:eastAsia="ar-SA"/>
        </w:rPr>
      </w:pPr>
    </w:p>
    <w:p w14:paraId="2F920DF8" w14:textId="77777777" w:rsidR="00C12574" w:rsidRPr="00C12574" w:rsidRDefault="00C12574" w:rsidP="00C12574">
      <w:pPr>
        <w:widowControl w:val="0"/>
        <w:suppressAutoHyphens/>
        <w:ind w:firstLine="709"/>
        <w:jc w:val="both"/>
        <w:rPr>
          <w:rFonts w:eastAsia="Arial Unicode MS"/>
          <w:color w:val="000000"/>
          <w:kern w:val="1"/>
          <w:sz w:val="28"/>
          <w:szCs w:val="28"/>
          <w:lang w:eastAsia="ar-SA"/>
        </w:rPr>
      </w:pPr>
      <w:r w:rsidRPr="00C12574">
        <w:rPr>
          <w:rFonts w:eastAsia="Arial Unicode MS"/>
          <w:b/>
          <w:bCs/>
          <w:color w:val="000000"/>
          <w:kern w:val="1"/>
          <w:sz w:val="28"/>
          <w:szCs w:val="28"/>
          <w:lang w:eastAsia="ar-SA"/>
        </w:rPr>
        <w:t>73.</w:t>
      </w:r>
      <w:r w:rsidRPr="00C12574">
        <w:rPr>
          <w:rFonts w:eastAsia="Arial Unicode MS"/>
          <w:color w:val="000000"/>
          <w:kern w:val="1"/>
          <w:sz w:val="28"/>
          <w:szCs w:val="28"/>
          <w:lang w:eastAsia="ar-SA"/>
        </w:rPr>
        <w:t xml:space="preserve"> Органами, осуществляющими государственную регистрацию </w:t>
      </w:r>
      <w:proofErr w:type="gramStart"/>
      <w:r w:rsidRPr="00C12574">
        <w:rPr>
          <w:rFonts w:eastAsia="Arial Unicode MS"/>
          <w:color w:val="000000"/>
          <w:kern w:val="1"/>
          <w:sz w:val="28"/>
          <w:szCs w:val="28"/>
          <w:lang w:eastAsia="ar-SA"/>
        </w:rPr>
        <w:t>коммерческих организаций</w:t>
      </w:r>
      <w:proofErr w:type="gramEnd"/>
      <w:r w:rsidRPr="00C12574">
        <w:rPr>
          <w:rFonts w:eastAsia="Arial Unicode MS"/>
          <w:color w:val="000000"/>
          <w:kern w:val="1"/>
          <w:sz w:val="28"/>
          <w:szCs w:val="28"/>
          <w:lang w:eastAsia="ar-SA"/>
        </w:rPr>
        <w:t xml:space="preserve"> являются:</w:t>
      </w:r>
    </w:p>
    <w:p w14:paraId="112EB179" w14:textId="77777777" w:rsidR="00C12574" w:rsidRPr="00C12574" w:rsidRDefault="00C12574" w:rsidP="00C12574">
      <w:pPr>
        <w:widowControl w:val="0"/>
        <w:suppressAutoHyphens/>
        <w:ind w:firstLine="709"/>
        <w:jc w:val="both"/>
        <w:rPr>
          <w:rFonts w:eastAsia="Arial Unicode MS"/>
          <w:color w:val="000000"/>
          <w:kern w:val="1"/>
          <w:sz w:val="28"/>
          <w:szCs w:val="28"/>
          <w:lang w:eastAsia="ar-SA"/>
        </w:rPr>
      </w:pPr>
      <w:r w:rsidRPr="00C12574">
        <w:rPr>
          <w:rFonts w:eastAsia="Arial Unicode MS"/>
          <w:color w:val="000000"/>
          <w:kern w:val="1"/>
          <w:sz w:val="28"/>
          <w:szCs w:val="28"/>
          <w:lang w:eastAsia="ar-SA"/>
        </w:rPr>
        <w:t>а) органы юстиции</w:t>
      </w:r>
    </w:p>
    <w:p w14:paraId="475B2248" w14:textId="77777777" w:rsidR="00C12574" w:rsidRPr="00C12574" w:rsidRDefault="00C12574" w:rsidP="00C12574">
      <w:pPr>
        <w:widowControl w:val="0"/>
        <w:suppressAutoHyphens/>
        <w:ind w:firstLine="709"/>
        <w:jc w:val="both"/>
        <w:rPr>
          <w:rFonts w:eastAsia="Arial Unicode MS"/>
          <w:color w:val="000000"/>
          <w:kern w:val="1"/>
          <w:sz w:val="28"/>
          <w:szCs w:val="28"/>
          <w:lang w:eastAsia="ar-SA"/>
        </w:rPr>
      </w:pPr>
      <w:r w:rsidRPr="00C12574">
        <w:rPr>
          <w:rFonts w:eastAsia="Arial Unicode MS"/>
          <w:color w:val="000000"/>
          <w:kern w:val="1"/>
          <w:sz w:val="28"/>
          <w:szCs w:val="28"/>
          <w:lang w:eastAsia="ar-SA"/>
        </w:rPr>
        <w:t>б) нотариальные конторы</w:t>
      </w:r>
    </w:p>
    <w:p w14:paraId="0E3F0E42" w14:textId="77777777" w:rsidR="00C12574" w:rsidRPr="00C12574" w:rsidRDefault="00C12574" w:rsidP="00C12574">
      <w:pPr>
        <w:widowControl w:val="0"/>
        <w:suppressAutoHyphens/>
        <w:ind w:firstLine="709"/>
        <w:jc w:val="both"/>
        <w:rPr>
          <w:rFonts w:eastAsia="Arial Unicode MS"/>
          <w:color w:val="000000"/>
          <w:kern w:val="1"/>
          <w:sz w:val="28"/>
          <w:szCs w:val="28"/>
          <w:lang w:eastAsia="ar-SA"/>
        </w:rPr>
      </w:pPr>
      <w:r w:rsidRPr="00C12574">
        <w:rPr>
          <w:rFonts w:eastAsia="Arial Unicode MS"/>
          <w:color w:val="000000"/>
          <w:kern w:val="1"/>
          <w:sz w:val="28"/>
          <w:szCs w:val="28"/>
          <w:lang w:eastAsia="ar-SA"/>
        </w:rPr>
        <w:t>в) налоговые органы</w:t>
      </w:r>
    </w:p>
    <w:p w14:paraId="2412B53F" w14:textId="77777777" w:rsidR="00C12574" w:rsidRPr="00C12574" w:rsidRDefault="00C12574" w:rsidP="00C12574">
      <w:pPr>
        <w:widowControl w:val="0"/>
        <w:suppressAutoHyphens/>
        <w:ind w:firstLine="709"/>
        <w:jc w:val="both"/>
        <w:rPr>
          <w:rFonts w:eastAsia="Arial Unicode MS"/>
          <w:color w:val="000000"/>
          <w:kern w:val="1"/>
          <w:sz w:val="28"/>
          <w:szCs w:val="28"/>
          <w:lang w:eastAsia="ar-SA"/>
        </w:rPr>
      </w:pPr>
      <w:r w:rsidRPr="00C12574">
        <w:rPr>
          <w:rFonts w:eastAsia="Arial Unicode MS"/>
          <w:b/>
          <w:bCs/>
          <w:color w:val="000000"/>
          <w:kern w:val="1"/>
          <w:sz w:val="28"/>
          <w:szCs w:val="28"/>
          <w:lang w:eastAsia="ar-SA"/>
        </w:rPr>
        <w:t>74.</w:t>
      </w:r>
      <w:r w:rsidRPr="00C12574">
        <w:rPr>
          <w:rFonts w:eastAsia="Arial Unicode MS"/>
          <w:color w:val="000000"/>
          <w:kern w:val="1"/>
          <w:sz w:val="28"/>
          <w:szCs w:val="28"/>
          <w:lang w:eastAsia="ar-SA"/>
        </w:rPr>
        <w:t xml:space="preserve"> Впишите пропущенное слово:</w:t>
      </w:r>
    </w:p>
    <w:p w14:paraId="7CBFFF5C" w14:textId="77777777" w:rsidR="00C12574" w:rsidRPr="00C12574" w:rsidRDefault="00C12574" w:rsidP="00C12574">
      <w:pPr>
        <w:widowControl w:val="0"/>
        <w:suppressAutoHyphens/>
        <w:ind w:firstLine="709"/>
        <w:jc w:val="both"/>
        <w:rPr>
          <w:rFonts w:eastAsia="Arial Unicode MS"/>
          <w:color w:val="000000"/>
          <w:kern w:val="1"/>
          <w:sz w:val="28"/>
          <w:szCs w:val="28"/>
          <w:lang w:eastAsia="ar-SA"/>
        </w:rPr>
      </w:pPr>
      <w:r w:rsidRPr="00C12574">
        <w:rPr>
          <w:rFonts w:eastAsia="Arial Unicode MS"/>
          <w:color w:val="000000"/>
          <w:kern w:val="1"/>
          <w:sz w:val="28"/>
          <w:szCs w:val="28"/>
          <w:lang w:eastAsia="ar-SA"/>
        </w:rPr>
        <w:t>Обычаем делового оборота признается сложившееся и широко применяемое в какой-либо области предпринимательской деятельности правило поведения, не предусмотренное _________, независимо от того, зафиксировано ли оно в каком-либо документе.</w:t>
      </w:r>
    </w:p>
    <w:p w14:paraId="6CB46594" w14:textId="77777777" w:rsidR="00C12574" w:rsidRPr="00C12574" w:rsidRDefault="00C12574" w:rsidP="00C12574">
      <w:pPr>
        <w:widowControl w:val="0"/>
        <w:suppressAutoHyphens/>
        <w:ind w:firstLine="709"/>
        <w:jc w:val="both"/>
        <w:rPr>
          <w:rFonts w:eastAsia="Arial Unicode MS"/>
          <w:color w:val="000000"/>
          <w:kern w:val="1"/>
          <w:sz w:val="28"/>
          <w:szCs w:val="28"/>
          <w:lang w:eastAsia="ar-SA"/>
        </w:rPr>
      </w:pPr>
    </w:p>
    <w:p w14:paraId="5FA9D407" w14:textId="77777777" w:rsidR="00C12574" w:rsidRPr="00C12574" w:rsidRDefault="00C12574" w:rsidP="00C12574">
      <w:pPr>
        <w:widowControl w:val="0"/>
        <w:suppressAutoHyphens/>
        <w:ind w:firstLine="709"/>
        <w:jc w:val="both"/>
        <w:rPr>
          <w:rFonts w:eastAsia="Arial Unicode MS"/>
          <w:color w:val="000000"/>
          <w:kern w:val="1"/>
          <w:sz w:val="28"/>
          <w:szCs w:val="28"/>
          <w:lang w:eastAsia="ar-SA"/>
        </w:rPr>
      </w:pPr>
      <w:r w:rsidRPr="00C12574">
        <w:rPr>
          <w:rFonts w:eastAsia="Arial Unicode MS"/>
          <w:b/>
          <w:bCs/>
          <w:color w:val="000000"/>
          <w:kern w:val="1"/>
          <w:sz w:val="28"/>
          <w:szCs w:val="28"/>
          <w:lang w:eastAsia="ar-SA"/>
        </w:rPr>
        <w:t>75.</w:t>
      </w:r>
      <w:r w:rsidRPr="00C12574">
        <w:rPr>
          <w:rFonts w:eastAsia="Arial Unicode MS"/>
          <w:color w:val="000000"/>
          <w:kern w:val="1"/>
          <w:sz w:val="28"/>
          <w:szCs w:val="28"/>
          <w:lang w:eastAsia="ar-SA"/>
        </w:rPr>
        <w:t xml:space="preserve"> Правовой статус предпринимателя составляют:</w:t>
      </w:r>
    </w:p>
    <w:p w14:paraId="1137F4BA" w14:textId="77777777" w:rsidR="00C12574" w:rsidRPr="00C12574" w:rsidRDefault="00C12574" w:rsidP="00C12574">
      <w:pPr>
        <w:widowControl w:val="0"/>
        <w:numPr>
          <w:ilvl w:val="0"/>
          <w:numId w:val="485"/>
        </w:numPr>
        <w:suppressAutoHyphens/>
        <w:ind w:left="0" w:firstLine="709"/>
        <w:jc w:val="both"/>
        <w:rPr>
          <w:rFonts w:eastAsia="Arial Unicode MS"/>
          <w:color w:val="000000"/>
          <w:kern w:val="1"/>
          <w:sz w:val="28"/>
          <w:szCs w:val="28"/>
          <w:lang w:eastAsia="ar-SA"/>
        </w:rPr>
      </w:pPr>
      <w:r w:rsidRPr="00C12574">
        <w:rPr>
          <w:rFonts w:eastAsia="Arial Unicode MS"/>
          <w:color w:val="000000"/>
          <w:kern w:val="1"/>
          <w:sz w:val="28"/>
          <w:szCs w:val="28"/>
          <w:lang w:eastAsia="ar-SA"/>
        </w:rPr>
        <w:t>ответственность</w:t>
      </w:r>
    </w:p>
    <w:p w14:paraId="2AB4316E" w14:textId="77777777" w:rsidR="00C12574" w:rsidRPr="00C12574" w:rsidRDefault="00C12574" w:rsidP="00C12574">
      <w:pPr>
        <w:widowControl w:val="0"/>
        <w:numPr>
          <w:ilvl w:val="0"/>
          <w:numId w:val="485"/>
        </w:numPr>
        <w:suppressAutoHyphens/>
        <w:ind w:left="0" w:firstLine="709"/>
        <w:jc w:val="both"/>
        <w:rPr>
          <w:rFonts w:eastAsia="Arial Unicode MS"/>
          <w:color w:val="000000"/>
          <w:kern w:val="1"/>
          <w:sz w:val="28"/>
          <w:szCs w:val="28"/>
          <w:lang w:eastAsia="ar-SA"/>
        </w:rPr>
      </w:pPr>
      <w:r w:rsidRPr="00C12574">
        <w:rPr>
          <w:rFonts w:eastAsia="Arial Unicode MS"/>
          <w:color w:val="000000"/>
          <w:kern w:val="1"/>
          <w:sz w:val="28"/>
          <w:szCs w:val="28"/>
          <w:lang w:eastAsia="ar-SA"/>
        </w:rPr>
        <w:t>права</w:t>
      </w:r>
    </w:p>
    <w:p w14:paraId="5DD902BB" w14:textId="77777777" w:rsidR="00C12574" w:rsidRPr="00C12574" w:rsidRDefault="00C12574" w:rsidP="00C12574">
      <w:pPr>
        <w:widowControl w:val="0"/>
        <w:numPr>
          <w:ilvl w:val="0"/>
          <w:numId w:val="485"/>
        </w:numPr>
        <w:suppressAutoHyphens/>
        <w:ind w:left="0" w:firstLine="709"/>
        <w:jc w:val="both"/>
        <w:rPr>
          <w:rFonts w:eastAsia="Arial Unicode MS"/>
          <w:color w:val="000000"/>
          <w:kern w:val="1"/>
          <w:sz w:val="28"/>
          <w:szCs w:val="28"/>
          <w:lang w:eastAsia="ar-SA"/>
        </w:rPr>
      </w:pPr>
      <w:r w:rsidRPr="00C12574">
        <w:rPr>
          <w:rFonts w:eastAsia="Arial Unicode MS"/>
          <w:color w:val="000000"/>
          <w:kern w:val="1"/>
          <w:sz w:val="28"/>
          <w:szCs w:val="28"/>
          <w:lang w:eastAsia="ar-SA"/>
        </w:rPr>
        <w:t>обязанности</w:t>
      </w:r>
    </w:p>
    <w:p w14:paraId="694A9B7E" w14:textId="77777777" w:rsidR="00C12574" w:rsidRPr="00C12574" w:rsidRDefault="00C12574" w:rsidP="00C12574">
      <w:pPr>
        <w:widowControl w:val="0"/>
        <w:suppressAutoHyphens/>
        <w:ind w:firstLine="709"/>
        <w:jc w:val="both"/>
        <w:rPr>
          <w:rFonts w:eastAsia="Arial Unicode MS"/>
          <w:color w:val="000000"/>
          <w:kern w:val="1"/>
          <w:sz w:val="28"/>
          <w:szCs w:val="28"/>
          <w:lang w:eastAsia="ar-SA"/>
        </w:rPr>
      </w:pPr>
    </w:p>
    <w:p w14:paraId="6E3C2FA0" w14:textId="77777777" w:rsidR="00C12574" w:rsidRPr="00C12574" w:rsidRDefault="00C12574" w:rsidP="00C12574">
      <w:pPr>
        <w:widowControl w:val="0"/>
        <w:suppressAutoHyphens/>
        <w:ind w:firstLine="709"/>
        <w:jc w:val="both"/>
        <w:rPr>
          <w:rFonts w:eastAsia="Arial Unicode MS"/>
          <w:color w:val="000000"/>
          <w:kern w:val="1"/>
          <w:sz w:val="28"/>
          <w:szCs w:val="28"/>
          <w:lang w:eastAsia="ar-SA"/>
        </w:rPr>
      </w:pPr>
      <w:r w:rsidRPr="00C12574">
        <w:rPr>
          <w:rFonts w:eastAsia="Arial Unicode MS"/>
          <w:b/>
          <w:bCs/>
          <w:color w:val="000000"/>
          <w:kern w:val="1"/>
          <w:sz w:val="28"/>
          <w:szCs w:val="28"/>
          <w:lang w:eastAsia="ar-SA"/>
        </w:rPr>
        <w:t>76.</w:t>
      </w:r>
      <w:r w:rsidRPr="00C12574">
        <w:rPr>
          <w:rFonts w:eastAsia="Arial Unicode MS"/>
          <w:color w:val="000000"/>
          <w:kern w:val="1"/>
          <w:sz w:val="28"/>
          <w:szCs w:val="28"/>
          <w:lang w:eastAsia="ar-SA"/>
        </w:rPr>
        <w:t xml:space="preserve"> Субъектами предпринимательской деятельности РФ могут быть:</w:t>
      </w:r>
    </w:p>
    <w:p w14:paraId="15FBFAD3" w14:textId="77777777" w:rsidR="00C12574" w:rsidRPr="00C12574" w:rsidRDefault="00C12574" w:rsidP="00C12574">
      <w:pPr>
        <w:widowControl w:val="0"/>
        <w:numPr>
          <w:ilvl w:val="0"/>
          <w:numId w:val="486"/>
        </w:numPr>
        <w:suppressAutoHyphens/>
        <w:ind w:left="0" w:firstLine="709"/>
        <w:jc w:val="both"/>
        <w:rPr>
          <w:rFonts w:eastAsia="Arial Unicode MS"/>
          <w:color w:val="000000"/>
          <w:kern w:val="1"/>
          <w:sz w:val="28"/>
          <w:szCs w:val="28"/>
          <w:lang w:eastAsia="ar-SA"/>
        </w:rPr>
      </w:pPr>
      <w:r w:rsidRPr="00C12574">
        <w:rPr>
          <w:rFonts w:eastAsia="Arial Unicode MS"/>
          <w:color w:val="000000"/>
          <w:kern w:val="1"/>
          <w:sz w:val="28"/>
          <w:szCs w:val="28"/>
          <w:lang w:eastAsia="ar-SA"/>
        </w:rPr>
        <w:t>Не ограниченные в своей дееспособности граждане РФ</w:t>
      </w:r>
    </w:p>
    <w:p w14:paraId="7ED22121" w14:textId="77777777" w:rsidR="00C12574" w:rsidRPr="00C12574" w:rsidRDefault="00C12574" w:rsidP="00C12574">
      <w:pPr>
        <w:widowControl w:val="0"/>
        <w:numPr>
          <w:ilvl w:val="0"/>
          <w:numId w:val="486"/>
        </w:numPr>
        <w:suppressAutoHyphens/>
        <w:ind w:left="0" w:firstLine="709"/>
        <w:jc w:val="both"/>
        <w:rPr>
          <w:rFonts w:eastAsia="Arial Unicode MS"/>
          <w:color w:val="000000"/>
          <w:kern w:val="1"/>
          <w:sz w:val="28"/>
          <w:szCs w:val="28"/>
          <w:lang w:eastAsia="ar-SA"/>
        </w:rPr>
      </w:pPr>
      <w:r w:rsidRPr="00C12574">
        <w:rPr>
          <w:rFonts w:eastAsia="Arial Unicode MS"/>
          <w:color w:val="000000"/>
          <w:kern w:val="1"/>
          <w:sz w:val="28"/>
          <w:szCs w:val="28"/>
          <w:lang w:eastAsia="ar-SA"/>
        </w:rPr>
        <w:t>Иностранные граждане</w:t>
      </w:r>
    </w:p>
    <w:p w14:paraId="5E4DDCD5" w14:textId="77777777" w:rsidR="00C12574" w:rsidRPr="00C12574" w:rsidRDefault="00C12574" w:rsidP="00C12574">
      <w:pPr>
        <w:widowControl w:val="0"/>
        <w:numPr>
          <w:ilvl w:val="0"/>
          <w:numId w:val="486"/>
        </w:numPr>
        <w:suppressAutoHyphens/>
        <w:ind w:left="0" w:firstLine="709"/>
        <w:jc w:val="both"/>
        <w:rPr>
          <w:rFonts w:eastAsia="Arial Unicode MS"/>
          <w:color w:val="000000"/>
          <w:kern w:val="1"/>
          <w:sz w:val="28"/>
          <w:szCs w:val="28"/>
          <w:lang w:eastAsia="ar-SA"/>
        </w:rPr>
      </w:pPr>
      <w:r w:rsidRPr="00C12574">
        <w:rPr>
          <w:rFonts w:eastAsia="Arial Unicode MS"/>
          <w:color w:val="000000"/>
          <w:kern w:val="1"/>
          <w:sz w:val="28"/>
          <w:szCs w:val="28"/>
          <w:lang w:eastAsia="ar-SA"/>
        </w:rPr>
        <w:t>Лица без гражданства</w:t>
      </w:r>
    </w:p>
    <w:p w14:paraId="6C1DBC4E" w14:textId="77777777" w:rsidR="00C12574" w:rsidRPr="00C12574" w:rsidRDefault="00C12574" w:rsidP="00C12574">
      <w:pPr>
        <w:widowControl w:val="0"/>
        <w:numPr>
          <w:ilvl w:val="0"/>
          <w:numId w:val="486"/>
        </w:numPr>
        <w:suppressAutoHyphens/>
        <w:ind w:left="0" w:firstLine="709"/>
        <w:jc w:val="both"/>
        <w:rPr>
          <w:rFonts w:eastAsia="Arial Unicode MS"/>
          <w:color w:val="000000"/>
          <w:kern w:val="1"/>
          <w:sz w:val="28"/>
          <w:szCs w:val="28"/>
          <w:lang w:eastAsia="ar-SA"/>
        </w:rPr>
      </w:pPr>
      <w:r w:rsidRPr="00C12574">
        <w:rPr>
          <w:rFonts w:eastAsia="Arial Unicode MS"/>
          <w:color w:val="000000"/>
          <w:kern w:val="1"/>
          <w:sz w:val="28"/>
          <w:szCs w:val="28"/>
          <w:lang w:eastAsia="ar-SA"/>
        </w:rPr>
        <w:t>Российские и иностранные юридические лица</w:t>
      </w:r>
    </w:p>
    <w:p w14:paraId="4BCDEFE0" w14:textId="77777777" w:rsidR="00C12574" w:rsidRPr="00C12574" w:rsidRDefault="00C12574" w:rsidP="00C12574">
      <w:pPr>
        <w:widowControl w:val="0"/>
        <w:numPr>
          <w:ilvl w:val="0"/>
          <w:numId w:val="486"/>
        </w:numPr>
        <w:suppressAutoHyphens/>
        <w:ind w:left="0" w:firstLine="709"/>
        <w:jc w:val="both"/>
        <w:rPr>
          <w:rFonts w:eastAsia="Arial Unicode MS"/>
          <w:color w:val="000000"/>
          <w:kern w:val="1"/>
          <w:sz w:val="28"/>
          <w:szCs w:val="28"/>
          <w:lang w:eastAsia="ar-SA"/>
        </w:rPr>
      </w:pPr>
      <w:r w:rsidRPr="00C12574">
        <w:rPr>
          <w:rFonts w:eastAsia="Arial Unicode MS"/>
          <w:color w:val="000000"/>
          <w:kern w:val="1"/>
          <w:sz w:val="28"/>
          <w:szCs w:val="28"/>
          <w:lang w:eastAsia="ar-SA"/>
        </w:rPr>
        <w:t xml:space="preserve">Все </w:t>
      </w:r>
      <w:proofErr w:type="gramStart"/>
      <w:r w:rsidRPr="00C12574">
        <w:rPr>
          <w:rFonts w:eastAsia="Arial Unicode MS"/>
          <w:color w:val="000000"/>
          <w:kern w:val="1"/>
          <w:sz w:val="28"/>
          <w:szCs w:val="28"/>
          <w:lang w:eastAsia="ar-SA"/>
        </w:rPr>
        <w:t>выше перечисленные</w:t>
      </w:r>
      <w:proofErr w:type="gramEnd"/>
    </w:p>
    <w:p w14:paraId="3E818F72" w14:textId="77777777" w:rsidR="00C12574" w:rsidRPr="00C12574" w:rsidRDefault="00C12574" w:rsidP="00C12574">
      <w:pPr>
        <w:widowControl w:val="0"/>
        <w:suppressAutoHyphens/>
        <w:ind w:firstLine="709"/>
        <w:jc w:val="both"/>
        <w:rPr>
          <w:rFonts w:eastAsia="Arial Unicode MS"/>
          <w:color w:val="000000"/>
          <w:kern w:val="1"/>
          <w:sz w:val="28"/>
          <w:szCs w:val="28"/>
          <w:lang w:eastAsia="ar-SA"/>
        </w:rPr>
      </w:pPr>
      <w:r w:rsidRPr="00C12574">
        <w:rPr>
          <w:rFonts w:eastAsia="Arial Unicode MS"/>
          <w:b/>
          <w:bCs/>
          <w:color w:val="000000"/>
          <w:kern w:val="1"/>
          <w:sz w:val="28"/>
          <w:szCs w:val="28"/>
          <w:lang w:eastAsia="ar-SA"/>
        </w:rPr>
        <w:lastRenderedPageBreak/>
        <w:t>77.</w:t>
      </w:r>
      <w:r w:rsidRPr="00C12574">
        <w:rPr>
          <w:rFonts w:eastAsia="Arial Unicode MS"/>
          <w:color w:val="000000"/>
          <w:kern w:val="1"/>
          <w:sz w:val="28"/>
          <w:szCs w:val="28"/>
          <w:lang w:eastAsia="ar-SA"/>
        </w:rPr>
        <w:t xml:space="preserve"> С какого возраста, по общему правилу, можно заниматься предпринимательской деятельностью?</w:t>
      </w:r>
    </w:p>
    <w:p w14:paraId="0B68DBD0" w14:textId="77777777" w:rsidR="00C12574" w:rsidRPr="00C12574" w:rsidRDefault="00C12574" w:rsidP="00C12574">
      <w:pPr>
        <w:widowControl w:val="0"/>
        <w:numPr>
          <w:ilvl w:val="0"/>
          <w:numId w:val="487"/>
        </w:numPr>
        <w:suppressAutoHyphens/>
        <w:ind w:left="0" w:firstLine="709"/>
        <w:jc w:val="both"/>
        <w:rPr>
          <w:rFonts w:eastAsia="Arial Unicode MS"/>
          <w:color w:val="000000"/>
          <w:kern w:val="1"/>
          <w:sz w:val="28"/>
          <w:szCs w:val="28"/>
          <w:lang w:eastAsia="ar-SA"/>
        </w:rPr>
      </w:pPr>
      <w:r w:rsidRPr="00C12574">
        <w:rPr>
          <w:rFonts w:eastAsia="Arial Unicode MS"/>
          <w:color w:val="000000"/>
          <w:kern w:val="1"/>
          <w:sz w:val="28"/>
          <w:szCs w:val="28"/>
          <w:lang w:eastAsia="ar-SA"/>
        </w:rPr>
        <w:t>С 14 лет</w:t>
      </w:r>
    </w:p>
    <w:p w14:paraId="50C57468" w14:textId="77777777" w:rsidR="00C12574" w:rsidRPr="00C12574" w:rsidRDefault="00C12574" w:rsidP="00C12574">
      <w:pPr>
        <w:widowControl w:val="0"/>
        <w:numPr>
          <w:ilvl w:val="0"/>
          <w:numId w:val="487"/>
        </w:numPr>
        <w:suppressAutoHyphens/>
        <w:ind w:left="0" w:firstLine="709"/>
        <w:jc w:val="both"/>
        <w:rPr>
          <w:rFonts w:eastAsia="Arial Unicode MS"/>
          <w:color w:val="000000"/>
          <w:kern w:val="1"/>
          <w:sz w:val="28"/>
          <w:szCs w:val="28"/>
          <w:lang w:eastAsia="ar-SA"/>
        </w:rPr>
      </w:pPr>
      <w:r w:rsidRPr="00C12574">
        <w:rPr>
          <w:rFonts w:eastAsia="Arial Unicode MS"/>
          <w:color w:val="000000"/>
          <w:kern w:val="1"/>
          <w:sz w:val="28"/>
          <w:szCs w:val="28"/>
          <w:lang w:eastAsia="ar-SA"/>
        </w:rPr>
        <w:t>С 21 года</w:t>
      </w:r>
    </w:p>
    <w:p w14:paraId="420F9C50" w14:textId="77777777" w:rsidR="00C12574" w:rsidRPr="00C12574" w:rsidRDefault="00C12574" w:rsidP="00C12574">
      <w:pPr>
        <w:widowControl w:val="0"/>
        <w:numPr>
          <w:ilvl w:val="0"/>
          <w:numId w:val="487"/>
        </w:numPr>
        <w:suppressAutoHyphens/>
        <w:ind w:left="0" w:firstLine="709"/>
        <w:jc w:val="both"/>
        <w:rPr>
          <w:rFonts w:eastAsia="Arial Unicode MS"/>
          <w:color w:val="000000"/>
          <w:kern w:val="1"/>
          <w:sz w:val="28"/>
          <w:szCs w:val="28"/>
          <w:lang w:eastAsia="ar-SA"/>
        </w:rPr>
      </w:pPr>
      <w:r w:rsidRPr="00C12574">
        <w:rPr>
          <w:rFonts w:eastAsia="Arial Unicode MS"/>
          <w:color w:val="000000"/>
          <w:kern w:val="1"/>
          <w:sz w:val="28"/>
          <w:szCs w:val="28"/>
          <w:lang w:eastAsia="ar-SA"/>
        </w:rPr>
        <w:t>С 16 лет</w:t>
      </w:r>
    </w:p>
    <w:p w14:paraId="6BEC7D6E" w14:textId="77777777" w:rsidR="00C12574" w:rsidRPr="00C12574" w:rsidRDefault="00C12574" w:rsidP="00C12574">
      <w:pPr>
        <w:widowControl w:val="0"/>
        <w:numPr>
          <w:ilvl w:val="0"/>
          <w:numId w:val="487"/>
        </w:numPr>
        <w:suppressAutoHyphens/>
        <w:ind w:left="0" w:firstLine="709"/>
        <w:jc w:val="both"/>
        <w:rPr>
          <w:rFonts w:eastAsia="Arial Unicode MS"/>
          <w:color w:val="000000"/>
          <w:kern w:val="1"/>
          <w:sz w:val="28"/>
          <w:szCs w:val="28"/>
          <w:lang w:eastAsia="ar-SA"/>
        </w:rPr>
      </w:pPr>
      <w:r w:rsidRPr="00C12574">
        <w:rPr>
          <w:rFonts w:eastAsia="Arial Unicode MS"/>
          <w:color w:val="000000"/>
          <w:kern w:val="1"/>
          <w:sz w:val="28"/>
          <w:szCs w:val="28"/>
          <w:lang w:eastAsia="ar-SA"/>
        </w:rPr>
        <w:t>С 18 лет</w:t>
      </w:r>
    </w:p>
    <w:p w14:paraId="6A94D307" w14:textId="77777777" w:rsidR="00C12574" w:rsidRPr="00C12574" w:rsidRDefault="00C12574" w:rsidP="00C12574">
      <w:pPr>
        <w:widowControl w:val="0"/>
        <w:suppressAutoHyphens/>
        <w:ind w:firstLine="709"/>
        <w:jc w:val="both"/>
        <w:rPr>
          <w:rFonts w:eastAsia="Arial Unicode MS"/>
          <w:color w:val="000000"/>
          <w:kern w:val="1"/>
          <w:sz w:val="28"/>
          <w:szCs w:val="28"/>
          <w:lang w:eastAsia="ar-SA"/>
        </w:rPr>
      </w:pPr>
    </w:p>
    <w:p w14:paraId="6A70AD4D" w14:textId="77777777" w:rsidR="00C12574" w:rsidRPr="00C12574" w:rsidRDefault="00C12574" w:rsidP="00C12574">
      <w:pPr>
        <w:widowControl w:val="0"/>
        <w:suppressAutoHyphens/>
        <w:ind w:firstLine="709"/>
        <w:jc w:val="both"/>
        <w:rPr>
          <w:rFonts w:eastAsia="Arial Unicode MS"/>
          <w:color w:val="000000"/>
          <w:kern w:val="1"/>
          <w:sz w:val="28"/>
          <w:szCs w:val="28"/>
          <w:lang w:eastAsia="ar-SA"/>
        </w:rPr>
      </w:pPr>
      <w:r w:rsidRPr="00C12574">
        <w:rPr>
          <w:rFonts w:eastAsia="Arial Unicode MS"/>
          <w:b/>
          <w:bCs/>
          <w:color w:val="000000"/>
          <w:kern w:val="1"/>
          <w:sz w:val="28"/>
          <w:szCs w:val="28"/>
          <w:lang w:eastAsia="ar-SA"/>
        </w:rPr>
        <w:t>78.</w:t>
      </w:r>
      <w:r w:rsidRPr="00C12574">
        <w:rPr>
          <w:rFonts w:eastAsia="Arial Unicode MS"/>
          <w:color w:val="000000"/>
          <w:kern w:val="1"/>
          <w:sz w:val="28"/>
          <w:szCs w:val="28"/>
          <w:lang w:eastAsia="ar-SA"/>
        </w:rPr>
        <w:t xml:space="preserve"> Субъекты предпринимательского права по форме организации предпринимательской деятельности подразделяются на:</w:t>
      </w:r>
    </w:p>
    <w:p w14:paraId="7FB5432D" w14:textId="77777777" w:rsidR="00C12574" w:rsidRPr="00C12574" w:rsidRDefault="00C12574" w:rsidP="00C12574">
      <w:pPr>
        <w:widowControl w:val="0"/>
        <w:suppressAutoHyphens/>
        <w:ind w:firstLine="709"/>
        <w:jc w:val="both"/>
        <w:rPr>
          <w:rFonts w:eastAsia="Arial Unicode MS"/>
          <w:color w:val="000000"/>
          <w:kern w:val="1"/>
          <w:sz w:val="28"/>
          <w:szCs w:val="28"/>
          <w:lang w:eastAsia="ar-SA"/>
        </w:rPr>
      </w:pPr>
      <w:r w:rsidRPr="00C12574">
        <w:rPr>
          <w:rFonts w:eastAsia="Arial Unicode MS"/>
          <w:color w:val="000000"/>
          <w:kern w:val="1"/>
          <w:sz w:val="28"/>
          <w:szCs w:val="28"/>
          <w:lang w:eastAsia="ar-SA"/>
        </w:rPr>
        <w:t>а) коммерческие и некоммерческие организации</w:t>
      </w:r>
    </w:p>
    <w:p w14:paraId="67DF1E3D" w14:textId="77777777" w:rsidR="00C12574" w:rsidRPr="00C12574" w:rsidRDefault="00C12574" w:rsidP="00C12574">
      <w:pPr>
        <w:widowControl w:val="0"/>
        <w:suppressAutoHyphens/>
        <w:ind w:firstLine="709"/>
        <w:jc w:val="both"/>
        <w:rPr>
          <w:rFonts w:eastAsia="Arial Unicode MS"/>
          <w:color w:val="000000"/>
          <w:kern w:val="1"/>
          <w:sz w:val="28"/>
          <w:szCs w:val="28"/>
          <w:lang w:eastAsia="ar-SA"/>
        </w:rPr>
      </w:pPr>
      <w:r w:rsidRPr="00C12574">
        <w:rPr>
          <w:rFonts w:eastAsia="Arial Unicode MS"/>
          <w:color w:val="000000"/>
          <w:kern w:val="1"/>
          <w:sz w:val="28"/>
          <w:szCs w:val="28"/>
          <w:lang w:eastAsia="ar-SA"/>
        </w:rPr>
        <w:t>б) индивидуальных предпринимателей и юридических лиц</w:t>
      </w:r>
    </w:p>
    <w:p w14:paraId="759804F7" w14:textId="77777777" w:rsidR="00C12574" w:rsidRPr="00C12574" w:rsidRDefault="00C12574" w:rsidP="00C12574">
      <w:pPr>
        <w:widowControl w:val="0"/>
        <w:suppressAutoHyphens/>
        <w:ind w:firstLine="709"/>
        <w:jc w:val="both"/>
        <w:rPr>
          <w:rFonts w:eastAsia="Arial Unicode MS"/>
          <w:color w:val="000000"/>
          <w:kern w:val="1"/>
          <w:sz w:val="28"/>
          <w:szCs w:val="28"/>
          <w:lang w:eastAsia="ar-SA"/>
        </w:rPr>
      </w:pPr>
      <w:r w:rsidRPr="00C12574">
        <w:rPr>
          <w:rFonts w:eastAsia="Arial Unicode MS"/>
          <w:color w:val="000000"/>
          <w:kern w:val="1"/>
          <w:sz w:val="28"/>
          <w:szCs w:val="28"/>
          <w:lang w:eastAsia="ar-SA"/>
        </w:rPr>
        <w:t>в) простые и сложные организации</w:t>
      </w:r>
    </w:p>
    <w:p w14:paraId="64036CC4" w14:textId="77777777" w:rsidR="00C12574" w:rsidRPr="00C12574" w:rsidRDefault="00C12574" w:rsidP="00C12574">
      <w:pPr>
        <w:widowControl w:val="0"/>
        <w:suppressAutoHyphens/>
        <w:ind w:firstLine="709"/>
        <w:jc w:val="both"/>
        <w:rPr>
          <w:rFonts w:eastAsia="Arial Unicode MS"/>
          <w:color w:val="000000"/>
          <w:kern w:val="1"/>
          <w:sz w:val="28"/>
          <w:szCs w:val="28"/>
          <w:lang w:eastAsia="ar-SA"/>
        </w:rPr>
      </w:pPr>
      <w:r w:rsidRPr="00C12574">
        <w:rPr>
          <w:rFonts w:eastAsia="Arial Unicode MS"/>
          <w:color w:val="000000"/>
          <w:kern w:val="1"/>
          <w:sz w:val="28"/>
          <w:szCs w:val="28"/>
          <w:lang w:eastAsia="ar-SA"/>
        </w:rPr>
        <w:t>г) такой классификации не существует</w:t>
      </w:r>
    </w:p>
    <w:p w14:paraId="727090EA" w14:textId="77777777" w:rsidR="00C12574" w:rsidRPr="00C12574" w:rsidRDefault="00C12574" w:rsidP="00C12574">
      <w:pPr>
        <w:widowControl w:val="0"/>
        <w:suppressAutoHyphens/>
        <w:ind w:firstLine="709"/>
        <w:jc w:val="both"/>
        <w:rPr>
          <w:rFonts w:eastAsia="Arial Unicode MS"/>
          <w:color w:val="000000"/>
          <w:kern w:val="1"/>
          <w:sz w:val="28"/>
          <w:szCs w:val="28"/>
          <w:lang w:eastAsia="ar-SA"/>
        </w:rPr>
      </w:pPr>
    </w:p>
    <w:p w14:paraId="6374488F" w14:textId="77777777" w:rsidR="00C12574" w:rsidRPr="00C12574" w:rsidRDefault="00C12574" w:rsidP="00C12574">
      <w:pPr>
        <w:ind w:firstLine="709"/>
        <w:jc w:val="both"/>
        <w:rPr>
          <w:rFonts w:eastAsia="Arial Unicode MS"/>
          <w:color w:val="000000"/>
          <w:kern w:val="1"/>
          <w:sz w:val="28"/>
          <w:szCs w:val="28"/>
          <w:lang w:eastAsia="ar-SA"/>
        </w:rPr>
      </w:pPr>
      <w:r w:rsidRPr="00C12574">
        <w:rPr>
          <w:b/>
          <w:bCs/>
          <w:color w:val="000000"/>
          <w:sz w:val="28"/>
          <w:szCs w:val="28"/>
        </w:rPr>
        <w:t>79.</w:t>
      </w:r>
      <w:r w:rsidRPr="00C12574">
        <w:rPr>
          <w:color w:val="000000"/>
          <w:sz w:val="28"/>
          <w:szCs w:val="28"/>
        </w:rPr>
        <w:t xml:space="preserve"> </w:t>
      </w:r>
      <w:r w:rsidRPr="00C12574">
        <w:rPr>
          <w:rFonts w:eastAsia="Arial Unicode MS"/>
          <w:color w:val="000000"/>
          <w:kern w:val="1"/>
          <w:sz w:val="28"/>
          <w:szCs w:val="28"/>
          <w:lang w:eastAsia="ar-SA"/>
        </w:rPr>
        <w:t>Коммерческой организацией признается:</w:t>
      </w:r>
    </w:p>
    <w:p w14:paraId="7F1070FC" w14:textId="77777777" w:rsidR="00C12574" w:rsidRPr="00C12574" w:rsidRDefault="00C12574" w:rsidP="00C12574">
      <w:pPr>
        <w:widowControl w:val="0"/>
        <w:suppressAutoHyphens/>
        <w:ind w:firstLine="709"/>
        <w:jc w:val="both"/>
        <w:rPr>
          <w:rFonts w:eastAsia="Arial Unicode MS"/>
          <w:color w:val="000000"/>
          <w:kern w:val="1"/>
          <w:sz w:val="28"/>
          <w:szCs w:val="28"/>
          <w:lang w:eastAsia="ar-SA"/>
        </w:rPr>
      </w:pPr>
      <w:r w:rsidRPr="00C12574">
        <w:rPr>
          <w:rFonts w:eastAsia="Arial Unicode MS"/>
          <w:color w:val="000000"/>
          <w:kern w:val="1"/>
          <w:sz w:val="28"/>
          <w:szCs w:val="28"/>
          <w:lang w:eastAsia="ar-SA"/>
        </w:rPr>
        <w:t>а) объединение лиц, занимающихся предпринимательской деятельностью от имени юридического лица и несущих ответственность по его обязательствам принадлежащим им имуществом</w:t>
      </w:r>
    </w:p>
    <w:p w14:paraId="34CB67FD" w14:textId="77777777" w:rsidR="00C12574" w:rsidRPr="00C12574" w:rsidRDefault="00C12574" w:rsidP="00C12574">
      <w:pPr>
        <w:widowControl w:val="0"/>
        <w:suppressAutoHyphens/>
        <w:ind w:firstLine="709"/>
        <w:jc w:val="both"/>
        <w:rPr>
          <w:rFonts w:eastAsia="Arial Unicode MS"/>
          <w:color w:val="000000"/>
          <w:kern w:val="1"/>
          <w:sz w:val="28"/>
          <w:szCs w:val="28"/>
          <w:lang w:eastAsia="ar-SA"/>
        </w:rPr>
      </w:pPr>
      <w:r w:rsidRPr="00C12574">
        <w:rPr>
          <w:rFonts w:eastAsia="Arial Unicode MS"/>
          <w:color w:val="000000"/>
          <w:kern w:val="1"/>
          <w:sz w:val="28"/>
          <w:szCs w:val="28"/>
          <w:lang w:eastAsia="ar-SA"/>
        </w:rPr>
        <w:t>б) организация, которая имеет в собственности хозяйственном ведении или оперативном управлении обособленное имущество и отвечает по своим обязательствам этим имуществом, может от своего имени приобретать и осуществлять имущественные и личные неимущественные права, нести обязанности, быть истцом и ответчиком в суде</w:t>
      </w:r>
    </w:p>
    <w:p w14:paraId="7A6112DF" w14:textId="77777777" w:rsidR="00C12574" w:rsidRPr="00C12574" w:rsidRDefault="00C12574" w:rsidP="00C12574">
      <w:pPr>
        <w:widowControl w:val="0"/>
        <w:suppressAutoHyphens/>
        <w:ind w:firstLine="709"/>
        <w:jc w:val="both"/>
        <w:rPr>
          <w:rFonts w:eastAsia="Arial Unicode MS"/>
          <w:color w:val="000000"/>
          <w:spacing w:val="-12"/>
          <w:kern w:val="28"/>
          <w:sz w:val="28"/>
          <w:szCs w:val="28"/>
          <w:lang w:eastAsia="ar-SA"/>
        </w:rPr>
      </w:pPr>
      <w:r w:rsidRPr="00C12574">
        <w:rPr>
          <w:rFonts w:eastAsia="Arial Unicode MS"/>
          <w:color w:val="000000"/>
          <w:kern w:val="1"/>
          <w:sz w:val="28"/>
          <w:szCs w:val="28"/>
          <w:lang w:eastAsia="ar-SA"/>
        </w:rPr>
        <w:t xml:space="preserve">в) организация, созданная собственником для осуществления управленческих, социально-культурных или иных функций некоммерческого характера и финансируемая им полностью или частично, отвечающая по </w:t>
      </w:r>
      <w:r w:rsidRPr="00C12574">
        <w:rPr>
          <w:rFonts w:eastAsia="Arial Unicode MS"/>
          <w:color w:val="000000"/>
          <w:spacing w:val="-12"/>
          <w:kern w:val="28"/>
          <w:sz w:val="28"/>
          <w:szCs w:val="28"/>
          <w:lang w:eastAsia="ar-SA"/>
        </w:rPr>
        <w:t>своим обязательствам, находящимся в его распоряжении денежными средствами</w:t>
      </w:r>
    </w:p>
    <w:p w14:paraId="791DFD87" w14:textId="77777777" w:rsidR="00C12574" w:rsidRPr="00C12574" w:rsidRDefault="00C12574" w:rsidP="00C12574">
      <w:pPr>
        <w:widowControl w:val="0"/>
        <w:suppressAutoHyphens/>
        <w:ind w:firstLine="709"/>
        <w:jc w:val="both"/>
        <w:rPr>
          <w:rFonts w:eastAsia="Arial Unicode MS"/>
          <w:color w:val="000000"/>
          <w:kern w:val="1"/>
          <w:sz w:val="28"/>
          <w:szCs w:val="28"/>
          <w:lang w:eastAsia="ar-SA"/>
        </w:rPr>
      </w:pPr>
      <w:r w:rsidRPr="00C12574">
        <w:rPr>
          <w:rFonts w:eastAsia="Arial Unicode MS"/>
          <w:color w:val="000000"/>
          <w:kern w:val="1"/>
          <w:sz w:val="28"/>
          <w:szCs w:val="28"/>
          <w:lang w:eastAsia="ar-SA"/>
        </w:rPr>
        <w:t>г) добровольное объединение граждан на основе членства для совместно производственной или иной хозяйственной деятельности, основанной на их личном трудовом и ином участии и объединении его членами имущественных паевых взносов</w:t>
      </w:r>
    </w:p>
    <w:p w14:paraId="0E942273" w14:textId="77777777" w:rsidR="00C12574" w:rsidRPr="00C12574" w:rsidRDefault="00C12574" w:rsidP="00C12574">
      <w:pPr>
        <w:widowControl w:val="0"/>
        <w:suppressAutoHyphens/>
        <w:ind w:firstLine="709"/>
        <w:jc w:val="both"/>
        <w:rPr>
          <w:rFonts w:eastAsia="Arial Unicode MS"/>
          <w:color w:val="000000"/>
          <w:kern w:val="1"/>
          <w:sz w:val="28"/>
          <w:szCs w:val="28"/>
          <w:lang w:eastAsia="ar-SA"/>
        </w:rPr>
      </w:pPr>
    </w:p>
    <w:p w14:paraId="3CED0199" w14:textId="77777777" w:rsidR="00C12574" w:rsidRPr="00C12574" w:rsidRDefault="00C12574" w:rsidP="00C12574">
      <w:pPr>
        <w:ind w:firstLine="709"/>
        <w:jc w:val="both"/>
        <w:rPr>
          <w:rFonts w:eastAsia="Calibri"/>
          <w:sz w:val="28"/>
          <w:szCs w:val="28"/>
          <w:lang w:eastAsia="en-US"/>
        </w:rPr>
      </w:pPr>
      <w:r w:rsidRPr="00C12574">
        <w:rPr>
          <w:rFonts w:eastAsia="Calibri"/>
          <w:b/>
          <w:bCs/>
          <w:sz w:val="28"/>
          <w:szCs w:val="28"/>
          <w:lang w:eastAsia="en-US"/>
        </w:rPr>
        <w:t>80.</w:t>
      </w:r>
      <w:r w:rsidRPr="00C12574">
        <w:rPr>
          <w:rFonts w:eastAsia="Calibri"/>
          <w:sz w:val="28"/>
          <w:szCs w:val="28"/>
          <w:lang w:eastAsia="en-US"/>
        </w:rPr>
        <w:t xml:space="preserve"> Гражданин предполагается неплатежеспособным при условии, что имеет место хотя бы одно из следующих обстоятельств:</w:t>
      </w:r>
    </w:p>
    <w:p w14:paraId="6B632192" w14:textId="77777777" w:rsidR="00C12574" w:rsidRPr="00C12574" w:rsidRDefault="00C12574" w:rsidP="00C12574">
      <w:pPr>
        <w:ind w:firstLine="709"/>
        <w:jc w:val="both"/>
        <w:rPr>
          <w:rFonts w:eastAsia="Calibri"/>
          <w:sz w:val="28"/>
          <w:szCs w:val="28"/>
          <w:lang w:eastAsia="en-US"/>
        </w:rPr>
      </w:pPr>
      <w:r w:rsidRPr="00C12574">
        <w:rPr>
          <w:rFonts w:eastAsia="Calibri"/>
          <w:sz w:val="28"/>
          <w:szCs w:val="28"/>
          <w:lang w:eastAsia="en-US"/>
        </w:rPr>
        <w:t>а) гражданин прекратил расчеты с кредиторами</w:t>
      </w:r>
    </w:p>
    <w:p w14:paraId="550BD9D2" w14:textId="77777777" w:rsidR="00C12574" w:rsidRPr="00C12574" w:rsidRDefault="00C12574" w:rsidP="00C12574">
      <w:pPr>
        <w:ind w:firstLine="709"/>
        <w:jc w:val="both"/>
        <w:rPr>
          <w:rFonts w:eastAsia="Calibri"/>
          <w:sz w:val="28"/>
          <w:szCs w:val="28"/>
          <w:lang w:eastAsia="en-US"/>
        </w:rPr>
      </w:pPr>
      <w:r w:rsidRPr="00C12574">
        <w:rPr>
          <w:rFonts w:eastAsia="Calibri"/>
          <w:sz w:val="28"/>
          <w:szCs w:val="28"/>
          <w:lang w:eastAsia="en-US"/>
        </w:rPr>
        <w:t>б) более чем 10% совокупного размера денежных обязательств и (или) обязанности по уплате обязательных платежей, которые имеются у гражданина и срок исполнения которых наступил, не исполнены им в течение более чем одного месяца со дня, когда такие обязательства и (или) обязанность должны быть исполнены</w:t>
      </w:r>
    </w:p>
    <w:p w14:paraId="42B029D3" w14:textId="77777777" w:rsidR="00C12574" w:rsidRPr="00C12574" w:rsidRDefault="00C12574" w:rsidP="00C12574">
      <w:pPr>
        <w:ind w:firstLine="709"/>
        <w:jc w:val="both"/>
        <w:rPr>
          <w:rFonts w:eastAsia="Calibri"/>
          <w:sz w:val="28"/>
          <w:szCs w:val="28"/>
          <w:lang w:eastAsia="en-US"/>
        </w:rPr>
      </w:pPr>
      <w:r w:rsidRPr="00C12574">
        <w:rPr>
          <w:rFonts w:eastAsia="Calibri"/>
          <w:sz w:val="28"/>
          <w:szCs w:val="28"/>
          <w:lang w:eastAsia="en-US"/>
        </w:rPr>
        <w:t>в) размер задолженности гражданина превышает стоимость его имущества, в том числе права требования</w:t>
      </w:r>
    </w:p>
    <w:p w14:paraId="7B416A00" w14:textId="77777777" w:rsidR="00C12574" w:rsidRPr="00C12574" w:rsidRDefault="00C12574" w:rsidP="00C12574">
      <w:pPr>
        <w:ind w:firstLine="709"/>
        <w:jc w:val="both"/>
        <w:rPr>
          <w:rFonts w:eastAsia="Calibri"/>
          <w:sz w:val="28"/>
          <w:szCs w:val="28"/>
          <w:lang w:eastAsia="en-US"/>
        </w:rPr>
      </w:pPr>
      <w:r w:rsidRPr="00C12574">
        <w:rPr>
          <w:rFonts w:eastAsia="Calibri"/>
          <w:sz w:val="28"/>
          <w:szCs w:val="28"/>
          <w:lang w:eastAsia="en-US"/>
        </w:rPr>
        <w:t>г) наличие постановления об окончании исполнительного производства в связи с тем, что у гражданина отсутствует имущество, на которое может быть обращено взыскание</w:t>
      </w:r>
    </w:p>
    <w:p w14:paraId="051E0EA0" w14:textId="77777777" w:rsidR="00C12574" w:rsidRPr="00C12574" w:rsidRDefault="00C12574" w:rsidP="00C12574">
      <w:pPr>
        <w:ind w:firstLine="709"/>
        <w:jc w:val="both"/>
        <w:rPr>
          <w:rFonts w:eastAsia="Calibri"/>
          <w:sz w:val="28"/>
          <w:szCs w:val="28"/>
          <w:lang w:eastAsia="en-US"/>
        </w:rPr>
      </w:pPr>
      <w:r w:rsidRPr="00C12574">
        <w:rPr>
          <w:rFonts w:eastAsia="Calibri"/>
          <w:b/>
          <w:bCs/>
          <w:sz w:val="28"/>
          <w:szCs w:val="28"/>
          <w:lang w:eastAsia="en-US"/>
        </w:rPr>
        <w:lastRenderedPageBreak/>
        <w:t>81.</w:t>
      </w:r>
      <w:r w:rsidRPr="00C12574">
        <w:rPr>
          <w:rFonts w:eastAsia="Calibri"/>
          <w:sz w:val="28"/>
          <w:szCs w:val="28"/>
          <w:lang w:eastAsia="en-US"/>
        </w:rPr>
        <w:t xml:space="preserve"> Включение установленных сведений в ходе процедур, применяемых в деле о банкротстве гражданина, осуществляется в:</w:t>
      </w:r>
    </w:p>
    <w:p w14:paraId="6D23B0CB" w14:textId="77777777" w:rsidR="00C12574" w:rsidRPr="00C12574" w:rsidRDefault="00C12574" w:rsidP="00C12574">
      <w:pPr>
        <w:ind w:firstLine="709"/>
        <w:jc w:val="both"/>
        <w:rPr>
          <w:rFonts w:eastAsia="Calibri"/>
          <w:sz w:val="28"/>
          <w:szCs w:val="28"/>
          <w:lang w:eastAsia="en-US"/>
        </w:rPr>
      </w:pPr>
      <w:r w:rsidRPr="00C12574">
        <w:rPr>
          <w:rFonts w:eastAsia="Calibri"/>
          <w:sz w:val="28"/>
          <w:szCs w:val="28"/>
          <w:lang w:eastAsia="en-US"/>
        </w:rPr>
        <w:t>а) Единый федеральный реестр сведений о банкротстве</w:t>
      </w:r>
    </w:p>
    <w:p w14:paraId="0D423D15" w14:textId="77777777" w:rsidR="00C12574" w:rsidRPr="00C12574" w:rsidRDefault="00C12574" w:rsidP="00C12574">
      <w:pPr>
        <w:ind w:firstLine="709"/>
        <w:jc w:val="both"/>
        <w:rPr>
          <w:rFonts w:eastAsia="Calibri"/>
          <w:sz w:val="28"/>
          <w:szCs w:val="28"/>
          <w:lang w:eastAsia="en-US"/>
        </w:rPr>
      </w:pPr>
      <w:r w:rsidRPr="00C12574">
        <w:rPr>
          <w:rFonts w:eastAsia="Calibri"/>
          <w:sz w:val="28"/>
          <w:szCs w:val="28"/>
          <w:lang w:eastAsia="en-US"/>
        </w:rPr>
        <w:t>б) Единый государственный реестр налогоплательщиков</w:t>
      </w:r>
    </w:p>
    <w:p w14:paraId="412E004E" w14:textId="77777777" w:rsidR="00C12574" w:rsidRPr="00C12574" w:rsidRDefault="00C12574" w:rsidP="00C12574">
      <w:pPr>
        <w:ind w:firstLine="709"/>
        <w:jc w:val="both"/>
        <w:rPr>
          <w:rFonts w:eastAsia="Calibri"/>
          <w:sz w:val="28"/>
          <w:szCs w:val="28"/>
          <w:lang w:eastAsia="en-US"/>
        </w:rPr>
      </w:pPr>
      <w:r w:rsidRPr="00C12574">
        <w:rPr>
          <w:rFonts w:eastAsia="Calibri"/>
          <w:sz w:val="28"/>
          <w:szCs w:val="28"/>
          <w:lang w:eastAsia="en-US"/>
        </w:rPr>
        <w:t>в) Единый государственный реестр индивидуальных предпринимателей</w:t>
      </w:r>
    </w:p>
    <w:p w14:paraId="1CCE9A96" w14:textId="77777777" w:rsidR="00C12574" w:rsidRPr="00C12574" w:rsidRDefault="00C12574" w:rsidP="00C12574">
      <w:pPr>
        <w:ind w:firstLine="709"/>
        <w:jc w:val="both"/>
        <w:rPr>
          <w:rFonts w:eastAsia="Calibri"/>
          <w:sz w:val="28"/>
          <w:szCs w:val="28"/>
          <w:lang w:eastAsia="en-US"/>
        </w:rPr>
      </w:pPr>
      <w:r w:rsidRPr="00C12574">
        <w:rPr>
          <w:rFonts w:eastAsia="Calibri"/>
          <w:sz w:val="28"/>
          <w:szCs w:val="28"/>
          <w:lang w:eastAsia="en-US"/>
        </w:rPr>
        <w:t>г) информационную базу арбитражных судов</w:t>
      </w:r>
    </w:p>
    <w:p w14:paraId="3D0D35B3" w14:textId="77777777" w:rsidR="00C12574" w:rsidRPr="00C12574" w:rsidRDefault="00C12574" w:rsidP="00C12574">
      <w:pPr>
        <w:ind w:firstLine="709"/>
        <w:jc w:val="both"/>
        <w:rPr>
          <w:rFonts w:eastAsia="Calibri"/>
          <w:sz w:val="28"/>
          <w:szCs w:val="28"/>
          <w:lang w:eastAsia="en-US"/>
        </w:rPr>
      </w:pPr>
    </w:p>
    <w:p w14:paraId="3ED1D943" w14:textId="77777777" w:rsidR="00C12574" w:rsidRPr="00C12574" w:rsidRDefault="00C12574" w:rsidP="00C12574">
      <w:pPr>
        <w:ind w:firstLine="709"/>
        <w:jc w:val="both"/>
        <w:rPr>
          <w:rFonts w:eastAsia="Calibri"/>
          <w:sz w:val="28"/>
          <w:szCs w:val="28"/>
          <w:lang w:eastAsia="en-US"/>
        </w:rPr>
      </w:pPr>
      <w:r w:rsidRPr="00C12574">
        <w:rPr>
          <w:rFonts w:eastAsia="Calibri"/>
          <w:b/>
          <w:bCs/>
          <w:sz w:val="28"/>
          <w:szCs w:val="28"/>
          <w:lang w:eastAsia="en-US"/>
        </w:rPr>
        <w:t>82.</w:t>
      </w:r>
      <w:r w:rsidRPr="00C12574">
        <w:rPr>
          <w:rFonts w:eastAsia="Calibri"/>
          <w:sz w:val="28"/>
          <w:szCs w:val="28"/>
          <w:lang w:eastAsia="en-US"/>
        </w:rPr>
        <w:t xml:space="preserve"> Уведомление о начале осуществления отдельных видов предпринимательской деятельности представляется юридическим лицом, индивидуальным предпринимателем:</w:t>
      </w:r>
    </w:p>
    <w:p w14:paraId="1388B2E3" w14:textId="77777777" w:rsidR="00C12574" w:rsidRPr="00C12574" w:rsidRDefault="00C12574" w:rsidP="00C12574">
      <w:pPr>
        <w:ind w:firstLine="709"/>
        <w:jc w:val="both"/>
        <w:rPr>
          <w:rFonts w:eastAsia="Calibri"/>
          <w:sz w:val="28"/>
          <w:szCs w:val="28"/>
          <w:lang w:eastAsia="en-US"/>
        </w:rPr>
      </w:pPr>
      <w:r w:rsidRPr="00C12574">
        <w:rPr>
          <w:rFonts w:eastAsia="Calibri"/>
          <w:sz w:val="28"/>
          <w:szCs w:val="28"/>
          <w:lang w:eastAsia="en-US"/>
        </w:rPr>
        <w:t>а) в уполномоченный орган государственного контроля (надзора) непосредственно</w:t>
      </w:r>
    </w:p>
    <w:p w14:paraId="7E43763E" w14:textId="77777777" w:rsidR="00C12574" w:rsidRPr="00C12574" w:rsidRDefault="00C12574" w:rsidP="00C12574">
      <w:pPr>
        <w:ind w:firstLine="709"/>
        <w:jc w:val="both"/>
        <w:rPr>
          <w:rFonts w:eastAsia="Calibri"/>
          <w:sz w:val="28"/>
          <w:szCs w:val="28"/>
          <w:lang w:eastAsia="en-US"/>
        </w:rPr>
      </w:pPr>
      <w:r w:rsidRPr="00C12574">
        <w:rPr>
          <w:rFonts w:eastAsia="Calibri"/>
          <w:sz w:val="28"/>
          <w:szCs w:val="28"/>
          <w:lang w:eastAsia="en-US"/>
        </w:rPr>
        <w:t>б) через многофункциональный центр предоставления государственных и муниципальных услуг после государственной регистрации и постановки на учет в налоговом органе до начала фактического выполнения работ или предоставления услуг</w:t>
      </w:r>
    </w:p>
    <w:p w14:paraId="7D1C292C" w14:textId="77777777" w:rsidR="00C12574" w:rsidRPr="00C12574" w:rsidRDefault="00C12574" w:rsidP="00C12574">
      <w:pPr>
        <w:ind w:firstLine="709"/>
        <w:jc w:val="both"/>
        <w:rPr>
          <w:rFonts w:eastAsia="Calibri"/>
          <w:sz w:val="28"/>
          <w:szCs w:val="28"/>
          <w:lang w:eastAsia="en-US"/>
        </w:rPr>
      </w:pPr>
      <w:r w:rsidRPr="00C12574">
        <w:rPr>
          <w:rFonts w:eastAsia="Calibri"/>
          <w:sz w:val="28"/>
          <w:szCs w:val="28"/>
          <w:lang w:eastAsia="en-US"/>
        </w:rPr>
        <w:t>в) в форме электронного документа</w:t>
      </w:r>
    </w:p>
    <w:p w14:paraId="3C64788B" w14:textId="77777777" w:rsidR="00C12574" w:rsidRPr="00C12574" w:rsidRDefault="00C12574" w:rsidP="00C12574">
      <w:pPr>
        <w:ind w:firstLine="709"/>
        <w:jc w:val="both"/>
        <w:rPr>
          <w:rFonts w:eastAsia="Calibri"/>
          <w:sz w:val="28"/>
          <w:szCs w:val="28"/>
          <w:lang w:eastAsia="en-US"/>
        </w:rPr>
      </w:pPr>
      <w:r w:rsidRPr="00C12574">
        <w:rPr>
          <w:rFonts w:eastAsia="Calibri"/>
          <w:sz w:val="28"/>
          <w:szCs w:val="28"/>
          <w:lang w:eastAsia="en-US"/>
        </w:rPr>
        <w:t>г) через многофункциональный центр предоставления государственных и муниципальных услуг</w:t>
      </w:r>
    </w:p>
    <w:p w14:paraId="75713433" w14:textId="77777777" w:rsidR="00C12574" w:rsidRPr="00C12574" w:rsidRDefault="00C12574" w:rsidP="00C12574">
      <w:pPr>
        <w:widowControl w:val="0"/>
        <w:suppressAutoHyphens/>
        <w:ind w:firstLine="709"/>
        <w:jc w:val="both"/>
        <w:rPr>
          <w:rFonts w:eastAsia="Arial Unicode MS"/>
          <w:color w:val="000000"/>
          <w:kern w:val="1"/>
          <w:sz w:val="28"/>
          <w:szCs w:val="28"/>
          <w:lang w:eastAsia="ar-SA"/>
        </w:rPr>
      </w:pPr>
    </w:p>
    <w:p w14:paraId="56CFBD9C" w14:textId="77777777" w:rsidR="00C12574" w:rsidRPr="00C12574" w:rsidRDefault="00C12574" w:rsidP="00C12574">
      <w:pPr>
        <w:widowControl w:val="0"/>
        <w:suppressAutoHyphens/>
        <w:ind w:firstLine="709"/>
        <w:jc w:val="both"/>
        <w:rPr>
          <w:rFonts w:eastAsia="Arial Unicode MS"/>
          <w:color w:val="000000"/>
          <w:kern w:val="1"/>
          <w:sz w:val="28"/>
          <w:szCs w:val="28"/>
          <w:lang w:eastAsia="ar-SA"/>
        </w:rPr>
      </w:pPr>
      <w:r w:rsidRPr="00C12574">
        <w:rPr>
          <w:rFonts w:eastAsia="Arial Unicode MS"/>
          <w:b/>
          <w:bCs/>
          <w:color w:val="000000"/>
          <w:kern w:val="1"/>
          <w:sz w:val="28"/>
          <w:szCs w:val="28"/>
          <w:lang w:eastAsia="ar-SA"/>
        </w:rPr>
        <w:t>83.</w:t>
      </w:r>
      <w:r w:rsidRPr="00C12574">
        <w:rPr>
          <w:rFonts w:eastAsia="Arial Unicode MS"/>
          <w:color w:val="000000"/>
          <w:kern w:val="1"/>
          <w:sz w:val="28"/>
          <w:szCs w:val="28"/>
          <w:lang w:eastAsia="ar-SA"/>
        </w:rPr>
        <w:t xml:space="preserve"> 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 – это:</w:t>
      </w:r>
    </w:p>
    <w:p w14:paraId="7AA9FB43" w14:textId="77777777" w:rsidR="00C12574" w:rsidRPr="00C12574" w:rsidRDefault="00C12574" w:rsidP="00C12574">
      <w:pPr>
        <w:widowControl w:val="0"/>
        <w:suppressAutoHyphens/>
        <w:ind w:firstLine="709"/>
        <w:jc w:val="both"/>
        <w:rPr>
          <w:rFonts w:eastAsia="Arial Unicode MS"/>
          <w:color w:val="000000"/>
          <w:kern w:val="1"/>
          <w:sz w:val="28"/>
          <w:szCs w:val="28"/>
          <w:lang w:eastAsia="ar-SA"/>
        </w:rPr>
      </w:pPr>
      <w:r w:rsidRPr="00C12574">
        <w:rPr>
          <w:rFonts w:eastAsia="Arial Unicode MS"/>
          <w:color w:val="000000"/>
          <w:kern w:val="1"/>
          <w:sz w:val="28"/>
          <w:szCs w:val="28"/>
          <w:lang w:eastAsia="ar-SA"/>
        </w:rPr>
        <w:t>а) бизнес-план</w:t>
      </w:r>
    </w:p>
    <w:p w14:paraId="66193844" w14:textId="77777777" w:rsidR="00C12574" w:rsidRPr="00C12574" w:rsidRDefault="00C12574" w:rsidP="00C12574">
      <w:pPr>
        <w:widowControl w:val="0"/>
        <w:suppressAutoHyphens/>
        <w:ind w:firstLine="709"/>
        <w:jc w:val="both"/>
        <w:rPr>
          <w:rFonts w:eastAsia="Arial Unicode MS"/>
          <w:color w:val="000000"/>
          <w:kern w:val="1"/>
          <w:sz w:val="28"/>
          <w:szCs w:val="28"/>
          <w:lang w:eastAsia="ar-SA"/>
        </w:rPr>
      </w:pPr>
      <w:r w:rsidRPr="00C12574">
        <w:rPr>
          <w:rFonts w:eastAsia="Arial Unicode MS"/>
          <w:color w:val="000000"/>
          <w:kern w:val="1"/>
          <w:sz w:val="28"/>
          <w:szCs w:val="28"/>
          <w:lang w:eastAsia="ar-SA"/>
        </w:rPr>
        <w:t>б) лицензия</w:t>
      </w:r>
    </w:p>
    <w:p w14:paraId="70907D84" w14:textId="77777777" w:rsidR="00C12574" w:rsidRPr="00C12574" w:rsidRDefault="00C12574" w:rsidP="00C12574">
      <w:pPr>
        <w:widowControl w:val="0"/>
        <w:suppressAutoHyphens/>
        <w:ind w:firstLine="709"/>
        <w:jc w:val="both"/>
        <w:rPr>
          <w:rFonts w:eastAsia="Arial Unicode MS"/>
          <w:color w:val="000000"/>
          <w:kern w:val="1"/>
          <w:sz w:val="28"/>
          <w:szCs w:val="28"/>
          <w:lang w:eastAsia="ar-SA"/>
        </w:rPr>
      </w:pPr>
      <w:r w:rsidRPr="00C12574">
        <w:rPr>
          <w:rFonts w:eastAsia="Arial Unicode MS"/>
          <w:color w:val="000000"/>
          <w:kern w:val="1"/>
          <w:sz w:val="28"/>
          <w:szCs w:val="28"/>
          <w:lang w:eastAsia="ar-SA"/>
        </w:rPr>
        <w:t>в) налогообложение</w:t>
      </w:r>
    </w:p>
    <w:p w14:paraId="722C119C" w14:textId="77777777" w:rsidR="00C12574" w:rsidRPr="00C12574" w:rsidRDefault="00C12574" w:rsidP="00C12574">
      <w:pPr>
        <w:widowControl w:val="0"/>
        <w:suppressAutoHyphens/>
        <w:ind w:firstLine="709"/>
        <w:jc w:val="both"/>
        <w:rPr>
          <w:rFonts w:eastAsia="Arial Unicode MS"/>
          <w:color w:val="000000"/>
          <w:kern w:val="1"/>
          <w:sz w:val="28"/>
          <w:szCs w:val="28"/>
          <w:lang w:eastAsia="ar-SA"/>
        </w:rPr>
      </w:pPr>
      <w:r w:rsidRPr="00C12574">
        <w:rPr>
          <w:rFonts w:eastAsia="Arial Unicode MS"/>
          <w:color w:val="000000"/>
          <w:kern w:val="1"/>
          <w:sz w:val="28"/>
          <w:szCs w:val="28"/>
          <w:lang w:eastAsia="ar-SA"/>
        </w:rPr>
        <w:t>г) маркетинг</w:t>
      </w:r>
    </w:p>
    <w:p w14:paraId="1FAC73CD" w14:textId="77777777" w:rsidR="00C12574" w:rsidRPr="00C12574" w:rsidRDefault="00C12574" w:rsidP="00C12574">
      <w:pPr>
        <w:widowControl w:val="0"/>
        <w:suppressAutoHyphens/>
        <w:ind w:firstLine="709"/>
        <w:jc w:val="both"/>
        <w:rPr>
          <w:rFonts w:eastAsia="Arial Unicode MS"/>
          <w:color w:val="000000"/>
          <w:kern w:val="1"/>
          <w:sz w:val="28"/>
          <w:szCs w:val="28"/>
          <w:lang w:eastAsia="ar-SA"/>
        </w:rPr>
      </w:pPr>
    </w:p>
    <w:p w14:paraId="35E34921" w14:textId="77777777" w:rsidR="00C12574" w:rsidRPr="00C12574" w:rsidRDefault="00C12574" w:rsidP="00C12574">
      <w:pPr>
        <w:widowControl w:val="0"/>
        <w:suppressAutoHyphens/>
        <w:ind w:firstLine="709"/>
        <w:jc w:val="both"/>
        <w:rPr>
          <w:rFonts w:eastAsia="Arial Unicode MS"/>
          <w:color w:val="000000"/>
          <w:kern w:val="1"/>
          <w:sz w:val="28"/>
          <w:szCs w:val="28"/>
          <w:lang w:eastAsia="ar-SA"/>
        </w:rPr>
      </w:pPr>
      <w:r w:rsidRPr="00C12574">
        <w:rPr>
          <w:rFonts w:eastAsia="Arial Unicode MS"/>
          <w:b/>
          <w:bCs/>
          <w:color w:val="000000"/>
          <w:kern w:val="1"/>
          <w:sz w:val="28"/>
          <w:szCs w:val="28"/>
          <w:lang w:eastAsia="ar-SA"/>
        </w:rPr>
        <w:t>84.</w:t>
      </w:r>
      <w:r w:rsidRPr="00C12574">
        <w:rPr>
          <w:rFonts w:eastAsia="Arial Unicode MS"/>
          <w:color w:val="000000"/>
          <w:kern w:val="1"/>
          <w:sz w:val="28"/>
          <w:szCs w:val="28"/>
          <w:lang w:eastAsia="ar-SA"/>
        </w:rPr>
        <w:t xml:space="preserve"> Конкуренты подразделяются на:</w:t>
      </w:r>
    </w:p>
    <w:p w14:paraId="6B793FAB" w14:textId="77777777" w:rsidR="00C12574" w:rsidRPr="00C12574" w:rsidRDefault="00C12574" w:rsidP="00C12574">
      <w:pPr>
        <w:widowControl w:val="0"/>
        <w:suppressAutoHyphens/>
        <w:ind w:firstLine="709"/>
        <w:jc w:val="both"/>
        <w:rPr>
          <w:rFonts w:eastAsia="Arial Unicode MS"/>
          <w:color w:val="000000"/>
          <w:kern w:val="1"/>
          <w:sz w:val="28"/>
          <w:szCs w:val="28"/>
          <w:lang w:eastAsia="ar-SA"/>
        </w:rPr>
      </w:pPr>
      <w:r w:rsidRPr="00C12574">
        <w:rPr>
          <w:rFonts w:eastAsia="Arial Unicode MS"/>
          <w:color w:val="000000"/>
          <w:kern w:val="1"/>
          <w:sz w:val="28"/>
          <w:szCs w:val="28"/>
          <w:lang w:eastAsia="ar-SA"/>
        </w:rPr>
        <w:t>а) добросовестные, недобросовестные</w:t>
      </w:r>
    </w:p>
    <w:p w14:paraId="258C644E" w14:textId="77777777" w:rsidR="00C12574" w:rsidRPr="00C12574" w:rsidRDefault="00C12574" w:rsidP="00C12574">
      <w:pPr>
        <w:widowControl w:val="0"/>
        <w:suppressAutoHyphens/>
        <w:ind w:firstLine="709"/>
        <w:jc w:val="both"/>
        <w:rPr>
          <w:rFonts w:eastAsia="Arial Unicode MS"/>
          <w:color w:val="000000"/>
          <w:kern w:val="1"/>
          <w:sz w:val="28"/>
          <w:szCs w:val="28"/>
          <w:lang w:eastAsia="ar-SA"/>
        </w:rPr>
      </w:pPr>
      <w:r w:rsidRPr="00C12574">
        <w:rPr>
          <w:rFonts w:eastAsia="Arial Unicode MS"/>
          <w:color w:val="000000"/>
          <w:kern w:val="1"/>
          <w:sz w:val="28"/>
          <w:szCs w:val="28"/>
          <w:lang w:eastAsia="ar-SA"/>
        </w:rPr>
        <w:t>б) реальные, потенциальные</w:t>
      </w:r>
    </w:p>
    <w:p w14:paraId="15F0CE71" w14:textId="77777777" w:rsidR="00C12574" w:rsidRPr="00C12574" w:rsidRDefault="00C12574" w:rsidP="00C12574">
      <w:pPr>
        <w:widowControl w:val="0"/>
        <w:suppressAutoHyphens/>
        <w:ind w:firstLine="709"/>
        <w:jc w:val="both"/>
        <w:rPr>
          <w:rFonts w:eastAsia="Arial Unicode MS"/>
          <w:color w:val="000000"/>
          <w:kern w:val="1"/>
          <w:sz w:val="28"/>
          <w:szCs w:val="28"/>
          <w:lang w:eastAsia="ar-SA"/>
        </w:rPr>
      </w:pPr>
      <w:r w:rsidRPr="00C12574">
        <w:rPr>
          <w:rFonts w:eastAsia="Arial Unicode MS"/>
          <w:color w:val="000000"/>
          <w:kern w:val="1"/>
          <w:sz w:val="28"/>
          <w:szCs w:val="28"/>
          <w:lang w:eastAsia="ar-SA"/>
        </w:rPr>
        <w:t>в) допустимые, недопустимые</w:t>
      </w:r>
    </w:p>
    <w:p w14:paraId="522C912D" w14:textId="77777777" w:rsidR="00C12574" w:rsidRPr="00C12574" w:rsidRDefault="00C12574" w:rsidP="00C12574">
      <w:pPr>
        <w:widowControl w:val="0"/>
        <w:suppressAutoHyphens/>
        <w:ind w:firstLine="709"/>
        <w:jc w:val="both"/>
        <w:rPr>
          <w:rFonts w:eastAsia="Arial Unicode MS"/>
          <w:color w:val="000000"/>
          <w:kern w:val="1"/>
          <w:sz w:val="28"/>
          <w:szCs w:val="28"/>
          <w:lang w:eastAsia="ar-SA"/>
        </w:rPr>
      </w:pPr>
      <w:r w:rsidRPr="00C12574">
        <w:rPr>
          <w:rFonts w:eastAsia="Arial Unicode MS"/>
          <w:color w:val="000000"/>
          <w:kern w:val="1"/>
          <w:sz w:val="28"/>
          <w:szCs w:val="28"/>
          <w:lang w:eastAsia="ar-SA"/>
        </w:rPr>
        <w:t>г) физические и юридические лица</w:t>
      </w:r>
    </w:p>
    <w:p w14:paraId="12CA5A2B" w14:textId="77777777" w:rsidR="00C12574" w:rsidRPr="00C12574" w:rsidRDefault="00C12574" w:rsidP="00C12574">
      <w:pPr>
        <w:widowControl w:val="0"/>
        <w:suppressAutoHyphens/>
        <w:ind w:firstLine="709"/>
        <w:jc w:val="both"/>
        <w:rPr>
          <w:rFonts w:eastAsia="Arial Unicode MS"/>
          <w:color w:val="000000"/>
          <w:kern w:val="1"/>
          <w:sz w:val="28"/>
          <w:szCs w:val="28"/>
          <w:lang w:eastAsia="ar-SA"/>
        </w:rPr>
      </w:pPr>
    </w:p>
    <w:p w14:paraId="77F1EFE5" w14:textId="77777777" w:rsidR="00C12574" w:rsidRPr="00C12574" w:rsidRDefault="00C12574" w:rsidP="00C12574">
      <w:pPr>
        <w:widowControl w:val="0"/>
        <w:suppressAutoHyphens/>
        <w:ind w:firstLine="709"/>
        <w:jc w:val="both"/>
        <w:rPr>
          <w:rFonts w:eastAsia="Arial Unicode MS"/>
          <w:color w:val="000000"/>
          <w:kern w:val="1"/>
          <w:sz w:val="28"/>
          <w:szCs w:val="28"/>
          <w:lang w:eastAsia="ar-SA"/>
        </w:rPr>
      </w:pPr>
      <w:r w:rsidRPr="00C12574">
        <w:rPr>
          <w:rFonts w:eastAsia="Arial Unicode MS"/>
          <w:b/>
          <w:bCs/>
          <w:color w:val="000000"/>
          <w:kern w:val="1"/>
          <w:sz w:val="28"/>
          <w:szCs w:val="28"/>
          <w:lang w:eastAsia="ar-SA"/>
        </w:rPr>
        <w:t>85.</w:t>
      </w:r>
      <w:r w:rsidRPr="00C12574">
        <w:rPr>
          <w:rFonts w:eastAsia="Arial Unicode MS"/>
          <w:color w:val="000000"/>
          <w:kern w:val="1"/>
          <w:sz w:val="28"/>
          <w:szCs w:val="28"/>
          <w:lang w:eastAsia="ar-SA"/>
        </w:rPr>
        <w:t xml:space="preserve"> Субъекты предпринимательства, фактически состоящие в конкурентных отношениях со своими соперниками, обладающие имущественной, организационной и юридической самостоятельностью – это:</w:t>
      </w:r>
    </w:p>
    <w:p w14:paraId="178D20F3" w14:textId="77777777" w:rsidR="00C12574" w:rsidRPr="00C12574" w:rsidRDefault="00C12574" w:rsidP="00C12574">
      <w:pPr>
        <w:widowControl w:val="0"/>
        <w:suppressAutoHyphens/>
        <w:ind w:firstLine="709"/>
        <w:jc w:val="both"/>
        <w:rPr>
          <w:rFonts w:eastAsia="Arial Unicode MS"/>
          <w:color w:val="000000"/>
          <w:kern w:val="1"/>
          <w:sz w:val="28"/>
          <w:szCs w:val="28"/>
          <w:lang w:eastAsia="ar-SA"/>
        </w:rPr>
      </w:pPr>
      <w:r w:rsidRPr="00C12574">
        <w:rPr>
          <w:rFonts w:eastAsia="Arial Unicode MS"/>
          <w:color w:val="000000"/>
          <w:kern w:val="1"/>
          <w:sz w:val="28"/>
          <w:szCs w:val="28"/>
          <w:lang w:eastAsia="ar-SA"/>
        </w:rPr>
        <w:t>а) реальные</w:t>
      </w:r>
    </w:p>
    <w:p w14:paraId="1C35CE64" w14:textId="77777777" w:rsidR="00C12574" w:rsidRPr="00C12574" w:rsidRDefault="00C12574" w:rsidP="00C12574">
      <w:pPr>
        <w:widowControl w:val="0"/>
        <w:suppressAutoHyphens/>
        <w:ind w:firstLine="709"/>
        <w:jc w:val="both"/>
        <w:rPr>
          <w:rFonts w:eastAsia="Arial Unicode MS"/>
          <w:color w:val="000000"/>
          <w:kern w:val="1"/>
          <w:sz w:val="28"/>
          <w:szCs w:val="28"/>
          <w:lang w:eastAsia="ar-SA"/>
        </w:rPr>
      </w:pPr>
      <w:r w:rsidRPr="00C12574">
        <w:rPr>
          <w:rFonts w:eastAsia="Arial Unicode MS"/>
          <w:color w:val="000000"/>
          <w:kern w:val="1"/>
          <w:sz w:val="28"/>
          <w:szCs w:val="28"/>
          <w:lang w:eastAsia="ar-SA"/>
        </w:rPr>
        <w:t>б) потенциальные</w:t>
      </w:r>
    </w:p>
    <w:p w14:paraId="573B8A13" w14:textId="77777777" w:rsidR="00C12574" w:rsidRPr="00C12574" w:rsidRDefault="00C12574" w:rsidP="00C12574">
      <w:pPr>
        <w:widowControl w:val="0"/>
        <w:suppressAutoHyphens/>
        <w:ind w:firstLine="709"/>
        <w:jc w:val="both"/>
        <w:rPr>
          <w:rFonts w:eastAsia="Arial Unicode MS"/>
          <w:color w:val="000000"/>
          <w:kern w:val="1"/>
          <w:sz w:val="28"/>
          <w:szCs w:val="28"/>
          <w:lang w:eastAsia="ar-SA"/>
        </w:rPr>
      </w:pPr>
      <w:r w:rsidRPr="00C12574">
        <w:rPr>
          <w:rFonts w:eastAsia="Arial Unicode MS"/>
          <w:color w:val="000000"/>
          <w:kern w:val="1"/>
          <w:sz w:val="28"/>
          <w:szCs w:val="28"/>
          <w:lang w:eastAsia="ar-SA"/>
        </w:rPr>
        <w:t>в) допустимые</w:t>
      </w:r>
    </w:p>
    <w:p w14:paraId="222CDA23" w14:textId="77777777" w:rsidR="00C12574" w:rsidRPr="00C12574" w:rsidRDefault="00C12574" w:rsidP="00C12574">
      <w:pPr>
        <w:widowControl w:val="0"/>
        <w:suppressAutoHyphens/>
        <w:ind w:firstLine="709"/>
        <w:jc w:val="both"/>
        <w:rPr>
          <w:rFonts w:eastAsia="Arial Unicode MS"/>
          <w:color w:val="000000"/>
          <w:kern w:val="1"/>
          <w:sz w:val="28"/>
          <w:szCs w:val="28"/>
          <w:lang w:eastAsia="ar-SA"/>
        </w:rPr>
      </w:pPr>
      <w:r w:rsidRPr="00C12574">
        <w:rPr>
          <w:rFonts w:eastAsia="Arial Unicode MS"/>
          <w:color w:val="000000"/>
          <w:kern w:val="1"/>
          <w:sz w:val="28"/>
          <w:szCs w:val="28"/>
          <w:lang w:eastAsia="ar-SA"/>
        </w:rPr>
        <w:t>г) недопустимые</w:t>
      </w:r>
    </w:p>
    <w:p w14:paraId="2DB94563" w14:textId="77777777" w:rsidR="00C12574" w:rsidRPr="00C12574" w:rsidRDefault="00C12574" w:rsidP="00C12574">
      <w:pPr>
        <w:widowControl w:val="0"/>
        <w:suppressAutoHyphens/>
        <w:ind w:firstLine="709"/>
        <w:jc w:val="both"/>
        <w:rPr>
          <w:rFonts w:eastAsia="Arial Unicode MS"/>
          <w:color w:val="000000"/>
          <w:kern w:val="1"/>
          <w:sz w:val="28"/>
          <w:szCs w:val="28"/>
          <w:lang w:eastAsia="ar-SA"/>
        </w:rPr>
      </w:pPr>
    </w:p>
    <w:p w14:paraId="655E3A57" w14:textId="77777777" w:rsidR="00D27DEB" w:rsidRDefault="00D27DEB">
      <w:pPr>
        <w:rPr>
          <w:rFonts w:eastAsia="Arial Unicode MS"/>
          <w:b/>
          <w:bCs/>
          <w:color w:val="000000"/>
          <w:kern w:val="1"/>
          <w:sz w:val="28"/>
          <w:szCs w:val="28"/>
          <w:lang w:eastAsia="ar-SA"/>
        </w:rPr>
      </w:pPr>
      <w:r>
        <w:rPr>
          <w:rFonts w:eastAsia="Arial Unicode MS"/>
          <w:b/>
          <w:bCs/>
          <w:color w:val="000000"/>
          <w:kern w:val="1"/>
          <w:sz w:val="28"/>
          <w:szCs w:val="28"/>
          <w:lang w:eastAsia="ar-SA"/>
        </w:rPr>
        <w:br w:type="page"/>
      </w:r>
    </w:p>
    <w:p w14:paraId="37A7A42F" w14:textId="0336B8DA" w:rsidR="00C12574" w:rsidRPr="00C12574" w:rsidRDefault="00C12574" w:rsidP="00C12574">
      <w:pPr>
        <w:widowControl w:val="0"/>
        <w:suppressAutoHyphens/>
        <w:ind w:firstLine="709"/>
        <w:jc w:val="both"/>
        <w:rPr>
          <w:rFonts w:eastAsia="Arial Unicode MS"/>
          <w:color w:val="000000"/>
          <w:kern w:val="1"/>
          <w:sz w:val="28"/>
          <w:szCs w:val="28"/>
          <w:lang w:eastAsia="ar-SA"/>
        </w:rPr>
      </w:pPr>
      <w:r w:rsidRPr="00C12574">
        <w:rPr>
          <w:rFonts w:eastAsia="Arial Unicode MS"/>
          <w:b/>
          <w:bCs/>
          <w:color w:val="000000"/>
          <w:kern w:val="1"/>
          <w:sz w:val="28"/>
          <w:szCs w:val="28"/>
          <w:lang w:eastAsia="ar-SA"/>
        </w:rPr>
        <w:lastRenderedPageBreak/>
        <w:t>86.</w:t>
      </w:r>
      <w:r w:rsidRPr="00C12574">
        <w:rPr>
          <w:rFonts w:eastAsia="Arial Unicode MS"/>
          <w:color w:val="000000"/>
          <w:kern w:val="1"/>
          <w:sz w:val="28"/>
          <w:szCs w:val="28"/>
          <w:lang w:eastAsia="ar-SA"/>
        </w:rPr>
        <w:t xml:space="preserve"> Законодательством выделяются следующие виды недобросовестной конкуренции – это:</w:t>
      </w:r>
    </w:p>
    <w:p w14:paraId="355261E9" w14:textId="77777777" w:rsidR="00C12574" w:rsidRPr="00C12574" w:rsidRDefault="00C12574" w:rsidP="00C12574">
      <w:pPr>
        <w:widowControl w:val="0"/>
        <w:suppressAutoHyphens/>
        <w:ind w:firstLine="709"/>
        <w:jc w:val="both"/>
        <w:rPr>
          <w:rFonts w:eastAsia="Arial Unicode MS"/>
          <w:color w:val="000000"/>
          <w:kern w:val="1"/>
          <w:sz w:val="28"/>
          <w:szCs w:val="28"/>
          <w:lang w:eastAsia="ar-SA"/>
        </w:rPr>
      </w:pPr>
      <w:r w:rsidRPr="00C12574">
        <w:rPr>
          <w:rFonts w:eastAsia="Arial Unicode MS"/>
          <w:color w:val="000000"/>
          <w:kern w:val="1"/>
          <w:sz w:val="28"/>
          <w:szCs w:val="28"/>
          <w:lang w:eastAsia="ar-SA"/>
        </w:rPr>
        <w:t>а) паразитирование, дезорганизация, введение потребителей в заблуждение, демпинг</w:t>
      </w:r>
    </w:p>
    <w:p w14:paraId="34830262" w14:textId="77777777" w:rsidR="00C12574" w:rsidRPr="00C12574" w:rsidRDefault="00C12574" w:rsidP="00C12574">
      <w:pPr>
        <w:widowControl w:val="0"/>
        <w:suppressAutoHyphens/>
        <w:ind w:firstLine="709"/>
        <w:jc w:val="both"/>
        <w:rPr>
          <w:rFonts w:eastAsia="Arial Unicode MS"/>
          <w:color w:val="000000"/>
          <w:kern w:val="1"/>
          <w:sz w:val="28"/>
          <w:szCs w:val="28"/>
          <w:lang w:eastAsia="ar-SA"/>
        </w:rPr>
      </w:pPr>
      <w:r w:rsidRPr="00C12574">
        <w:rPr>
          <w:rFonts w:eastAsia="Arial Unicode MS"/>
          <w:color w:val="000000"/>
          <w:kern w:val="1"/>
          <w:sz w:val="28"/>
          <w:szCs w:val="28"/>
          <w:lang w:eastAsia="ar-SA"/>
        </w:rPr>
        <w:t>б) паразитирование, дискредитация, дезорганизация, демпинг</w:t>
      </w:r>
    </w:p>
    <w:p w14:paraId="20FF422B" w14:textId="77777777" w:rsidR="00C12574" w:rsidRPr="00C12574" w:rsidRDefault="00C12574" w:rsidP="00C12574">
      <w:pPr>
        <w:widowControl w:val="0"/>
        <w:suppressAutoHyphens/>
        <w:ind w:firstLine="709"/>
        <w:jc w:val="both"/>
        <w:rPr>
          <w:rFonts w:eastAsia="Arial Unicode MS"/>
          <w:color w:val="000000"/>
          <w:kern w:val="1"/>
          <w:sz w:val="28"/>
          <w:szCs w:val="28"/>
          <w:lang w:eastAsia="ar-SA"/>
        </w:rPr>
      </w:pPr>
      <w:r w:rsidRPr="00C12574">
        <w:rPr>
          <w:rFonts w:eastAsia="Arial Unicode MS"/>
          <w:color w:val="000000"/>
          <w:kern w:val="1"/>
          <w:sz w:val="28"/>
          <w:szCs w:val="28"/>
          <w:lang w:eastAsia="ar-SA"/>
        </w:rPr>
        <w:t>в) паразитирование, дискредитация, дезорганизация, введение потребителей в заблуждение, демпинг, лизинг</w:t>
      </w:r>
    </w:p>
    <w:p w14:paraId="7B9A39EB" w14:textId="77777777" w:rsidR="00C12574" w:rsidRPr="00C12574" w:rsidRDefault="00C12574" w:rsidP="00C12574">
      <w:pPr>
        <w:widowControl w:val="0"/>
        <w:suppressAutoHyphens/>
        <w:ind w:firstLine="709"/>
        <w:jc w:val="both"/>
        <w:rPr>
          <w:rFonts w:eastAsia="Arial Unicode MS"/>
          <w:color w:val="000000"/>
          <w:kern w:val="1"/>
          <w:sz w:val="28"/>
          <w:szCs w:val="28"/>
          <w:lang w:eastAsia="ar-SA"/>
        </w:rPr>
      </w:pPr>
      <w:r w:rsidRPr="00C12574">
        <w:rPr>
          <w:rFonts w:eastAsia="Arial Unicode MS"/>
          <w:color w:val="000000"/>
          <w:kern w:val="1"/>
          <w:sz w:val="28"/>
          <w:szCs w:val="28"/>
          <w:lang w:eastAsia="ar-SA"/>
        </w:rPr>
        <w:t>г) паразитирование, дискредитация, дезорганизация, введение потребителей в заблуждение, демпинг</w:t>
      </w:r>
    </w:p>
    <w:p w14:paraId="66ACE574" w14:textId="77777777" w:rsidR="00C12574" w:rsidRPr="00C12574" w:rsidRDefault="00C12574" w:rsidP="00C12574">
      <w:pPr>
        <w:widowControl w:val="0"/>
        <w:suppressAutoHyphens/>
        <w:ind w:firstLine="709"/>
        <w:jc w:val="both"/>
        <w:rPr>
          <w:rFonts w:eastAsia="Arial Unicode MS"/>
          <w:color w:val="000000"/>
          <w:kern w:val="1"/>
          <w:sz w:val="28"/>
          <w:szCs w:val="28"/>
          <w:lang w:eastAsia="ar-SA"/>
        </w:rPr>
      </w:pPr>
    </w:p>
    <w:p w14:paraId="129943EE" w14:textId="77777777" w:rsidR="00C12574" w:rsidRPr="00C12574" w:rsidRDefault="00C12574" w:rsidP="00C12574">
      <w:pPr>
        <w:widowControl w:val="0"/>
        <w:suppressAutoHyphens/>
        <w:ind w:firstLine="709"/>
        <w:jc w:val="both"/>
        <w:rPr>
          <w:rFonts w:eastAsia="Arial Unicode MS"/>
          <w:color w:val="000000"/>
          <w:kern w:val="1"/>
          <w:sz w:val="28"/>
          <w:szCs w:val="28"/>
          <w:lang w:eastAsia="ar-SA"/>
        </w:rPr>
      </w:pPr>
      <w:r w:rsidRPr="00C12574">
        <w:rPr>
          <w:rFonts w:eastAsia="Arial Unicode MS"/>
          <w:b/>
          <w:bCs/>
          <w:color w:val="000000"/>
          <w:kern w:val="1"/>
          <w:sz w:val="28"/>
          <w:szCs w:val="28"/>
          <w:lang w:eastAsia="ar-SA"/>
        </w:rPr>
        <w:t>87.</w:t>
      </w:r>
      <w:r w:rsidRPr="00C12574">
        <w:rPr>
          <w:rFonts w:eastAsia="Arial Unicode MS"/>
          <w:color w:val="000000"/>
          <w:kern w:val="1"/>
          <w:sz w:val="28"/>
          <w:szCs w:val="28"/>
          <w:lang w:eastAsia="ar-SA"/>
        </w:rPr>
        <w:t xml:space="preserve"> Доминирующее положение одного или нескольких субъектов предпринимательства на соответствующем рынке – это:</w:t>
      </w:r>
    </w:p>
    <w:p w14:paraId="1CCFC6C6" w14:textId="77777777" w:rsidR="00C12574" w:rsidRPr="00C12574" w:rsidRDefault="00C12574" w:rsidP="00C12574">
      <w:pPr>
        <w:widowControl w:val="0"/>
        <w:suppressAutoHyphens/>
        <w:ind w:firstLine="709"/>
        <w:jc w:val="both"/>
        <w:rPr>
          <w:rFonts w:eastAsia="Arial Unicode MS"/>
          <w:color w:val="000000"/>
          <w:kern w:val="1"/>
          <w:sz w:val="28"/>
          <w:szCs w:val="28"/>
          <w:lang w:eastAsia="ar-SA"/>
        </w:rPr>
      </w:pPr>
      <w:r w:rsidRPr="00C12574">
        <w:rPr>
          <w:rFonts w:eastAsia="Arial Unicode MS"/>
          <w:color w:val="000000"/>
          <w:kern w:val="1"/>
          <w:sz w:val="28"/>
          <w:szCs w:val="28"/>
          <w:lang w:eastAsia="ar-SA"/>
        </w:rPr>
        <w:t>а) моногамия</w:t>
      </w:r>
    </w:p>
    <w:p w14:paraId="6A094E14" w14:textId="77777777" w:rsidR="00C12574" w:rsidRPr="00C12574" w:rsidRDefault="00C12574" w:rsidP="00C12574">
      <w:pPr>
        <w:widowControl w:val="0"/>
        <w:suppressAutoHyphens/>
        <w:ind w:firstLine="709"/>
        <w:jc w:val="both"/>
        <w:rPr>
          <w:rFonts w:eastAsia="Arial Unicode MS"/>
          <w:color w:val="000000"/>
          <w:kern w:val="1"/>
          <w:sz w:val="28"/>
          <w:szCs w:val="28"/>
          <w:lang w:eastAsia="ar-SA"/>
        </w:rPr>
      </w:pPr>
      <w:r w:rsidRPr="00C12574">
        <w:rPr>
          <w:rFonts w:eastAsia="Arial Unicode MS"/>
          <w:color w:val="000000"/>
          <w:kern w:val="1"/>
          <w:sz w:val="28"/>
          <w:szCs w:val="28"/>
          <w:lang w:eastAsia="ar-SA"/>
        </w:rPr>
        <w:t>б) монополия</w:t>
      </w:r>
    </w:p>
    <w:p w14:paraId="02053F4B" w14:textId="77777777" w:rsidR="00C12574" w:rsidRPr="00C12574" w:rsidRDefault="00C12574" w:rsidP="00C12574">
      <w:pPr>
        <w:widowControl w:val="0"/>
        <w:suppressAutoHyphens/>
        <w:ind w:firstLine="709"/>
        <w:jc w:val="both"/>
        <w:rPr>
          <w:rFonts w:eastAsia="Arial Unicode MS"/>
          <w:color w:val="000000"/>
          <w:kern w:val="1"/>
          <w:sz w:val="28"/>
          <w:szCs w:val="28"/>
          <w:lang w:eastAsia="ar-SA"/>
        </w:rPr>
      </w:pPr>
      <w:r w:rsidRPr="00C12574">
        <w:rPr>
          <w:rFonts w:eastAsia="Arial Unicode MS"/>
          <w:color w:val="000000"/>
          <w:kern w:val="1"/>
          <w:sz w:val="28"/>
          <w:szCs w:val="28"/>
          <w:lang w:eastAsia="ar-SA"/>
        </w:rPr>
        <w:t>в) конкуренция</w:t>
      </w:r>
    </w:p>
    <w:p w14:paraId="1E59D48C" w14:textId="77777777" w:rsidR="00C12574" w:rsidRPr="00C12574" w:rsidRDefault="00C12574" w:rsidP="00C12574">
      <w:pPr>
        <w:widowControl w:val="0"/>
        <w:suppressAutoHyphens/>
        <w:ind w:firstLine="709"/>
        <w:jc w:val="both"/>
        <w:rPr>
          <w:rFonts w:eastAsia="Arial Unicode MS"/>
          <w:color w:val="000000"/>
          <w:kern w:val="1"/>
          <w:sz w:val="28"/>
          <w:szCs w:val="28"/>
          <w:lang w:eastAsia="ar-SA"/>
        </w:rPr>
      </w:pPr>
      <w:r w:rsidRPr="00C12574">
        <w:rPr>
          <w:rFonts w:eastAsia="Arial Unicode MS"/>
          <w:color w:val="000000"/>
          <w:kern w:val="1"/>
          <w:sz w:val="28"/>
          <w:szCs w:val="28"/>
          <w:lang w:eastAsia="ar-SA"/>
        </w:rPr>
        <w:t>г) предпринимательство</w:t>
      </w:r>
    </w:p>
    <w:p w14:paraId="773BD075" w14:textId="77777777" w:rsidR="00C12574" w:rsidRPr="00C12574" w:rsidRDefault="00C12574" w:rsidP="00C12574">
      <w:pPr>
        <w:widowControl w:val="0"/>
        <w:suppressAutoHyphens/>
        <w:ind w:firstLine="709"/>
        <w:jc w:val="both"/>
        <w:rPr>
          <w:rFonts w:eastAsia="Arial Unicode MS"/>
          <w:color w:val="000000"/>
          <w:kern w:val="1"/>
          <w:sz w:val="28"/>
          <w:szCs w:val="28"/>
          <w:lang w:eastAsia="ar-SA"/>
        </w:rPr>
      </w:pPr>
    </w:p>
    <w:p w14:paraId="4CB901ED" w14:textId="77777777" w:rsidR="00C12574" w:rsidRPr="00C12574" w:rsidRDefault="00C12574" w:rsidP="00C12574">
      <w:pPr>
        <w:widowControl w:val="0"/>
        <w:suppressAutoHyphens/>
        <w:ind w:firstLine="709"/>
        <w:jc w:val="both"/>
        <w:rPr>
          <w:rFonts w:eastAsia="Arial Unicode MS"/>
          <w:color w:val="000000"/>
          <w:kern w:val="1"/>
          <w:sz w:val="28"/>
          <w:szCs w:val="28"/>
          <w:lang w:eastAsia="ar-SA"/>
        </w:rPr>
      </w:pPr>
      <w:r w:rsidRPr="00C12574">
        <w:rPr>
          <w:rFonts w:eastAsia="Arial Unicode MS"/>
          <w:b/>
          <w:bCs/>
          <w:color w:val="000000"/>
          <w:kern w:val="1"/>
          <w:sz w:val="28"/>
          <w:szCs w:val="28"/>
          <w:lang w:eastAsia="ar-SA"/>
        </w:rPr>
        <w:t>88.</w:t>
      </w:r>
      <w:r w:rsidRPr="00C12574">
        <w:rPr>
          <w:rFonts w:eastAsia="Arial Unicode MS"/>
          <w:color w:val="000000"/>
          <w:kern w:val="1"/>
          <w:sz w:val="28"/>
          <w:szCs w:val="28"/>
          <w:lang w:eastAsia="ar-SA"/>
        </w:rPr>
        <w:t xml:space="preserve"> Монополия могут быть основных типов – это:</w:t>
      </w:r>
    </w:p>
    <w:p w14:paraId="708BD0D0" w14:textId="77777777" w:rsidR="00C12574" w:rsidRPr="00C12574" w:rsidRDefault="00C12574" w:rsidP="00C12574">
      <w:pPr>
        <w:widowControl w:val="0"/>
        <w:suppressAutoHyphens/>
        <w:ind w:firstLine="709"/>
        <w:jc w:val="both"/>
        <w:rPr>
          <w:rFonts w:eastAsia="Arial Unicode MS"/>
          <w:color w:val="000000"/>
          <w:kern w:val="1"/>
          <w:sz w:val="28"/>
          <w:szCs w:val="28"/>
          <w:lang w:eastAsia="ar-SA"/>
        </w:rPr>
      </w:pPr>
      <w:r w:rsidRPr="00C12574">
        <w:rPr>
          <w:rFonts w:eastAsia="Arial Unicode MS"/>
          <w:color w:val="000000"/>
          <w:kern w:val="1"/>
          <w:sz w:val="28"/>
          <w:szCs w:val="28"/>
          <w:lang w:eastAsia="ar-SA"/>
        </w:rPr>
        <w:t>а) государственные, рыночные, в результате обладания исключительными правами</w:t>
      </w:r>
    </w:p>
    <w:p w14:paraId="3ED6B519" w14:textId="77777777" w:rsidR="00C12574" w:rsidRPr="00C12574" w:rsidRDefault="00C12574" w:rsidP="00C12574">
      <w:pPr>
        <w:widowControl w:val="0"/>
        <w:suppressAutoHyphens/>
        <w:ind w:firstLine="709"/>
        <w:jc w:val="both"/>
        <w:rPr>
          <w:rFonts w:eastAsia="Arial Unicode MS"/>
          <w:color w:val="000000"/>
          <w:kern w:val="1"/>
          <w:sz w:val="28"/>
          <w:szCs w:val="28"/>
          <w:lang w:eastAsia="ar-SA"/>
        </w:rPr>
      </w:pPr>
      <w:r w:rsidRPr="00C12574">
        <w:rPr>
          <w:rFonts w:eastAsia="Arial Unicode MS"/>
          <w:color w:val="000000"/>
          <w:kern w:val="1"/>
          <w:sz w:val="28"/>
          <w:szCs w:val="28"/>
          <w:lang w:eastAsia="ar-SA"/>
        </w:rPr>
        <w:t>б) государственные, негосударственные</w:t>
      </w:r>
    </w:p>
    <w:p w14:paraId="4DEE4B89" w14:textId="77777777" w:rsidR="00C12574" w:rsidRPr="00C12574" w:rsidRDefault="00C12574" w:rsidP="00C12574">
      <w:pPr>
        <w:widowControl w:val="0"/>
        <w:suppressAutoHyphens/>
        <w:ind w:firstLine="709"/>
        <w:jc w:val="both"/>
        <w:rPr>
          <w:rFonts w:eastAsia="Arial Unicode MS"/>
          <w:color w:val="000000"/>
          <w:kern w:val="1"/>
          <w:sz w:val="28"/>
          <w:szCs w:val="28"/>
          <w:lang w:eastAsia="ar-SA"/>
        </w:rPr>
      </w:pPr>
      <w:r w:rsidRPr="00C12574">
        <w:rPr>
          <w:rFonts w:eastAsia="Arial Unicode MS"/>
          <w:color w:val="000000"/>
          <w:kern w:val="1"/>
          <w:sz w:val="28"/>
          <w:szCs w:val="28"/>
          <w:lang w:eastAsia="ar-SA"/>
        </w:rPr>
        <w:t>в) локальные, государственные</w:t>
      </w:r>
    </w:p>
    <w:p w14:paraId="49D49D3D" w14:textId="77777777" w:rsidR="00C12574" w:rsidRPr="00C12574" w:rsidRDefault="00C12574" w:rsidP="00C12574">
      <w:pPr>
        <w:widowControl w:val="0"/>
        <w:suppressAutoHyphens/>
        <w:ind w:firstLine="709"/>
        <w:jc w:val="both"/>
        <w:rPr>
          <w:rFonts w:eastAsia="Arial Unicode MS"/>
          <w:color w:val="000000"/>
          <w:kern w:val="1"/>
          <w:sz w:val="28"/>
          <w:szCs w:val="28"/>
          <w:lang w:eastAsia="ar-SA"/>
        </w:rPr>
      </w:pPr>
      <w:r w:rsidRPr="00C12574">
        <w:rPr>
          <w:rFonts w:eastAsia="Arial Unicode MS"/>
          <w:color w:val="000000"/>
          <w:kern w:val="1"/>
          <w:sz w:val="28"/>
          <w:szCs w:val="28"/>
          <w:lang w:eastAsia="ar-SA"/>
        </w:rPr>
        <w:t>г) государственные, рыночные, в результате обладания исключительными правами, локальные</w:t>
      </w:r>
    </w:p>
    <w:p w14:paraId="7CA0F829" w14:textId="77777777" w:rsidR="00C12574" w:rsidRPr="00C12574" w:rsidRDefault="00C12574" w:rsidP="00C12574">
      <w:pPr>
        <w:widowControl w:val="0"/>
        <w:suppressAutoHyphens/>
        <w:ind w:firstLine="709"/>
        <w:jc w:val="both"/>
        <w:rPr>
          <w:rFonts w:eastAsia="Arial Unicode MS"/>
          <w:color w:val="000000"/>
          <w:kern w:val="1"/>
          <w:sz w:val="28"/>
          <w:szCs w:val="28"/>
          <w:lang w:eastAsia="ar-SA"/>
        </w:rPr>
      </w:pPr>
    </w:p>
    <w:p w14:paraId="465D3647" w14:textId="77777777" w:rsidR="00C12574" w:rsidRPr="00C12574" w:rsidRDefault="00C12574" w:rsidP="00C12574">
      <w:pPr>
        <w:widowControl w:val="0"/>
        <w:suppressAutoHyphens/>
        <w:ind w:firstLine="709"/>
        <w:jc w:val="both"/>
        <w:rPr>
          <w:rFonts w:eastAsia="Arial Unicode MS"/>
          <w:color w:val="000000"/>
          <w:kern w:val="1"/>
          <w:sz w:val="28"/>
          <w:szCs w:val="28"/>
          <w:lang w:eastAsia="ar-SA"/>
        </w:rPr>
      </w:pPr>
      <w:r w:rsidRPr="00C12574">
        <w:rPr>
          <w:rFonts w:eastAsia="Arial Unicode MS"/>
          <w:b/>
          <w:bCs/>
          <w:color w:val="000000"/>
          <w:kern w:val="1"/>
          <w:sz w:val="28"/>
          <w:szCs w:val="28"/>
          <w:lang w:eastAsia="ar-SA"/>
        </w:rPr>
        <w:t>89.</w:t>
      </w:r>
      <w:r w:rsidRPr="00C12574">
        <w:rPr>
          <w:rFonts w:eastAsia="Arial Unicode MS"/>
          <w:color w:val="000000"/>
          <w:kern w:val="1"/>
          <w:sz w:val="28"/>
          <w:szCs w:val="28"/>
          <w:lang w:eastAsia="ar-SA"/>
        </w:rPr>
        <w:t xml:space="preserve"> Противоречащие антимонопольному законодательству действия (бездействия) хозяйствующих субъектов, направленные на недопущение, ограничение или устранение конкуренции (ч.9ст.4 Закона о конкуренции на товарных рынках) – это:</w:t>
      </w:r>
    </w:p>
    <w:p w14:paraId="00F82587" w14:textId="77777777" w:rsidR="00C12574" w:rsidRPr="00C12574" w:rsidRDefault="00C12574" w:rsidP="00C12574">
      <w:pPr>
        <w:widowControl w:val="0"/>
        <w:suppressAutoHyphens/>
        <w:ind w:firstLine="709"/>
        <w:jc w:val="both"/>
        <w:rPr>
          <w:rFonts w:eastAsia="Arial Unicode MS"/>
          <w:color w:val="000000"/>
          <w:kern w:val="1"/>
          <w:sz w:val="28"/>
          <w:szCs w:val="28"/>
          <w:lang w:eastAsia="ar-SA"/>
        </w:rPr>
      </w:pPr>
      <w:r w:rsidRPr="00C12574">
        <w:rPr>
          <w:rFonts w:eastAsia="Arial Unicode MS"/>
          <w:color w:val="000000"/>
          <w:kern w:val="1"/>
          <w:sz w:val="28"/>
          <w:szCs w:val="28"/>
          <w:lang w:eastAsia="ar-SA"/>
        </w:rPr>
        <w:t>а) монополия</w:t>
      </w:r>
    </w:p>
    <w:p w14:paraId="4AC45674" w14:textId="77777777" w:rsidR="00C12574" w:rsidRPr="00C12574" w:rsidRDefault="00C12574" w:rsidP="00C12574">
      <w:pPr>
        <w:widowControl w:val="0"/>
        <w:suppressAutoHyphens/>
        <w:ind w:firstLine="709"/>
        <w:jc w:val="both"/>
        <w:rPr>
          <w:rFonts w:eastAsia="Arial Unicode MS"/>
          <w:color w:val="000000"/>
          <w:kern w:val="1"/>
          <w:sz w:val="28"/>
          <w:szCs w:val="28"/>
          <w:lang w:eastAsia="ar-SA"/>
        </w:rPr>
      </w:pPr>
      <w:r w:rsidRPr="00C12574">
        <w:rPr>
          <w:rFonts w:eastAsia="Arial Unicode MS"/>
          <w:color w:val="000000"/>
          <w:kern w:val="1"/>
          <w:sz w:val="28"/>
          <w:szCs w:val="28"/>
          <w:lang w:eastAsia="ar-SA"/>
        </w:rPr>
        <w:t>б) конкуренция</w:t>
      </w:r>
    </w:p>
    <w:p w14:paraId="693572A3" w14:textId="77777777" w:rsidR="00C12574" w:rsidRPr="00C12574" w:rsidRDefault="00C12574" w:rsidP="00C12574">
      <w:pPr>
        <w:widowControl w:val="0"/>
        <w:suppressAutoHyphens/>
        <w:ind w:firstLine="709"/>
        <w:jc w:val="both"/>
        <w:rPr>
          <w:rFonts w:eastAsia="Arial Unicode MS"/>
          <w:color w:val="000000"/>
          <w:kern w:val="1"/>
          <w:sz w:val="28"/>
          <w:szCs w:val="28"/>
          <w:lang w:eastAsia="ar-SA"/>
        </w:rPr>
      </w:pPr>
      <w:r w:rsidRPr="00C12574">
        <w:rPr>
          <w:rFonts w:eastAsia="Arial Unicode MS"/>
          <w:color w:val="000000"/>
          <w:kern w:val="1"/>
          <w:sz w:val="28"/>
          <w:szCs w:val="28"/>
          <w:lang w:eastAsia="ar-SA"/>
        </w:rPr>
        <w:t>в) конкурентные действия</w:t>
      </w:r>
    </w:p>
    <w:p w14:paraId="427BBBFE" w14:textId="77777777" w:rsidR="00C12574" w:rsidRPr="00C12574" w:rsidRDefault="00C12574" w:rsidP="00C12574">
      <w:pPr>
        <w:widowControl w:val="0"/>
        <w:suppressAutoHyphens/>
        <w:ind w:firstLine="709"/>
        <w:jc w:val="both"/>
        <w:rPr>
          <w:rFonts w:eastAsia="Arial Unicode MS"/>
          <w:color w:val="000000"/>
          <w:kern w:val="1"/>
          <w:sz w:val="28"/>
          <w:szCs w:val="28"/>
          <w:lang w:eastAsia="ar-SA"/>
        </w:rPr>
      </w:pPr>
      <w:r w:rsidRPr="00C12574">
        <w:rPr>
          <w:rFonts w:eastAsia="Arial Unicode MS"/>
          <w:color w:val="000000"/>
          <w:kern w:val="1"/>
          <w:sz w:val="28"/>
          <w:szCs w:val="28"/>
          <w:lang w:eastAsia="ar-SA"/>
        </w:rPr>
        <w:t>г) монополистическая деятельность</w:t>
      </w:r>
    </w:p>
    <w:p w14:paraId="1FE7E4E1" w14:textId="77777777" w:rsidR="00C12574" w:rsidRPr="00C12574" w:rsidRDefault="00C12574" w:rsidP="00C12574">
      <w:pPr>
        <w:widowControl w:val="0"/>
        <w:suppressAutoHyphens/>
        <w:ind w:firstLine="709"/>
        <w:jc w:val="both"/>
        <w:rPr>
          <w:rFonts w:eastAsia="Arial Unicode MS"/>
          <w:color w:val="000000"/>
          <w:kern w:val="1"/>
          <w:sz w:val="28"/>
          <w:szCs w:val="28"/>
          <w:lang w:eastAsia="ar-SA"/>
        </w:rPr>
      </w:pPr>
    </w:p>
    <w:p w14:paraId="1E444AE8" w14:textId="77777777" w:rsidR="00C12574" w:rsidRPr="00C12574" w:rsidRDefault="00C12574" w:rsidP="00C12574">
      <w:pPr>
        <w:widowControl w:val="0"/>
        <w:suppressAutoHyphens/>
        <w:ind w:firstLine="709"/>
        <w:jc w:val="both"/>
        <w:rPr>
          <w:rFonts w:eastAsia="Arial Unicode MS"/>
          <w:color w:val="000000"/>
          <w:kern w:val="1"/>
          <w:sz w:val="28"/>
          <w:szCs w:val="28"/>
          <w:lang w:eastAsia="ar-SA"/>
        </w:rPr>
      </w:pPr>
      <w:r w:rsidRPr="00C12574">
        <w:rPr>
          <w:rFonts w:eastAsia="Arial Unicode MS"/>
          <w:b/>
          <w:bCs/>
          <w:color w:val="000000"/>
          <w:kern w:val="1"/>
          <w:sz w:val="28"/>
          <w:szCs w:val="28"/>
          <w:lang w:eastAsia="ar-SA"/>
        </w:rPr>
        <w:t>90.</w:t>
      </w:r>
      <w:r w:rsidRPr="00C12574">
        <w:rPr>
          <w:rFonts w:eastAsia="Arial Unicode MS"/>
          <w:color w:val="000000"/>
          <w:kern w:val="1"/>
          <w:sz w:val="28"/>
          <w:szCs w:val="28"/>
          <w:lang w:eastAsia="ar-SA"/>
        </w:rPr>
        <w:t xml:space="preserve"> Виды монополистической деятельности – это:</w:t>
      </w:r>
    </w:p>
    <w:p w14:paraId="3CFA5E7A" w14:textId="77777777" w:rsidR="00C12574" w:rsidRPr="00C12574" w:rsidRDefault="00C12574" w:rsidP="00C12574">
      <w:pPr>
        <w:widowControl w:val="0"/>
        <w:suppressAutoHyphens/>
        <w:ind w:firstLine="709"/>
        <w:jc w:val="both"/>
        <w:rPr>
          <w:rFonts w:eastAsia="Arial Unicode MS"/>
          <w:color w:val="000000"/>
          <w:kern w:val="1"/>
          <w:sz w:val="28"/>
          <w:szCs w:val="28"/>
          <w:lang w:eastAsia="ar-SA"/>
        </w:rPr>
      </w:pPr>
      <w:r w:rsidRPr="00C12574">
        <w:rPr>
          <w:rFonts w:eastAsia="Arial Unicode MS"/>
          <w:color w:val="000000"/>
          <w:kern w:val="1"/>
          <w:sz w:val="28"/>
          <w:szCs w:val="28"/>
          <w:lang w:eastAsia="ar-SA"/>
        </w:rPr>
        <w:t>а) индивидуальные и согласованные действия</w:t>
      </w:r>
    </w:p>
    <w:p w14:paraId="6C075100" w14:textId="77777777" w:rsidR="00C12574" w:rsidRPr="00C12574" w:rsidRDefault="00C12574" w:rsidP="00C12574">
      <w:pPr>
        <w:widowControl w:val="0"/>
        <w:suppressAutoHyphens/>
        <w:ind w:firstLine="709"/>
        <w:jc w:val="both"/>
        <w:rPr>
          <w:rFonts w:eastAsia="Arial Unicode MS"/>
          <w:color w:val="000000"/>
          <w:kern w:val="1"/>
          <w:sz w:val="28"/>
          <w:szCs w:val="28"/>
          <w:lang w:eastAsia="ar-SA"/>
        </w:rPr>
      </w:pPr>
      <w:r w:rsidRPr="00C12574">
        <w:rPr>
          <w:rFonts w:eastAsia="Arial Unicode MS"/>
          <w:color w:val="000000"/>
          <w:kern w:val="1"/>
          <w:sz w:val="28"/>
          <w:szCs w:val="28"/>
          <w:lang w:eastAsia="ar-SA"/>
        </w:rPr>
        <w:t>б) активные и пассивные действия</w:t>
      </w:r>
    </w:p>
    <w:p w14:paraId="6FBB4F4E" w14:textId="77777777" w:rsidR="00C12574" w:rsidRPr="00C12574" w:rsidRDefault="00C12574" w:rsidP="00C12574">
      <w:pPr>
        <w:widowControl w:val="0"/>
        <w:suppressAutoHyphens/>
        <w:ind w:firstLine="709"/>
        <w:jc w:val="both"/>
        <w:rPr>
          <w:rFonts w:eastAsia="Arial Unicode MS"/>
          <w:color w:val="000000"/>
          <w:kern w:val="1"/>
          <w:sz w:val="28"/>
          <w:szCs w:val="28"/>
          <w:lang w:eastAsia="ar-SA"/>
        </w:rPr>
      </w:pPr>
      <w:r w:rsidRPr="00C12574">
        <w:rPr>
          <w:rFonts w:eastAsia="Arial Unicode MS"/>
          <w:color w:val="000000"/>
          <w:kern w:val="1"/>
          <w:sz w:val="28"/>
          <w:szCs w:val="28"/>
          <w:lang w:eastAsia="ar-SA"/>
        </w:rPr>
        <w:t>в) вертикальные и горизонтальные действия</w:t>
      </w:r>
    </w:p>
    <w:p w14:paraId="7FDE4929" w14:textId="77777777" w:rsidR="00C12574" w:rsidRPr="00C12574" w:rsidRDefault="00C12574" w:rsidP="00C12574">
      <w:pPr>
        <w:widowControl w:val="0"/>
        <w:suppressAutoHyphens/>
        <w:ind w:firstLine="709"/>
        <w:jc w:val="both"/>
        <w:rPr>
          <w:rFonts w:eastAsia="Arial Unicode MS"/>
          <w:color w:val="000000"/>
          <w:kern w:val="1"/>
          <w:sz w:val="28"/>
          <w:szCs w:val="28"/>
          <w:lang w:eastAsia="ar-SA"/>
        </w:rPr>
      </w:pPr>
      <w:r w:rsidRPr="00C12574">
        <w:rPr>
          <w:rFonts w:eastAsia="Arial Unicode MS"/>
          <w:color w:val="000000"/>
          <w:kern w:val="1"/>
          <w:sz w:val="28"/>
          <w:szCs w:val="28"/>
          <w:lang w:eastAsia="ar-SA"/>
        </w:rPr>
        <w:t>г) параллельные и пересекающиеся действия</w:t>
      </w:r>
    </w:p>
    <w:p w14:paraId="0DA9A468" w14:textId="77777777" w:rsidR="00C12574" w:rsidRPr="00C12574" w:rsidRDefault="00C12574" w:rsidP="00C12574">
      <w:pPr>
        <w:widowControl w:val="0"/>
        <w:suppressAutoHyphens/>
        <w:ind w:firstLine="709"/>
        <w:jc w:val="both"/>
        <w:rPr>
          <w:rFonts w:eastAsia="Arial Unicode MS"/>
          <w:color w:val="000000"/>
          <w:kern w:val="1"/>
          <w:sz w:val="28"/>
          <w:szCs w:val="28"/>
          <w:lang w:eastAsia="ar-SA"/>
        </w:rPr>
      </w:pPr>
    </w:p>
    <w:p w14:paraId="3CF8D191" w14:textId="77777777" w:rsidR="00D27DEB" w:rsidRDefault="00D27DEB">
      <w:pPr>
        <w:rPr>
          <w:rFonts w:eastAsia="Arial Unicode MS"/>
          <w:b/>
          <w:bCs/>
          <w:color w:val="000000"/>
          <w:kern w:val="1"/>
          <w:sz w:val="28"/>
          <w:szCs w:val="28"/>
          <w:lang w:eastAsia="ar-SA"/>
        </w:rPr>
      </w:pPr>
      <w:r>
        <w:rPr>
          <w:rFonts w:eastAsia="Arial Unicode MS"/>
          <w:b/>
          <w:bCs/>
          <w:color w:val="000000"/>
          <w:kern w:val="1"/>
          <w:sz w:val="28"/>
          <w:szCs w:val="28"/>
          <w:lang w:eastAsia="ar-SA"/>
        </w:rPr>
        <w:br w:type="page"/>
      </w:r>
    </w:p>
    <w:p w14:paraId="4014DCA8" w14:textId="6AF10FD2" w:rsidR="00C12574" w:rsidRPr="00C12574" w:rsidRDefault="00C12574" w:rsidP="00C12574">
      <w:pPr>
        <w:widowControl w:val="0"/>
        <w:suppressAutoHyphens/>
        <w:ind w:firstLine="709"/>
        <w:jc w:val="both"/>
        <w:rPr>
          <w:rFonts w:eastAsia="Arial Unicode MS"/>
          <w:color w:val="000000"/>
          <w:kern w:val="1"/>
          <w:sz w:val="28"/>
          <w:szCs w:val="28"/>
          <w:lang w:eastAsia="ar-SA"/>
        </w:rPr>
      </w:pPr>
      <w:r w:rsidRPr="00C12574">
        <w:rPr>
          <w:rFonts w:eastAsia="Arial Unicode MS"/>
          <w:b/>
          <w:bCs/>
          <w:color w:val="000000"/>
          <w:kern w:val="1"/>
          <w:sz w:val="28"/>
          <w:szCs w:val="28"/>
          <w:lang w:eastAsia="ar-SA"/>
        </w:rPr>
        <w:lastRenderedPageBreak/>
        <w:t>91.</w:t>
      </w:r>
      <w:r w:rsidRPr="00C12574">
        <w:rPr>
          <w:rFonts w:eastAsia="Arial Unicode MS"/>
          <w:color w:val="000000"/>
          <w:kern w:val="1"/>
          <w:sz w:val="28"/>
          <w:szCs w:val="28"/>
          <w:lang w:eastAsia="ar-SA"/>
        </w:rPr>
        <w:t xml:space="preserve"> Соглашения или иные сделки, заключаемые конкурирующими субъектами предпринимательства (потенциальными конкурентами), </w:t>
      </w:r>
      <w:proofErr w:type="gramStart"/>
      <w:r w:rsidRPr="00C12574">
        <w:rPr>
          <w:rFonts w:eastAsia="Arial Unicode MS"/>
          <w:color w:val="000000"/>
          <w:kern w:val="1"/>
          <w:sz w:val="28"/>
          <w:szCs w:val="28"/>
          <w:lang w:eastAsia="ar-SA"/>
        </w:rPr>
        <w:t>т.е.</w:t>
      </w:r>
      <w:proofErr w:type="gramEnd"/>
      <w:r w:rsidRPr="00C12574">
        <w:rPr>
          <w:rFonts w:eastAsia="Arial Unicode MS"/>
          <w:color w:val="000000"/>
          <w:kern w:val="1"/>
          <w:sz w:val="28"/>
          <w:szCs w:val="28"/>
          <w:lang w:eastAsia="ar-SA"/>
        </w:rPr>
        <w:t xml:space="preserve"> действующими на рынке одного товара – это:</w:t>
      </w:r>
    </w:p>
    <w:p w14:paraId="7B61FFAE" w14:textId="77777777" w:rsidR="00C12574" w:rsidRPr="00C12574" w:rsidRDefault="00C12574" w:rsidP="00C12574">
      <w:pPr>
        <w:widowControl w:val="0"/>
        <w:suppressAutoHyphens/>
        <w:ind w:firstLine="709"/>
        <w:jc w:val="both"/>
        <w:rPr>
          <w:rFonts w:eastAsia="Arial Unicode MS"/>
          <w:color w:val="000000"/>
          <w:kern w:val="1"/>
          <w:sz w:val="28"/>
          <w:szCs w:val="28"/>
          <w:lang w:eastAsia="ar-SA"/>
        </w:rPr>
      </w:pPr>
      <w:r w:rsidRPr="00C12574">
        <w:rPr>
          <w:rFonts w:eastAsia="Arial Unicode MS"/>
          <w:color w:val="000000"/>
          <w:kern w:val="1"/>
          <w:sz w:val="28"/>
          <w:szCs w:val="28"/>
          <w:lang w:eastAsia="ar-SA"/>
        </w:rPr>
        <w:t>а) индивидуальные действия</w:t>
      </w:r>
    </w:p>
    <w:p w14:paraId="799AB091" w14:textId="77777777" w:rsidR="00C12574" w:rsidRPr="00C12574" w:rsidRDefault="00C12574" w:rsidP="00C12574">
      <w:pPr>
        <w:widowControl w:val="0"/>
        <w:suppressAutoHyphens/>
        <w:ind w:firstLine="709"/>
        <w:jc w:val="both"/>
        <w:rPr>
          <w:rFonts w:eastAsia="Arial Unicode MS"/>
          <w:color w:val="000000"/>
          <w:kern w:val="1"/>
          <w:sz w:val="28"/>
          <w:szCs w:val="28"/>
          <w:lang w:eastAsia="ar-SA"/>
        </w:rPr>
      </w:pPr>
      <w:r w:rsidRPr="00C12574">
        <w:rPr>
          <w:rFonts w:eastAsia="Arial Unicode MS"/>
          <w:color w:val="000000"/>
          <w:kern w:val="1"/>
          <w:sz w:val="28"/>
          <w:szCs w:val="28"/>
          <w:lang w:eastAsia="ar-SA"/>
        </w:rPr>
        <w:t>б) вертикальные действия</w:t>
      </w:r>
    </w:p>
    <w:p w14:paraId="3E749C58" w14:textId="77777777" w:rsidR="00C12574" w:rsidRPr="00C12574" w:rsidRDefault="00C12574" w:rsidP="00C12574">
      <w:pPr>
        <w:widowControl w:val="0"/>
        <w:suppressAutoHyphens/>
        <w:ind w:firstLine="709"/>
        <w:jc w:val="both"/>
        <w:rPr>
          <w:rFonts w:eastAsia="Arial Unicode MS"/>
          <w:color w:val="000000"/>
          <w:kern w:val="1"/>
          <w:sz w:val="28"/>
          <w:szCs w:val="28"/>
          <w:lang w:eastAsia="ar-SA"/>
        </w:rPr>
      </w:pPr>
      <w:r w:rsidRPr="00C12574">
        <w:rPr>
          <w:rFonts w:eastAsia="Arial Unicode MS"/>
          <w:color w:val="000000"/>
          <w:kern w:val="1"/>
          <w:sz w:val="28"/>
          <w:szCs w:val="28"/>
          <w:lang w:eastAsia="ar-SA"/>
        </w:rPr>
        <w:t>в) пассивные действия</w:t>
      </w:r>
    </w:p>
    <w:p w14:paraId="1A9EA494" w14:textId="77777777" w:rsidR="00C12574" w:rsidRPr="00C12574" w:rsidRDefault="00C12574" w:rsidP="00C12574">
      <w:pPr>
        <w:widowControl w:val="0"/>
        <w:suppressAutoHyphens/>
        <w:ind w:firstLine="709"/>
        <w:jc w:val="both"/>
        <w:rPr>
          <w:rFonts w:eastAsia="Arial Unicode MS"/>
          <w:color w:val="000000"/>
          <w:kern w:val="1"/>
          <w:sz w:val="28"/>
          <w:szCs w:val="28"/>
          <w:lang w:eastAsia="ar-SA"/>
        </w:rPr>
      </w:pPr>
      <w:r w:rsidRPr="00C12574">
        <w:rPr>
          <w:rFonts w:eastAsia="Arial Unicode MS"/>
          <w:color w:val="000000"/>
          <w:kern w:val="1"/>
          <w:sz w:val="28"/>
          <w:szCs w:val="28"/>
          <w:lang w:eastAsia="ar-SA"/>
        </w:rPr>
        <w:t>г) горизонтальные действия</w:t>
      </w:r>
    </w:p>
    <w:p w14:paraId="531C759D" w14:textId="77777777" w:rsidR="00C12574" w:rsidRPr="00C12574" w:rsidRDefault="00C12574" w:rsidP="00C12574">
      <w:pPr>
        <w:widowControl w:val="0"/>
        <w:suppressAutoHyphens/>
        <w:ind w:firstLine="709"/>
        <w:jc w:val="both"/>
        <w:rPr>
          <w:rFonts w:eastAsia="Arial Unicode MS"/>
          <w:color w:val="000000"/>
          <w:kern w:val="1"/>
          <w:sz w:val="28"/>
          <w:szCs w:val="28"/>
          <w:lang w:eastAsia="ar-SA"/>
        </w:rPr>
      </w:pPr>
    </w:p>
    <w:p w14:paraId="05D8FC8D" w14:textId="77777777" w:rsidR="00C12574" w:rsidRPr="00C12574" w:rsidRDefault="00C12574" w:rsidP="00C12574">
      <w:pPr>
        <w:widowControl w:val="0"/>
        <w:suppressAutoHyphens/>
        <w:ind w:firstLine="709"/>
        <w:jc w:val="both"/>
        <w:rPr>
          <w:rFonts w:eastAsia="Arial Unicode MS"/>
          <w:color w:val="000000"/>
          <w:kern w:val="1"/>
          <w:sz w:val="28"/>
          <w:szCs w:val="28"/>
          <w:lang w:eastAsia="ar-SA"/>
        </w:rPr>
      </w:pPr>
      <w:r w:rsidRPr="00C12574">
        <w:rPr>
          <w:rFonts w:eastAsia="Arial Unicode MS"/>
          <w:b/>
          <w:bCs/>
          <w:color w:val="000000"/>
          <w:kern w:val="1"/>
          <w:sz w:val="28"/>
          <w:szCs w:val="28"/>
          <w:lang w:eastAsia="ar-SA"/>
        </w:rPr>
        <w:t>92.</w:t>
      </w:r>
      <w:r w:rsidRPr="00C12574">
        <w:rPr>
          <w:rFonts w:eastAsia="Arial Unicode MS"/>
          <w:color w:val="000000"/>
          <w:kern w:val="1"/>
          <w:sz w:val="28"/>
          <w:szCs w:val="28"/>
          <w:lang w:eastAsia="ar-SA"/>
        </w:rPr>
        <w:t xml:space="preserve"> Соглашения, которые достигаются между неконкурирующими субъектами предпринимательства, </w:t>
      </w:r>
      <w:proofErr w:type="gramStart"/>
      <w:r w:rsidRPr="00C12574">
        <w:rPr>
          <w:rFonts w:eastAsia="Arial Unicode MS"/>
          <w:color w:val="000000"/>
          <w:kern w:val="1"/>
          <w:sz w:val="28"/>
          <w:szCs w:val="28"/>
          <w:lang w:eastAsia="ar-SA"/>
        </w:rPr>
        <w:t>т.е.</w:t>
      </w:r>
      <w:proofErr w:type="gramEnd"/>
      <w:r w:rsidRPr="00C12574">
        <w:rPr>
          <w:rFonts w:eastAsia="Arial Unicode MS"/>
          <w:color w:val="000000"/>
          <w:kern w:val="1"/>
          <w:sz w:val="28"/>
          <w:szCs w:val="28"/>
          <w:lang w:eastAsia="ar-SA"/>
        </w:rPr>
        <w:t xml:space="preserve"> между потенциальными приобретателями и потенциальными продавцами – это:</w:t>
      </w:r>
    </w:p>
    <w:p w14:paraId="705D7201" w14:textId="77777777" w:rsidR="00C12574" w:rsidRPr="00C12574" w:rsidRDefault="00C12574" w:rsidP="00C12574">
      <w:pPr>
        <w:widowControl w:val="0"/>
        <w:suppressAutoHyphens/>
        <w:ind w:firstLine="709"/>
        <w:jc w:val="both"/>
        <w:rPr>
          <w:rFonts w:eastAsia="Arial Unicode MS"/>
          <w:color w:val="000000"/>
          <w:kern w:val="1"/>
          <w:sz w:val="28"/>
          <w:szCs w:val="28"/>
          <w:lang w:eastAsia="ar-SA"/>
        </w:rPr>
      </w:pPr>
      <w:r w:rsidRPr="00C12574">
        <w:rPr>
          <w:rFonts w:eastAsia="Arial Unicode MS"/>
          <w:color w:val="000000"/>
          <w:kern w:val="1"/>
          <w:sz w:val="28"/>
          <w:szCs w:val="28"/>
          <w:lang w:eastAsia="ar-SA"/>
        </w:rPr>
        <w:t>а) индивидуальные действия</w:t>
      </w:r>
    </w:p>
    <w:p w14:paraId="4BEB86D3" w14:textId="77777777" w:rsidR="00C12574" w:rsidRPr="00C12574" w:rsidRDefault="00C12574" w:rsidP="00C12574">
      <w:pPr>
        <w:widowControl w:val="0"/>
        <w:suppressAutoHyphens/>
        <w:ind w:firstLine="709"/>
        <w:jc w:val="both"/>
        <w:rPr>
          <w:rFonts w:eastAsia="Arial Unicode MS"/>
          <w:color w:val="000000"/>
          <w:kern w:val="1"/>
          <w:sz w:val="28"/>
          <w:szCs w:val="28"/>
          <w:lang w:eastAsia="ar-SA"/>
        </w:rPr>
      </w:pPr>
      <w:r w:rsidRPr="00C12574">
        <w:rPr>
          <w:rFonts w:eastAsia="Arial Unicode MS"/>
          <w:color w:val="000000"/>
          <w:kern w:val="1"/>
          <w:sz w:val="28"/>
          <w:szCs w:val="28"/>
          <w:lang w:eastAsia="ar-SA"/>
        </w:rPr>
        <w:t>б) вертикальные действия</w:t>
      </w:r>
    </w:p>
    <w:p w14:paraId="25A02D3D" w14:textId="77777777" w:rsidR="00C12574" w:rsidRPr="00C12574" w:rsidRDefault="00C12574" w:rsidP="00C12574">
      <w:pPr>
        <w:widowControl w:val="0"/>
        <w:suppressAutoHyphens/>
        <w:ind w:firstLine="709"/>
        <w:jc w:val="both"/>
        <w:rPr>
          <w:rFonts w:eastAsia="Arial Unicode MS"/>
          <w:color w:val="000000"/>
          <w:kern w:val="1"/>
          <w:sz w:val="28"/>
          <w:szCs w:val="28"/>
          <w:lang w:eastAsia="ar-SA"/>
        </w:rPr>
      </w:pPr>
      <w:r w:rsidRPr="00C12574">
        <w:rPr>
          <w:rFonts w:eastAsia="Arial Unicode MS"/>
          <w:color w:val="000000"/>
          <w:kern w:val="1"/>
          <w:sz w:val="28"/>
          <w:szCs w:val="28"/>
          <w:lang w:eastAsia="ar-SA"/>
        </w:rPr>
        <w:t>в) пассивные действия</w:t>
      </w:r>
    </w:p>
    <w:p w14:paraId="0CF435CF" w14:textId="77777777" w:rsidR="00C12574" w:rsidRPr="00C12574" w:rsidRDefault="00C12574" w:rsidP="00C12574">
      <w:pPr>
        <w:widowControl w:val="0"/>
        <w:suppressAutoHyphens/>
        <w:ind w:firstLine="709"/>
        <w:jc w:val="both"/>
        <w:rPr>
          <w:rFonts w:eastAsia="Arial Unicode MS"/>
          <w:color w:val="000000"/>
          <w:kern w:val="1"/>
          <w:sz w:val="28"/>
          <w:szCs w:val="28"/>
          <w:lang w:eastAsia="ar-SA"/>
        </w:rPr>
      </w:pPr>
      <w:r w:rsidRPr="00C12574">
        <w:rPr>
          <w:rFonts w:eastAsia="Arial Unicode MS"/>
          <w:color w:val="000000"/>
          <w:kern w:val="1"/>
          <w:sz w:val="28"/>
          <w:szCs w:val="28"/>
          <w:lang w:eastAsia="ar-SA"/>
        </w:rPr>
        <w:t>г) горизонтальные действия</w:t>
      </w:r>
    </w:p>
    <w:p w14:paraId="0FC105F7" w14:textId="77777777" w:rsidR="00C12574" w:rsidRPr="00C12574" w:rsidRDefault="00C12574" w:rsidP="00C12574">
      <w:pPr>
        <w:widowControl w:val="0"/>
        <w:suppressAutoHyphens/>
        <w:ind w:firstLine="709"/>
        <w:jc w:val="both"/>
        <w:rPr>
          <w:rFonts w:eastAsia="Arial Unicode MS"/>
          <w:color w:val="000000"/>
          <w:kern w:val="1"/>
          <w:sz w:val="28"/>
          <w:szCs w:val="28"/>
          <w:lang w:eastAsia="ar-SA"/>
        </w:rPr>
      </w:pPr>
    </w:p>
    <w:p w14:paraId="7B0E9E4F" w14:textId="77777777" w:rsidR="00C12574" w:rsidRPr="00C12574" w:rsidRDefault="00C12574" w:rsidP="00C12574">
      <w:pPr>
        <w:widowControl w:val="0"/>
        <w:suppressAutoHyphens/>
        <w:ind w:firstLine="709"/>
        <w:jc w:val="both"/>
        <w:rPr>
          <w:rFonts w:eastAsia="Arial Unicode MS"/>
          <w:color w:val="000000"/>
          <w:kern w:val="1"/>
          <w:sz w:val="28"/>
          <w:szCs w:val="28"/>
          <w:lang w:eastAsia="ar-SA"/>
        </w:rPr>
      </w:pPr>
      <w:r w:rsidRPr="00C12574">
        <w:rPr>
          <w:rFonts w:eastAsia="Arial Unicode MS"/>
          <w:b/>
          <w:bCs/>
          <w:color w:val="000000"/>
          <w:kern w:val="1"/>
          <w:sz w:val="28"/>
          <w:szCs w:val="28"/>
          <w:lang w:eastAsia="ar-SA"/>
        </w:rPr>
        <w:t>93.</w:t>
      </w:r>
      <w:r w:rsidRPr="00C12574">
        <w:rPr>
          <w:rFonts w:eastAsia="Arial Unicode MS"/>
          <w:color w:val="000000"/>
          <w:kern w:val="1"/>
          <w:sz w:val="28"/>
          <w:szCs w:val="28"/>
          <w:lang w:eastAsia="ar-SA"/>
        </w:rPr>
        <w:t xml:space="preserve"> Экономическая категория, характеризующая особого рода экономические отношения (состязательность, борьбу) между участниками рынка, возникающие в связи с производством и обменом материальных благ (товаров, работ и услуг) – это:</w:t>
      </w:r>
    </w:p>
    <w:p w14:paraId="7ADC24C5" w14:textId="77777777" w:rsidR="00C12574" w:rsidRPr="00C12574" w:rsidRDefault="00C12574" w:rsidP="00C12574">
      <w:pPr>
        <w:widowControl w:val="0"/>
        <w:suppressAutoHyphens/>
        <w:ind w:firstLine="709"/>
        <w:jc w:val="both"/>
        <w:rPr>
          <w:rFonts w:eastAsia="Arial Unicode MS"/>
          <w:color w:val="000000"/>
          <w:kern w:val="1"/>
          <w:sz w:val="28"/>
          <w:szCs w:val="28"/>
          <w:lang w:eastAsia="ar-SA"/>
        </w:rPr>
      </w:pPr>
      <w:r w:rsidRPr="00C12574">
        <w:rPr>
          <w:rFonts w:eastAsia="Arial Unicode MS"/>
          <w:color w:val="000000"/>
          <w:kern w:val="1"/>
          <w:sz w:val="28"/>
          <w:szCs w:val="28"/>
          <w:lang w:eastAsia="ar-SA"/>
        </w:rPr>
        <w:t>а) конкуренция</w:t>
      </w:r>
    </w:p>
    <w:p w14:paraId="6A7BA54E" w14:textId="77777777" w:rsidR="00C12574" w:rsidRPr="00C12574" w:rsidRDefault="00C12574" w:rsidP="00C12574">
      <w:pPr>
        <w:widowControl w:val="0"/>
        <w:suppressAutoHyphens/>
        <w:ind w:firstLine="709"/>
        <w:jc w:val="both"/>
        <w:rPr>
          <w:rFonts w:eastAsia="Arial Unicode MS"/>
          <w:color w:val="000000"/>
          <w:kern w:val="1"/>
          <w:sz w:val="28"/>
          <w:szCs w:val="28"/>
          <w:lang w:eastAsia="ar-SA"/>
        </w:rPr>
      </w:pPr>
      <w:r w:rsidRPr="00C12574">
        <w:rPr>
          <w:rFonts w:eastAsia="Arial Unicode MS"/>
          <w:color w:val="000000"/>
          <w:kern w:val="1"/>
          <w:sz w:val="28"/>
          <w:szCs w:val="28"/>
          <w:lang w:eastAsia="ar-SA"/>
        </w:rPr>
        <w:t>б) лицензирование</w:t>
      </w:r>
    </w:p>
    <w:p w14:paraId="24819866" w14:textId="77777777" w:rsidR="00C12574" w:rsidRPr="00C12574" w:rsidRDefault="00C12574" w:rsidP="00C12574">
      <w:pPr>
        <w:widowControl w:val="0"/>
        <w:suppressAutoHyphens/>
        <w:ind w:firstLine="709"/>
        <w:jc w:val="both"/>
        <w:rPr>
          <w:rFonts w:eastAsia="Arial Unicode MS"/>
          <w:color w:val="000000"/>
          <w:kern w:val="1"/>
          <w:sz w:val="28"/>
          <w:szCs w:val="28"/>
          <w:lang w:eastAsia="ar-SA"/>
        </w:rPr>
      </w:pPr>
      <w:r w:rsidRPr="00C12574">
        <w:rPr>
          <w:rFonts w:eastAsia="Arial Unicode MS"/>
          <w:color w:val="000000"/>
          <w:kern w:val="1"/>
          <w:sz w:val="28"/>
          <w:szCs w:val="28"/>
          <w:lang w:eastAsia="ar-SA"/>
        </w:rPr>
        <w:t>в) монополия</w:t>
      </w:r>
    </w:p>
    <w:p w14:paraId="1AC04C96" w14:textId="77777777" w:rsidR="00C12574" w:rsidRPr="00C12574" w:rsidRDefault="00C12574" w:rsidP="00C12574">
      <w:pPr>
        <w:widowControl w:val="0"/>
        <w:suppressAutoHyphens/>
        <w:ind w:firstLine="709"/>
        <w:jc w:val="both"/>
        <w:rPr>
          <w:rFonts w:eastAsia="Arial Unicode MS"/>
          <w:color w:val="000000"/>
          <w:kern w:val="1"/>
          <w:sz w:val="28"/>
          <w:szCs w:val="28"/>
          <w:lang w:eastAsia="ar-SA"/>
        </w:rPr>
      </w:pPr>
      <w:r w:rsidRPr="00C12574">
        <w:rPr>
          <w:rFonts w:eastAsia="Arial Unicode MS"/>
          <w:color w:val="000000"/>
          <w:kern w:val="1"/>
          <w:sz w:val="28"/>
          <w:szCs w:val="28"/>
          <w:lang w:eastAsia="ar-SA"/>
        </w:rPr>
        <w:t>г) олигополия</w:t>
      </w:r>
    </w:p>
    <w:p w14:paraId="5E46CD90" w14:textId="77777777" w:rsidR="00C12574" w:rsidRPr="00C12574" w:rsidRDefault="00C12574" w:rsidP="00C12574">
      <w:pPr>
        <w:widowControl w:val="0"/>
        <w:suppressAutoHyphens/>
        <w:ind w:firstLine="709"/>
        <w:jc w:val="both"/>
        <w:rPr>
          <w:rFonts w:eastAsia="Arial Unicode MS"/>
          <w:color w:val="000000"/>
          <w:kern w:val="1"/>
          <w:sz w:val="28"/>
          <w:szCs w:val="28"/>
          <w:lang w:eastAsia="ar-SA"/>
        </w:rPr>
      </w:pPr>
    </w:p>
    <w:p w14:paraId="5D48FA8E" w14:textId="77777777" w:rsidR="00C12574" w:rsidRPr="00C12574" w:rsidRDefault="00C12574" w:rsidP="00C12574">
      <w:pPr>
        <w:ind w:firstLine="709"/>
        <w:jc w:val="both"/>
        <w:rPr>
          <w:rFonts w:eastAsia="Calibri"/>
          <w:sz w:val="28"/>
          <w:szCs w:val="28"/>
          <w:lang w:eastAsia="en-US"/>
        </w:rPr>
      </w:pPr>
      <w:r w:rsidRPr="00C12574">
        <w:rPr>
          <w:rFonts w:eastAsia="Calibri"/>
          <w:b/>
          <w:bCs/>
          <w:sz w:val="28"/>
          <w:szCs w:val="28"/>
          <w:lang w:eastAsia="en-US"/>
        </w:rPr>
        <w:t>94.</w:t>
      </w:r>
      <w:r w:rsidRPr="00C12574">
        <w:rPr>
          <w:rFonts w:eastAsia="Calibri"/>
          <w:sz w:val="28"/>
          <w:szCs w:val="28"/>
          <w:lang w:eastAsia="en-US"/>
        </w:rPr>
        <w:t xml:space="preserve"> Понятия «охрана прав» и «защита прав» предпринимателей соотносятся следующим образом:</w:t>
      </w:r>
    </w:p>
    <w:p w14:paraId="53C11358" w14:textId="77777777" w:rsidR="00C12574" w:rsidRPr="00C12574" w:rsidRDefault="00C12574" w:rsidP="00C12574">
      <w:pPr>
        <w:ind w:firstLine="709"/>
        <w:jc w:val="both"/>
        <w:rPr>
          <w:rFonts w:eastAsia="Calibri"/>
          <w:sz w:val="28"/>
          <w:szCs w:val="28"/>
          <w:lang w:eastAsia="en-US"/>
        </w:rPr>
      </w:pPr>
      <w:r w:rsidRPr="00C12574">
        <w:rPr>
          <w:rFonts w:eastAsia="Calibri"/>
          <w:sz w:val="28"/>
          <w:szCs w:val="28"/>
          <w:lang w:eastAsia="en-US"/>
        </w:rPr>
        <w:t>а) эти понятия являются синонимами</w:t>
      </w:r>
    </w:p>
    <w:p w14:paraId="310FF72E" w14:textId="77777777" w:rsidR="00C12574" w:rsidRPr="00C12574" w:rsidRDefault="00C12574" w:rsidP="00C12574">
      <w:pPr>
        <w:ind w:firstLine="709"/>
        <w:jc w:val="both"/>
        <w:rPr>
          <w:rFonts w:eastAsia="Calibri"/>
          <w:sz w:val="28"/>
          <w:szCs w:val="28"/>
          <w:lang w:eastAsia="en-US"/>
        </w:rPr>
      </w:pPr>
      <w:r w:rsidRPr="00C12574">
        <w:rPr>
          <w:rFonts w:eastAsia="Calibri"/>
          <w:sz w:val="28"/>
          <w:szCs w:val="28"/>
          <w:lang w:eastAsia="en-US"/>
        </w:rPr>
        <w:t>б) «охрана прав» уже понятия «защита прав» предпринимателей</w:t>
      </w:r>
    </w:p>
    <w:p w14:paraId="4C8A5BE1" w14:textId="77777777" w:rsidR="00C12574" w:rsidRPr="00C12574" w:rsidRDefault="00C12574" w:rsidP="00C12574">
      <w:pPr>
        <w:ind w:firstLine="709"/>
        <w:jc w:val="both"/>
        <w:rPr>
          <w:rFonts w:eastAsia="Calibri"/>
          <w:sz w:val="28"/>
          <w:szCs w:val="28"/>
          <w:lang w:eastAsia="en-US"/>
        </w:rPr>
      </w:pPr>
      <w:r w:rsidRPr="00C12574">
        <w:rPr>
          <w:rFonts w:eastAsia="Calibri"/>
          <w:sz w:val="28"/>
          <w:szCs w:val="28"/>
          <w:lang w:eastAsia="en-US"/>
        </w:rPr>
        <w:t>в) «защита прав» уже понятия «охрана прав» предпринимателей</w:t>
      </w:r>
    </w:p>
    <w:p w14:paraId="72F39B1B" w14:textId="77777777" w:rsidR="00C12574" w:rsidRPr="00C12574" w:rsidRDefault="00C12574" w:rsidP="00C12574">
      <w:pPr>
        <w:ind w:firstLine="709"/>
        <w:jc w:val="both"/>
        <w:rPr>
          <w:rFonts w:eastAsia="Calibri"/>
          <w:sz w:val="28"/>
          <w:szCs w:val="28"/>
          <w:lang w:eastAsia="en-US"/>
        </w:rPr>
      </w:pPr>
      <w:r w:rsidRPr="00C12574">
        <w:rPr>
          <w:rFonts w:eastAsia="Calibri"/>
          <w:sz w:val="28"/>
          <w:szCs w:val="28"/>
          <w:lang w:eastAsia="en-US"/>
        </w:rPr>
        <w:t>г) соотносится в зависимости от ситуации</w:t>
      </w:r>
    </w:p>
    <w:p w14:paraId="069248E2" w14:textId="77777777" w:rsidR="00C12574" w:rsidRPr="00C12574" w:rsidRDefault="00C12574" w:rsidP="00C12574">
      <w:pPr>
        <w:ind w:firstLine="709"/>
        <w:jc w:val="both"/>
        <w:rPr>
          <w:rFonts w:eastAsia="Calibri"/>
          <w:sz w:val="28"/>
          <w:szCs w:val="28"/>
          <w:lang w:eastAsia="en-US"/>
        </w:rPr>
      </w:pPr>
    </w:p>
    <w:p w14:paraId="3502B322" w14:textId="77777777" w:rsidR="00C12574" w:rsidRPr="00C12574" w:rsidRDefault="00C12574" w:rsidP="00C12574">
      <w:pPr>
        <w:ind w:firstLine="709"/>
        <w:jc w:val="both"/>
        <w:rPr>
          <w:rFonts w:eastAsia="Calibri"/>
          <w:sz w:val="28"/>
          <w:szCs w:val="28"/>
          <w:lang w:eastAsia="en-US"/>
        </w:rPr>
      </w:pPr>
      <w:r w:rsidRPr="00C12574">
        <w:rPr>
          <w:rFonts w:eastAsia="Calibri"/>
          <w:b/>
          <w:bCs/>
          <w:sz w:val="28"/>
          <w:szCs w:val="28"/>
          <w:lang w:eastAsia="en-US"/>
        </w:rPr>
        <w:t>95.</w:t>
      </w:r>
      <w:r w:rsidRPr="00C12574">
        <w:rPr>
          <w:rFonts w:eastAsia="Calibri"/>
          <w:sz w:val="28"/>
          <w:szCs w:val="28"/>
          <w:lang w:eastAsia="en-US"/>
        </w:rPr>
        <w:t xml:space="preserve"> Способы защиты прав предпринимателей делятся:</w:t>
      </w:r>
    </w:p>
    <w:p w14:paraId="439EFF8F" w14:textId="77777777" w:rsidR="00C12574" w:rsidRPr="00C12574" w:rsidRDefault="00C12574" w:rsidP="00C12574">
      <w:pPr>
        <w:ind w:firstLine="709"/>
        <w:jc w:val="both"/>
        <w:rPr>
          <w:rFonts w:eastAsia="Calibri"/>
          <w:sz w:val="28"/>
          <w:szCs w:val="28"/>
          <w:lang w:eastAsia="en-US"/>
        </w:rPr>
      </w:pPr>
      <w:r w:rsidRPr="00C12574">
        <w:rPr>
          <w:rFonts w:eastAsia="Calibri"/>
          <w:sz w:val="28"/>
          <w:szCs w:val="28"/>
          <w:lang w:eastAsia="en-US"/>
        </w:rPr>
        <w:t xml:space="preserve">а) на материальные, процессуальные и </w:t>
      </w:r>
      <w:proofErr w:type="spellStart"/>
      <w:r w:rsidRPr="00C12574">
        <w:rPr>
          <w:rFonts w:eastAsia="Calibri"/>
          <w:sz w:val="28"/>
          <w:szCs w:val="28"/>
          <w:lang w:eastAsia="en-US"/>
        </w:rPr>
        <w:t>пресекательные</w:t>
      </w:r>
      <w:proofErr w:type="spellEnd"/>
    </w:p>
    <w:p w14:paraId="45BEF37B" w14:textId="77777777" w:rsidR="00C12574" w:rsidRPr="00C12574" w:rsidRDefault="00C12574" w:rsidP="00C12574">
      <w:pPr>
        <w:ind w:firstLine="709"/>
        <w:jc w:val="both"/>
        <w:rPr>
          <w:rFonts w:eastAsia="Calibri"/>
          <w:sz w:val="28"/>
          <w:szCs w:val="28"/>
          <w:lang w:eastAsia="en-US"/>
        </w:rPr>
      </w:pPr>
      <w:r w:rsidRPr="00C12574">
        <w:rPr>
          <w:rFonts w:eastAsia="Calibri"/>
          <w:sz w:val="28"/>
          <w:szCs w:val="28"/>
          <w:lang w:eastAsia="en-US"/>
        </w:rPr>
        <w:t>б) на материально-правовые и процессуальные</w:t>
      </w:r>
    </w:p>
    <w:p w14:paraId="498F8A0D" w14:textId="77777777" w:rsidR="00C12574" w:rsidRPr="00C12574" w:rsidRDefault="00C12574" w:rsidP="00C12574">
      <w:pPr>
        <w:ind w:firstLine="709"/>
        <w:jc w:val="both"/>
        <w:rPr>
          <w:rFonts w:eastAsia="Calibri"/>
          <w:sz w:val="28"/>
          <w:szCs w:val="28"/>
          <w:lang w:eastAsia="en-US"/>
        </w:rPr>
      </w:pPr>
      <w:r w:rsidRPr="00C12574">
        <w:rPr>
          <w:rFonts w:eastAsia="Calibri"/>
          <w:sz w:val="28"/>
          <w:szCs w:val="28"/>
          <w:lang w:eastAsia="en-US"/>
        </w:rPr>
        <w:t xml:space="preserve">в) на материально-правовые, штрафные и </w:t>
      </w:r>
      <w:proofErr w:type="spellStart"/>
      <w:r w:rsidRPr="00C12574">
        <w:rPr>
          <w:rFonts w:eastAsia="Calibri"/>
          <w:sz w:val="28"/>
          <w:szCs w:val="28"/>
          <w:lang w:eastAsia="en-US"/>
        </w:rPr>
        <w:t>пресекательные</w:t>
      </w:r>
      <w:proofErr w:type="spellEnd"/>
    </w:p>
    <w:p w14:paraId="22B002CB" w14:textId="77777777" w:rsidR="00C12574" w:rsidRPr="00C12574" w:rsidRDefault="00C12574" w:rsidP="00C12574">
      <w:pPr>
        <w:ind w:firstLine="709"/>
        <w:jc w:val="both"/>
        <w:rPr>
          <w:rFonts w:eastAsia="Calibri"/>
          <w:sz w:val="28"/>
          <w:szCs w:val="28"/>
          <w:lang w:eastAsia="en-US"/>
        </w:rPr>
      </w:pPr>
      <w:r w:rsidRPr="00C12574">
        <w:rPr>
          <w:rFonts w:eastAsia="Calibri"/>
          <w:sz w:val="28"/>
          <w:szCs w:val="28"/>
          <w:lang w:eastAsia="en-US"/>
        </w:rPr>
        <w:t xml:space="preserve">г) </w:t>
      </w:r>
      <w:bookmarkStart w:id="27" w:name="_Hlk40982775"/>
      <w:r w:rsidRPr="00C12574">
        <w:rPr>
          <w:rFonts w:eastAsia="Calibri"/>
          <w:sz w:val="28"/>
          <w:szCs w:val="28"/>
          <w:lang w:eastAsia="en-US"/>
        </w:rPr>
        <w:t>ни один из предложенных вариантов</w:t>
      </w:r>
      <w:bookmarkEnd w:id="27"/>
    </w:p>
    <w:p w14:paraId="5567F911" w14:textId="77777777" w:rsidR="00C12574" w:rsidRPr="00C12574" w:rsidRDefault="00C12574" w:rsidP="00C12574">
      <w:pPr>
        <w:ind w:firstLine="709"/>
        <w:jc w:val="both"/>
        <w:rPr>
          <w:rFonts w:eastAsia="Calibri"/>
          <w:sz w:val="28"/>
          <w:szCs w:val="28"/>
          <w:lang w:eastAsia="en-US"/>
        </w:rPr>
      </w:pPr>
    </w:p>
    <w:p w14:paraId="10CADA6B" w14:textId="77777777" w:rsidR="00C12574" w:rsidRPr="00C12574" w:rsidRDefault="00C12574" w:rsidP="00C12574">
      <w:pPr>
        <w:ind w:firstLine="709"/>
        <w:jc w:val="both"/>
        <w:rPr>
          <w:rFonts w:eastAsia="Calibri"/>
          <w:sz w:val="28"/>
          <w:szCs w:val="28"/>
          <w:lang w:eastAsia="en-US"/>
        </w:rPr>
      </w:pPr>
      <w:r w:rsidRPr="00C12574">
        <w:rPr>
          <w:rFonts w:eastAsia="Calibri"/>
          <w:b/>
          <w:bCs/>
          <w:sz w:val="28"/>
          <w:szCs w:val="28"/>
          <w:lang w:eastAsia="en-US"/>
        </w:rPr>
        <w:t>96.</w:t>
      </w:r>
      <w:r w:rsidRPr="00C12574">
        <w:rPr>
          <w:rFonts w:eastAsia="Calibri"/>
          <w:sz w:val="28"/>
          <w:szCs w:val="28"/>
          <w:lang w:eastAsia="en-US"/>
        </w:rPr>
        <w:t xml:space="preserve"> Формы защиты прав предпринимателей делятся на:</w:t>
      </w:r>
    </w:p>
    <w:p w14:paraId="5129FB29" w14:textId="77777777" w:rsidR="00C12574" w:rsidRPr="00C12574" w:rsidRDefault="00C12574" w:rsidP="00C12574">
      <w:pPr>
        <w:ind w:firstLine="709"/>
        <w:jc w:val="both"/>
        <w:rPr>
          <w:rFonts w:eastAsia="Calibri"/>
          <w:sz w:val="28"/>
          <w:szCs w:val="28"/>
          <w:lang w:eastAsia="en-US"/>
        </w:rPr>
      </w:pPr>
      <w:r w:rsidRPr="00C12574">
        <w:rPr>
          <w:rFonts w:eastAsia="Calibri"/>
          <w:sz w:val="28"/>
          <w:szCs w:val="28"/>
          <w:lang w:eastAsia="en-US"/>
        </w:rPr>
        <w:t>а) материальные и процессуальные</w:t>
      </w:r>
    </w:p>
    <w:p w14:paraId="529527E3" w14:textId="77777777" w:rsidR="00C12574" w:rsidRPr="00C12574" w:rsidRDefault="00C12574" w:rsidP="00C12574">
      <w:pPr>
        <w:ind w:firstLine="709"/>
        <w:jc w:val="both"/>
        <w:rPr>
          <w:rFonts w:eastAsia="Calibri"/>
          <w:sz w:val="28"/>
          <w:szCs w:val="28"/>
          <w:lang w:eastAsia="en-US"/>
        </w:rPr>
      </w:pPr>
      <w:r w:rsidRPr="00C12574">
        <w:rPr>
          <w:rFonts w:eastAsia="Calibri"/>
          <w:sz w:val="28"/>
          <w:szCs w:val="28"/>
          <w:lang w:eastAsia="en-US"/>
        </w:rPr>
        <w:t>б) судебные и внесудебные</w:t>
      </w:r>
    </w:p>
    <w:p w14:paraId="3F28210E" w14:textId="77777777" w:rsidR="00C12574" w:rsidRPr="00C12574" w:rsidRDefault="00C12574" w:rsidP="00C12574">
      <w:pPr>
        <w:ind w:firstLine="709"/>
        <w:jc w:val="both"/>
        <w:rPr>
          <w:rFonts w:eastAsia="Calibri"/>
          <w:sz w:val="28"/>
          <w:szCs w:val="28"/>
          <w:lang w:eastAsia="en-US"/>
        </w:rPr>
      </w:pPr>
      <w:r w:rsidRPr="00C12574">
        <w:rPr>
          <w:rFonts w:eastAsia="Calibri"/>
          <w:sz w:val="28"/>
          <w:szCs w:val="28"/>
          <w:lang w:eastAsia="en-US"/>
        </w:rPr>
        <w:t>в) письменные и устные</w:t>
      </w:r>
    </w:p>
    <w:p w14:paraId="0188FE04" w14:textId="77777777" w:rsidR="00C12574" w:rsidRPr="00C12574" w:rsidRDefault="00C12574" w:rsidP="00C12574">
      <w:pPr>
        <w:ind w:firstLine="709"/>
        <w:jc w:val="both"/>
        <w:rPr>
          <w:rFonts w:eastAsia="Calibri"/>
          <w:sz w:val="28"/>
          <w:szCs w:val="28"/>
          <w:lang w:eastAsia="en-US"/>
        </w:rPr>
      </w:pPr>
      <w:r w:rsidRPr="00C12574">
        <w:rPr>
          <w:rFonts w:eastAsia="Calibri"/>
          <w:sz w:val="28"/>
          <w:szCs w:val="28"/>
          <w:lang w:eastAsia="en-US"/>
        </w:rPr>
        <w:t>г) открытые и закрытые</w:t>
      </w:r>
    </w:p>
    <w:p w14:paraId="7F859074" w14:textId="77777777" w:rsidR="00C12574" w:rsidRPr="00C12574" w:rsidRDefault="00C12574" w:rsidP="00C12574">
      <w:pPr>
        <w:ind w:firstLine="709"/>
        <w:jc w:val="both"/>
        <w:rPr>
          <w:rFonts w:eastAsia="Calibri"/>
          <w:sz w:val="28"/>
          <w:szCs w:val="28"/>
          <w:lang w:eastAsia="en-US"/>
        </w:rPr>
      </w:pPr>
    </w:p>
    <w:p w14:paraId="4203AA67" w14:textId="77777777" w:rsidR="00C12574" w:rsidRPr="00C12574" w:rsidRDefault="00C12574" w:rsidP="00C12574">
      <w:pPr>
        <w:ind w:firstLine="709"/>
        <w:jc w:val="both"/>
        <w:rPr>
          <w:rFonts w:eastAsia="Calibri"/>
          <w:sz w:val="28"/>
          <w:szCs w:val="28"/>
          <w:lang w:eastAsia="en-US"/>
        </w:rPr>
      </w:pPr>
    </w:p>
    <w:p w14:paraId="21AD04F7" w14:textId="77777777" w:rsidR="00C12574" w:rsidRPr="00C12574" w:rsidRDefault="00C12574" w:rsidP="00C12574">
      <w:pPr>
        <w:ind w:firstLine="709"/>
        <w:jc w:val="both"/>
        <w:rPr>
          <w:rFonts w:eastAsia="Calibri"/>
          <w:sz w:val="28"/>
          <w:szCs w:val="28"/>
          <w:lang w:eastAsia="en-US"/>
        </w:rPr>
      </w:pPr>
      <w:r w:rsidRPr="00C12574">
        <w:rPr>
          <w:rFonts w:eastAsia="Calibri"/>
          <w:b/>
          <w:bCs/>
          <w:sz w:val="28"/>
          <w:szCs w:val="28"/>
          <w:lang w:eastAsia="en-US"/>
        </w:rPr>
        <w:lastRenderedPageBreak/>
        <w:t>97.</w:t>
      </w:r>
      <w:r w:rsidRPr="00C12574">
        <w:rPr>
          <w:rFonts w:eastAsia="Calibri"/>
          <w:sz w:val="28"/>
          <w:szCs w:val="28"/>
          <w:lang w:eastAsia="en-US"/>
        </w:rPr>
        <w:t xml:space="preserve"> К внесудебной защите прав и интересов предпринимателей следует отнести:</w:t>
      </w:r>
    </w:p>
    <w:p w14:paraId="05A43F84" w14:textId="77777777" w:rsidR="00C12574" w:rsidRPr="00C12574" w:rsidRDefault="00C12574" w:rsidP="00C12574">
      <w:pPr>
        <w:ind w:firstLine="709"/>
        <w:jc w:val="both"/>
        <w:rPr>
          <w:rFonts w:eastAsia="Calibri"/>
          <w:sz w:val="28"/>
          <w:szCs w:val="28"/>
          <w:lang w:eastAsia="en-US"/>
        </w:rPr>
      </w:pPr>
      <w:r w:rsidRPr="00C12574">
        <w:rPr>
          <w:rFonts w:eastAsia="Calibri"/>
          <w:sz w:val="28"/>
          <w:szCs w:val="28"/>
          <w:lang w:eastAsia="en-US"/>
        </w:rPr>
        <w:t>а) нотариальную защиту</w:t>
      </w:r>
    </w:p>
    <w:p w14:paraId="09255EE2" w14:textId="77777777" w:rsidR="00C12574" w:rsidRPr="00C12574" w:rsidRDefault="00C12574" w:rsidP="00C12574">
      <w:pPr>
        <w:ind w:firstLine="709"/>
        <w:jc w:val="both"/>
        <w:rPr>
          <w:rFonts w:eastAsia="Calibri"/>
          <w:sz w:val="28"/>
          <w:szCs w:val="28"/>
          <w:lang w:eastAsia="en-US"/>
        </w:rPr>
      </w:pPr>
      <w:r w:rsidRPr="00C12574">
        <w:rPr>
          <w:rFonts w:eastAsia="Calibri"/>
          <w:sz w:val="28"/>
          <w:szCs w:val="28"/>
          <w:lang w:eastAsia="en-US"/>
        </w:rPr>
        <w:t>б) третейское разбирательство</w:t>
      </w:r>
    </w:p>
    <w:p w14:paraId="79B5B2DB" w14:textId="77777777" w:rsidR="00C12574" w:rsidRPr="00C12574" w:rsidRDefault="00C12574" w:rsidP="00C12574">
      <w:pPr>
        <w:ind w:firstLine="709"/>
        <w:jc w:val="both"/>
        <w:rPr>
          <w:rFonts w:eastAsia="Calibri"/>
          <w:sz w:val="28"/>
          <w:szCs w:val="28"/>
          <w:lang w:eastAsia="en-US"/>
        </w:rPr>
      </w:pPr>
      <w:r w:rsidRPr="00C12574">
        <w:rPr>
          <w:rFonts w:eastAsia="Calibri"/>
          <w:sz w:val="28"/>
          <w:szCs w:val="28"/>
          <w:lang w:eastAsia="en-US"/>
        </w:rPr>
        <w:t>в) все перечисленное и досудебный (претензионный) порядок урегулирования споров</w:t>
      </w:r>
    </w:p>
    <w:p w14:paraId="4A9B6296" w14:textId="77777777" w:rsidR="00C12574" w:rsidRPr="00C12574" w:rsidRDefault="00C12574" w:rsidP="00C12574">
      <w:pPr>
        <w:ind w:firstLine="709"/>
        <w:jc w:val="both"/>
        <w:rPr>
          <w:rFonts w:eastAsia="Calibri"/>
          <w:b/>
          <w:bCs/>
          <w:sz w:val="28"/>
          <w:szCs w:val="28"/>
          <w:lang w:eastAsia="en-US"/>
        </w:rPr>
      </w:pPr>
      <w:r w:rsidRPr="00C12574">
        <w:rPr>
          <w:rFonts w:eastAsia="Calibri"/>
          <w:sz w:val="28"/>
          <w:szCs w:val="28"/>
          <w:lang w:eastAsia="en-US"/>
        </w:rPr>
        <w:t>г) ни один из предложенных вариантов</w:t>
      </w:r>
    </w:p>
    <w:p w14:paraId="18FB3A82" w14:textId="77777777" w:rsidR="00D27DEB" w:rsidRDefault="00D27DEB" w:rsidP="00C12574">
      <w:pPr>
        <w:ind w:firstLine="709"/>
        <w:jc w:val="both"/>
        <w:rPr>
          <w:rFonts w:eastAsia="Calibri"/>
          <w:b/>
          <w:bCs/>
          <w:sz w:val="28"/>
          <w:szCs w:val="28"/>
          <w:lang w:eastAsia="en-US"/>
        </w:rPr>
      </w:pPr>
    </w:p>
    <w:p w14:paraId="4621E50A" w14:textId="308C7F45" w:rsidR="00C12574" w:rsidRPr="00C12574" w:rsidRDefault="00C12574" w:rsidP="00C12574">
      <w:pPr>
        <w:ind w:firstLine="709"/>
        <w:jc w:val="both"/>
        <w:rPr>
          <w:rFonts w:eastAsia="Calibri"/>
          <w:sz w:val="28"/>
          <w:szCs w:val="28"/>
          <w:lang w:eastAsia="en-US"/>
        </w:rPr>
      </w:pPr>
      <w:r w:rsidRPr="00C12574">
        <w:rPr>
          <w:rFonts w:eastAsia="Calibri"/>
          <w:b/>
          <w:bCs/>
          <w:sz w:val="28"/>
          <w:szCs w:val="28"/>
          <w:lang w:eastAsia="en-US"/>
        </w:rPr>
        <w:t>98.</w:t>
      </w:r>
      <w:r w:rsidRPr="00C12574">
        <w:rPr>
          <w:rFonts w:eastAsia="Calibri"/>
          <w:sz w:val="28"/>
          <w:szCs w:val="28"/>
          <w:lang w:eastAsia="en-US"/>
        </w:rPr>
        <w:t xml:space="preserve"> В соответствии с Федеральным законом «О защите прав юридических лиц и индивидуальных предпринимателей при проведении государственного контроля (надзора)» в случае отсутствия при проведении мероприятий по контролю должностных лиц или работников проверяемых юридических лиц или индивидуальных предпринимателей либо их представителей должностные лица органов государственного контроля (надзора):</w:t>
      </w:r>
    </w:p>
    <w:p w14:paraId="1D5C9497" w14:textId="77777777" w:rsidR="00C12574" w:rsidRPr="00C12574" w:rsidRDefault="00C12574" w:rsidP="00C12574">
      <w:pPr>
        <w:ind w:firstLine="709"/>
        <w:jc w:val="both"/>
        <w:rPr>
          <w:rFonts w:eastAsia="Calibri"/>
          <w:sz w:val="28"/>
          <w:szCs w:val="28"/>
          <w:lang w:eastAsia="en-US"/>
        </w:rPr>
      </w:pPr>
      <w:r w:rsidRPr="00C12574">
        <w:rPr>
          <w:rFonts w:eastAsia="Calibri"/>
          <w:sz w:val="28"/>
          <w:szCs w:val="28"/>
          <w:lang w:eastAsia="en-US"/>
        </w:rPr>
        <w:t>а) вправе осуществлять мероприятия по контролю</w:t>
      </w:r>
    </w:p>
    <w:p w14:paraId="03BD242D" w14:textId="77777777" w:rsidR="00C12574" w:rsidRPr="00C12574" w:rsidRDefault="00C12574" w:rsidP="00C12574">
      <w:pPr>
        <w:ind w:firstLine="709"/>
        <w:jc w:val="both"/>
        <w:rPr>
          <w:rFonts w:eastAsia="Calibri"/>
          <w:sz w:val="28"/>
          <w:szCs w:val="28"/>
          <w:lang w:eastAsia="en-US"/>
        </w:rPr>
      </w:pPr>
      <w:r w:rsidRPr="00C12574">
        <w:rPr>
          <w:rFonts w:eastAsia="Calibri"/>
          <w:sz w:val="28"/>
          <w:szCs w:val="28"/>
          <w:lang w:eastAsia="en-US"/>
        </w:rPr>
        <w:t>б) не вправе осуществлять плановые проверки</w:t>
      </w:r>
    </w:p>
    <w:p w14:paraId="0A21721F" w14:textId="77777777" w:rsidR="00C12574" w:rsidRPr="00C12574" w:rsidRDefault="00C12574" w:rsidP="00C12574">
      <w:pPr>
        <w:ind w:firstLine="709"/>
        <w:jc w:val="both"/>
        <w:rPr>
          <w:rFonts w:eastAsia="Calibri"/>
          <w:sz w:val="28"/>
          <w:szCs w:val="28"/>
          <w:lang w:eastAsia="en-US"/>
        </w:rPr>
      </w:pPr>
      <w:r w:rsidRPr="00C12574">
        <w:rPr>
          <w:rFonts w:eastAsia="Calibri"/>
          <w:sz w:val="28"/>
          <w:szCs w:val="28"/>
          <w:lang w:eastAsia="en-US"/>
        </w:rPr>
        <w:t>в) вправе осуществлять мероприятия по контролю (надзору) с разрешения руководителя соответствующего государственного органа</w:t>
      </w:r>
    </w:p>
    <w:p w14:paraId="4023C356" w14:textId="77777777" w:rsidR="00C12574" w:rsidRPr="00C12574" w:rsidRDefault="00C12574" w:rsidP="00C12574">
      <w:pPr>
        <w:ind w:firstLine="709"/>
        <w:jc w:val="both"/>
        <w:rPr>
          <w:rFonts w:eastAsia="Calibri"/>
          <w:sz w:val="28"/>
          <w:szCs w:val="28"/>
          <w:lang w:eastAsia="en-US"/>
        </w:rPr>
      </w:pPr>
      <w:r w:rsidRPr="00C12574">
        <w:rPr>
          <w:rFonts w:eastAsia="Calibri"/>
          <w:sz w:val="28"/>
          <w:szCs w:val="28"/>
          <w:lang w:eastAsia="en-US"/>
        </w:rPr>
        <w:t>г) ни один из предложенных вариантов</w:t>
      </w:r>
    </w:p>
    <w:p w14:paraId="37099D4C" w14:textId="77777777" w:rsidR="00C12574" w:rsidRPr="00C12574" w:rsidRDefault="00C12574" w:rsidP="00C12574">
      <w:pPr>
        <w:ind w:firstLine="709"/>
        <w:jc w:val="both"/>
        <w:rPr>
          <w:rFonts w:eastAsia="Calibri"/>
          <w:sz w:val="28"/>
          <w:szCs w:val="28"/>
          <w:lang w:eastAsia="en-US"/>
        </w:rPr>
      </w:pPr>
    </w:p>
    <w:p w14:paraId="06E44B66" w14:textId="77777777" w:rsidR="00C12574" w:rsidRPr="00C12574" w:rsidRDefault="00C12574" w:rsidP="00C12574">
      <w:pPr>
        <w:ind w:firstLine="709"/>
        <w:jc w:val="both"/>
        <w:rPr>
          <w:rFonts w:eastAsia="Calibri"/>
          <w:sz w:val="28"/>
          <w:szCs w:val="28"/>
          <w:lang w:eastAsia="en-US"/>
        </w:rPr>
      </w:pPr>
      <w:r w:rsidRPr="00C12574">
        <w:rPr>
          <w:rFonts w:eastAsia="Calibri"/>
          <w:b/>
          <w:bCs/>
          <w:sz w:val="28"/>
          <w:szCs w:val="28"/>
          <w:lang w:eastAsia="en-US"/>
        </w:rPr>
        <w:t>99.</w:t>
      </w:r>
      <w:r w:rsidRPr="00C12574">
        <w:rPr>
          <w:rFonts w:eastAsia="Calibri"/>
          <w:sz w:val="28"/>
          <w:szCs w:val="28"/>
          <w:lang w:eastAsia="en-US"/>
        </w:rPr>
        <w:t xml:space="preserve"> Плановое мероприятие по контролю в отношении одного юридического лица или индивидуального предпринимателя каждым органом государственного контроля (надзора) может быть проведено:</w:t>
      </w:r>
    </w:p>
    <w:p w14:paraId="7F2D32E9" w14:textId="77777777" w:rsidR="00C12574" w:rsidRPr="00C12574" w:rsidRDefault="00C12574" w:rsidP="00C12574">
      <w:pPr>
        <w:ind w:firstLine="709"/>
        <w:jc w:val="both"/>
        <w:rPr>
          <w:rFonts w:eastAsia="Calibri"/>
          <w:sz w:val="28"/>
          <w:szCs w:val="28"/>
          <w:lang w:eastAsia="en-US"/>
        </w:rPr>
      </w:pPr>
      <w:r w:rsidRPr="00C12574">
        <w:rPr>
          <w:rFonts w:eastAsia="Calibri"/>
          <w:sz w:val="28"/>
          <w:szCs w:val="28"/>
          <w:lang w:eastAsia="en-US"/>
        </w:rPr>
        <w:t>а) не более чем один раз в год</w:t>
      </w:r>
    </w:p>
    <w:p w14:paraId="040710F4" w14:textId="77777777" w:rsidR="00C12574" w:rsidRPr="00C12574" w:rsidRDefault="00C12574" w:rsidP="00C12574">
      <w:pPr>
        <w:ind w:firstLine="709"/>
        <w:jc w:val="both"/>
        <w:rPr>
          <w:rFonts w:eastAsia="Calibri"/>
          <w:sz w:val="28"/>
          <w:szCs w:val="28"/>
          <w:lang w:eastAsia="en-US"/>
        </w:rPr>
      </w:pPr>
      <w:r w:rsidRPr="00C12574">
        <w:rPr>
          <w:rFonts w:eastAsia="Calibri"/>
          <w:sz w:val="28"/>
          <w:szCs w:val="28"/>
          <w:lang w:eastAsia="en-US"/>
        </w:rPr>
        <w:t>б) не более чем один раз в два года</w:t>
      </w:r>
    </w:p>
    <w:p w14:paraId="1E22214E" w14:textId="77777777" w:rsidR="00C12574" w:rsidRPr="00C12574" w:rsidRDefault="00C12574" w:rsidP="00C12574">
      <w:pPr>
        <w:ind w:firstLine="709"/>
        <w:jc w:val="both"/>
        <w:rPr>
          <w:rFonts w:eastAsia="Calibri"/>
          <w:sz w:val="28"/>
          <w:szCs w:val="28"/>
          <w:lang w:eastAsia="en-US"/>
        </w:rPr>
      </w:pPr>
      <w:r w:rsidRPr="00C12574">
        <w:rPr>
          <w:rFonts w:eastAsia="Calibri"/>
          <w:sz w:val="28"/>
          <w:szCs w:val="28"/>
          <w:lang w:eastAsia="en-US"/>
        </w:rPr>
        <w:t>в) не реже чем один раз в два года</w:t>
      </w:r>
    </w:p>
    <w:p w14:paraId="1E647DD0" w14:textId="77777777" w:rsidR="00C12574" w:rsidRPr="00C12574" w:rsidRDefault="00C12574" w:rsidP="00C12574">
      <w:pPr>
        <w:ind w:firstLine="709"/>
        <w:jc w:val="both"/>
        <w:rPr>
          <w:rFonts w:eastAsia="Calibri"/>
          <w:sz w:val="28"/>
          <w:szCs w:val="28"/>
          <w:lang w:eastAsia="en-US"/>
        </w:rPr>
      </w:pPr>
      <w:r w:rsidRPr="00C12574">
        <w:rPr>
          <w:rFonts w:eastAsia="Calibri"/>
          <w:sz w:val="28"/>
          <w:szCs w:val="28"/>
          <w:lang w:eastAsia="en-US"/>
        </w:rPr>
        <w:t>г) в любое время</w:t>
      </w:r>
    </w:p>
    <w:p w14:paraId="103B4B30" w14:textId="77777777" w:rsidR="00C12574" w:rsidRPr="00C12574" w:rsidRDefault="00C12574" w:rsidP="00C12574">
      <w:pPr>
        <w:ind w:firstLine="709"/>
        <w:jc w:val="both"/>
        <w:rPr>
          <w:rFonts w:eastAsia="Calibri"/>
          <w:sz w:val="28"/>
          <w:szCs w:val="28"/>
          <w:lang w:eastAsia="en-US"/>
        </w:rPr>
      </w:pPr>
    </w:p>
    <w:p w14:paraId="4DC033DF" w14:textId="77777777" w:rsidR="00C12574" w:rsidRPr="00C12574" w:rsidRDefault="00C12574" w:rsidP="00C12574">
      <w:pPr>
        <w:ind w:firstLine="709"/>
        <w:jc w:val="both"/>
        <w:rPr>
          <w:rFonts w:eastAsia="Calibri"/>
          <w:sz w:val="28"/>
          <w:szCs w:val="28"/>
          <w:lang w:eastAsia="en-US"/>
        </w:rPr>
      </w:pPr>
      <w:r w:rsidRPr="00C12574">
        <w:rPr>
          <w:rFonts w:eastAsia="Calibri"/>
          <w:b/>
          <w:bCs/>
          <w:sz w:val="28"/>
          <w:szCs w:val="28"/>
          <w:lang w:eastAsia="en-US"/>
        </w:rPr>
        <w:t>99.</w:t>
      </w:r>
      <w:r w:rsidRPr="00C12574">
        <w:rPr>
          <w:rFonts w:eastAsia="Calibri"/>
          <w:sz w:val="28"/>
          <w:szCs w:val="28"/>
          <w:lang w:eastAsia="en-US"/>
        </w:rPr>
        <w:t xml:space="preserve"> В суде общей юрисдикции не рассматриваются, связанные с предпринимательской деятельностью:</w:t>
      </w:r>
    </w:p>
    <w:p w14:paraId="6192DE22" w14:textId="77777777" w:rsidR="00C12574" w:rsidRPr="00C12574" w:rsidRDefault="00C12574" w:rsidP="00C12574">
      <w:pPr>
        <w:ind w:firstLine="709"/>
        <w:jc w:val="both"/>
        <w:rPr>
          <w:rFonts w:eastAsia="Calibri"/>
          <w:sz w:val="28"/>
          <w:szCs w:val="28"/>
          <w:lang w:eastAsia="en-US"/>
        </w:rPr>
      </w:pPr>
      <w:r w:rsidRPr="00C12574">
        <w:rPr>
          <w:rFonts w:eastAsia="Calibri"/>
          <w:sz w:val="28"/>
          <w:szCs w:val="28"/>
          <w:lang w:eastAsia="en-US"/>
        </w:rPr>
        <w:t>а) споры о восстановлении прав по утраченным ценным бумагам на предъявителя или ордерным ценным бумагам</w:t>
      </w:r>
    </w:p>
    <w:p w14:paraId="5A609C4F" w14:textId="77777777" w:rsidR="00C12574" w:rsidRPr="00C12574" w:rsidRDefault="00C12574" w:rsidP="00C12574">
      <w:pPr>
        <w:ind w:firstLine="709"/>
        <w:jc w:val="both"/>
        <w:rPr>
          <w:rFonts w:eastAsia="Calibri"/>
          <w:sz w:val="28"/>
          <w:szCs w:val="28"/>
          <w:lang w:eastAsia="en-US"/>
        </w:rPr>
      </w:pPr>
      <w:r w:rsidRPr="00C12574">
        <w:rPr>
          <w:rFonts w:eastAsia="Calibri"/>
          <w:sz w:val="28"/>
          <w:szCs w:val="28"/>
          <w:lang w:eastAsia="en-US"/>
        </w:rPr>
        <w:t>б) заявления граждан и организаций на неправомерные действия и решения органа государственного управления и должностного лица, считающих, что их права и свободы нарушены</w:t>
      </w:r>
    </w:p>
    <w:p w14:paraId="47597A5C" w14:textId="77777777" w:rsidR="00C12574" w:rsidRPr="00C12574" w:rsidRDefault="00C12574" w:rsidP="00C12574">
      <w:pPr>
        <w:ind w:firstLine="709"/>
        <w:jc w:val="both"/>
        <w:rPr>
          <w:rFonts w:eastAsia="Calibri"/>
          <w:sz w:val="28"/>
          <w:szCs w:val="28"/>
          <w:lang w:eastAsia="en-US"/>
        </w:rPr>
      </w:pPr>
      <w:r w:rsidRPr="00C12574">
        <w:rPr>
          <w:rFonts w:eastAsia="Calibri"/>
          <w:sz w:val="28"/>
          <w:szCs w:val="28"/>
          <w:lang w:eastAsia="en-US"/>
        </w:rPr>
        <w:t>в) споры об отказе в государственной регистрации в качестве индивидуального предпринимателя</w:t>
      </w:r>
    </w:p>
    <w:p w14:paraId="4EB7F855" w14:textId="77777777" w:rsidR="00C12574" w:rsidRPr="00C12574" w:rsidRDefault="00C12574" w:rsidP="00C12574">
      <w:pPr>
        <w:ind w:firstLine="709"/>
        <w:jc w:val="both"/>
        <w:rPr>
          <w:rFonts w:eastAsia="Calibri"/>
          <w:sz w:val="28"/>
          <w:szCs w:val="28"/>
          <w:lang w:eastAsia="en-US"/>
        </w:rPr>
      </w:pPr>
      <w:r w:rsidRPr="00C12574">
        <w:rPr>
          <w:rFonts w:eastAsia="Calibri"/>
          <w:sz w:val="28"/>
          <w:szCs w:val="28"/>
          <w:lang w:eastAsia="en-US"/>
        </w:rPr>
        <w:t>г) все перечисленные</w:t>
      </w:r>
    </w:p>
    <w:p w14:paraId="02BEB7B7" w14:textId="77777777" w:rsidR="00C12574" w:rsidRPr="00C12574" w:rsidRDefault="00C12574" w:rsidP="00C12574">
      <w:pPr>
        <w:widowControl w:val="0"/>
        <w:suppressAutoHyphens/>
        <w:ind w:firstLine="709"/>
        <w:jc w:val="both"/>
        <w:rPr>
          <w:rFonts w:eastAsia="Arial Unicode MS"/>
          <w:color w:val="000000"/>
          <w:kern w:val="1"/>
          <w:sz w:val="28"/>
          <w:szCs w:val="28"/>
          <w:lang w:eastAsia="ar-SA"/>
        </w:rPr>
      </w:pPr>
    </w:p>
    <w:p w14:paraId="1AF57D19" w14:textId="77777777" w:rsidR="00D27DEB" w:rsidRDefault="00D27DEB">
      <w:pPr>
        <w:rPr>
          <w:rFonts w:eastAsia="Calibri"/>
          <w:b/>
          <w:bCs/>
          <w:spacing w:val="-12"/>
          <w:sz w:val="28"/>
          <w:szCs w:val="28"/>
          <w:lang w:eastAsia="en-US"/>
        </w:rPr>
      </w:pPr>
      <w:r>
        <w:rPr>
          <w:rFonts w:eastAsia="Calibri"/>
          <w:b/>
          <w:bCs/>
          <w:spacing w:val="-12"/>
          <w:sz w:val="28"/>
          <w:szCs w:val="28"/>
          <w:lang w:eastAsia="en-US"/>
        </w:rPr>
        <w:br w:type="page"/>
      </w:r>
    </w:p>
    <w:p w14:paraId="699A8AFF" w14:textId="790048CB" w:rsidR="00C12574" w:rsidRPr="00C12574" w:rsidRDefault="00C12574" w:rsidP="00C12574">
      <w:pPr>
        <w:ind w:firstLine="709"/>
        <w:jc w:val="both"/>
        <w:rPr>
          <w:rFonts w:eastAsia="Calibri"/>
          <w:spacing w:val="-12"/>
          <w:sz w:val="28"/>
          <w:szCs w:val="28"/>
          <w:lang w:eastAsia="en-US"/>
        </w:rPr>
      </w:pPr>
      <w:r w:rsidRPr="00C12574">
        <w:rPr>
          <w:rFonts w:eastAsia="Calibri"/>
          <w:b/>
          <w:bCs/>
          <w:spacing w:val="-12"/>
          <w:sz w:val="28"/>
          <w:szCs w:val="28"/>
          <w:lang w:eastAsia="en-US"/>
        </w:rPr>
        <w:lastRenderedPageBreak/>
        <w:t>100.</w:t>
      </w:r>
      <w:r w:rsidRPr="00C12574">
        <w:rPr>
          <w:rFonts w:eastAsia="Calibri"/>
          <w:spacing w:val="-12"/>
          <w:sz w:val="28"/>
          <w:szCs w:val="28"/>
          <w:lang w:eastAsia="en-US"/>
        </w:rPr>
        <w:t xml:space="preserve"> Не относятся к подведомственности арбитражного суда дела по спорам:</w:t>
      </w:r>
    </w:p>
    <w:p w14:paraId="68D33639" w14:textId="77777777" w:rsidR="00C12574" w:rsidRPr="00C12574" w:rsidRDefault="00C12574" w:rsidP="00C12574">
      <w:pPr>
        <w:ind w:firstLine="709"/>
        <w:jc w:val="both"/>
        <w:rPr>
          <w:rFonts w:eastAsia="Calibri"/>
          <w:sz w:val="28"/>
          <w:szCs w:val="28"/>
          <w:lang w:eastAsia="en-US"/>
        </w:rPr>
      </w:pPr>
      <w:r w:rsidRPr="00C12574">
        <w:rPr>
          <w:rFonts w:eastAsia="Calibri"/>
          <w:sz w:val="28"/>
          <w:szCs w:val="28"/>
          <w:lang w:eastAsia="en-US"/>
        </w:rPr>
        <w:t>а) о создании, реорганизации и ликвидации предприятия</w:t>
      </w:r>
    </w:p>
    <w:p w14:paraId="09D41488" w14:textId="77777777" w:rsidR="00C12574" w:rsidRPr="00C12574" w:rsidRDefault="00C12574" w:rsidP="00C12574">
      <w:pPr>
        <w:ind w:firstLine="709"/>
        <w:jc w:val="both"/>
        <w:rPr>
          <w:rFonts w:eastAsia="Calibri"/>
          <w:sz w:val="28"/>
          <w:szCs w:val="28"/>
          <w:lang w:eastAsia="en-US"/>
        </w:rPr>
      </w:pPr>
      <w:r w:rsidRPr="00C12574">
        <w:rPr>
          <w:rFonts w:eastAsia="Calibri"/>
          <w:sz w:val="28"/>
          <w:szCs w:val="28"/>
          <w:lang w:eastAsia="en-US"/>
        </w:rPr>
        <w:t>б) об осуществлении органами государственной власти и управления своих полномочий по руководству предпринимательской деятельностью, контрольных и иных функций</w:t>
      </w:r>
    </w:p>
    <w:p w14:paraId="2824677F" w14:textId="77777777" w:rsidR="00C12574" w:rsidRPr="00C12574" w:rsidRDefault="00C12574" w:rsidP="00C12574">
      <w:pPr>
        <w:ind w:firstLine="709"/>
        <w:jc w:val="both"/>
        <w:rPr>
          <w:rFonts w:eastAsia="Calibri"/>
          <w:sz w:val="28"/>
          <w:szCs w:val="28"/>
          <w:lang w:eastAsia="en-US"/>
        </w:rPr>
      </w:pPr>
      <w:r w:rsidRPr="00C12574">
        <w:rPr>
          <w:rFonts w:eastAsia="Calibri"/>
          <w:sz w:val="28"/>
          <w:szCs w:val="28"/>
          <w:lang w:eastAsia="en-US"/>
        </w:rPr>
        <w:t>в) о причинении вреда природным и иным объектам</w:t>
      </w:r>
    </w:p>
    <w:p w14:paraId="17A32E8F" w14:textId="77777777" w:rsidR="00C12574" w:rsidRPr="00C12574" w:rsidRDefault="00C12574" w:rsidP="00C12574">
      <w:pPr>
        <w:ind w:firstLine="709"/>
        <w:jc w:val="both"/>
        <w:rPr>
          <w:rFonts w:eastAsia="Calibri"/>
          <w:sz w:val="28"/>
          <w:szCs w:val="28"/>
          <w:lang w:eastAsia="en-US"/>
        </w:rPr>
      </w:pPr>
      <w:r w:rsidRPr="00C12574">
        <w:rPr>
          <w:rFonts w:eastAsia="Calibri"/>
          <w:sz w:val="28"/>
          <w:szCs w:val="28"/>
          <w:lang w:eastAsia="en-US"/>
        </w:rPr>
        <w:t>г) о восстановлении прав по утраченным ценным бумагам на предъявителя или ордерным ценным бумагам</w:t>
      </w:r>
    </w:p>
    <w:p w14:paraId="6A3DD8FF" w14:textId="77777777" w:rsidR="00C12574" w:rsidRPr="00C12574" w:rsidRDefault="00C12574" w:rsidP="00C12574">
      <w:pPr>
        <w:widowControl w:val="0"/>
        <w:suppressAutoHyphens/>
        <w:ind w:firstLine="709"/>
        <w:jc w:val="both"/>
        <w:rPr>
          <w:rFonts w:eastAsia="Arial Unicode MS"/>
          <w:color w:val="000000"/>
          <w:kern w:val="1"/>
          <w:sz w:val="28"/>
          <w:szCs w:val="28"/>
          <w:lang w:eastAsia="ar-SA"/>
        </w:rPr>
      </w:pPr>
    </w:p>
    <w:p w14:paraId="61BA9F8D" w14:textId="77777777" w:rsidR="00C12574" w:rsidRPr="00C12574" w:rsidRDefault="00C12574" w:rsidP="00C12574">
      <w:pPr>
        <w:widowControl w:val="0"/>
        <w:suppressAutoHyphens/>
        <w:ind w:firstLine="709"/>
        <w:jc w:val="both"/>
        <w:rPr>
          <w:rFonts w:eastAsia="Arial Unicode MS"/>
          <w:color w:val="000000"/>
          <w:kern w:val="1"/>
          <w:sz w:val="28"/>
          <w:szCs w:val="28"/>
          <w:lang w:eastAsia="ar-SA"/>
        </w:rPr>
      </w:pPr>
      <w:r w:rsidRPr="00C12574">
        <w:rPr>
          <w:rFonts w:eastAsia="Arial Unicode MS"/>
          <w:b/>
          <w:bCs/>
          <w:color w:val="000000"/>
          <w:kern w:val="1"/>
          <w:sz w:val="28"/>
          <w:szCs w:val="28"/>
          <w:lang w:eastAsia="ar-SA"/>
        </w:rPr>
        <w:t>101.</w:t>
      </w:r>
      <w:r w:rsidRPr="00C12574">
        <w:rPr>
          <w:rFonts w:eastAsia="Arial Unicode MS"/>
          <w:color w:val="000000"/>
          <w:kern w:val="1"/>
          <w:sz w:val="28"/>
          <w:szCs w:val="28"/>
          <w:lang w:eastAsia="ar-SA"/>
        </w:rPr>
        <w:t xml:space="preserve"> Состязательность хозяйствующих субъектов, когда их самостоятельные действия эффективно ограничивают возможность каждого из них односторонне воздействовать на общие условия обращения товаров на соответствующем товарном рынке – это:</w:t>
      </w:r>
    </w:p>
    <w:p w14:paraId="4F87DA29" w14:textId="77777777" w:rsidR="00C12574" w:rsidRPr="00C12574" w:rsidRDefault="00C12574" w:rsidP="00C12574">
      <w:pPr>
        <w:widowControl w:val="0"/>
        <w:suppressAutoHyphens/>
        <w:ind w:firstLine="709"/>
        <w:jc w:val="both"/>
        <w:rPr>
          <w:rFonts w:eastAsia="Arial Unicode MS"/>
          <w:color w:val="000000"/>
          <w:kern w:val="1"/>
          <w:sz w:val="28"/>
          <w:szCs w:val="28"/>
          <w:lang w:eastAsia="ar-SA"/>
        </w:rPr>
      </w:pPr>
      <w:r w:rsidRPr="00C12574">
        <w:rPr>
          <w:rFonts w:eastAsia="Arial Unicode MS"/>
          <w:color w:val="000000"/>
          <w:kern w:val="1"/>
          <w:sz w:val="28"/>
          <w:szCs w:val="28"/>
          <w:lang w:eastAsia="ar-SA"/>
        </w:rPr>
        <w:t>а) конкуренция на рынке финансовых услуг</w:t>
      </w:r>
    </w:p>
    <w:p w14:paraId="29C92CFD" w14:textId="77777777" w:rsidR="00C12574" w:rsidRPr="00C12574" w:rsidRDefault="00C12574" w:rsidP="00C12574">
      <w:pPr>
        <w:widowControl w:val="0"/>
        <w:suppressAutoHyphens/>
        <w:ind w:firstLine="709"/>
        <w:jc w:val="both"/>
        <w:rPr>
          <w:rFonts w:eastAsia="Arial Unicode MS"/>
          <w:color w:val="000000"/>
          <w:kern w:val="1"/>
          <w:sz w:val="28"/>
          <w:szCs w:val="28"/>
          <w:lang w:eastAsia="ar-SA"/>
        </w:rPr>
      </w:pPr>
      <w:r w:rsidRPr="00C12574">
        <w:rPr>
          <w:rFonts w:eastAsia="Arial Unicode MS"/>
          <w:color w:val="000000"/>
          <w:kern w:val="1"/>
          <w:sz w:val="28"/>
          <w:szCs w:val="28"/>
          <w:lang w:eastAsia="ar-SA"/>
        </w:rPr>
        <w:t>б) конкуренция на товарных рынках</w:t>
      </w:r>
    </w:p>
    <w:p w14:paraId="25CFB470" w14:textId="77777777" w:rsidR="00C12574" w:rsidRPr="00C12574" w:rsidRDefault="00C12574" w:rsidP="00C12574">
      <w:pPr>
        <w:widowControl w:val="0"/>
        <w:suppressAutoHyphens/>
        <w:ind w:firstLine="709"/>
        <w:jc w:val="both"/>
        <w:rPr>
          <w:rFonts w:eastAsia="Arial Unicode MS"/>
          <w:color w:val="000000"/>
          <w:kern w:val="1"/>
          <w:sz w:val="28"/>
          <w:szCs w:val="28"/>
          <w:lang w:eastAsia="ar-SA"/>
        </w:rPr>
      </w:pPr>
      <w:r w:rsidRPr="00C12574">
        <w:rPr>
          <w:rFonts w:eastAsia="Arial Unicode MS"/>
          <w:color w:val="000000"/>
          <w:kern w:val="1"/>
          <w:sz w:val="28"/>
          <w:szCs w:val="28"/>
          <w:lang w:eastAsia="ar-SA"/>
        </w:rPr>
        <w:t>в) конкуренция</w:t>
      </w:r>
    </w:p>
    <w:p w14:paraId="2C49EDF4" w14:textId="77777777" w:rsidR="00C12574" w:rsidRPr="00C12574" w:rsidRDefault="00C12574" w:rsidP="00C12574">
      <w:pPr>
        <w:widowControl w:val="0"/>
        <w:suppressAutoHyphens/>
        <w:ind w:firstLine="709"/>
        <w:jc w:val="both"/>
        <w:rPr>
          <w:rFonts w:eastAsia="Arial Unicode MS"/>
          <w:color w:val="000000"/>
          <w:kern w:val="1"/>
          <w:sz w:val="28"/>
          <w:szCs w:val="28"/>
          <w:lang w:eastAsia="ar-SA"/>
        </w:rPr>
      </w:pPr>
      <w:r w:rsidRPr="00C12574">
        <w:rPr>
          <w:rFonts w:eastAsia="Arial Unicode MS"/>
          <w:color w:val="000000"/>
          <w:kern w:val="1"/>
          <w:sz w:val="28"/>
          <w:szCs w:val="28"/>
          <w:lang w:eastAsia="ar-SA"/>
        </w:rPr>
        <w:t>г) олигополия</w:t>
      </w:r>
    </w:p>
    <w:p w14:paraId="2B3A6523" w14:textId="77777777" w:rsidR="00C12574" w:rsidRPr="00C12574" w:rsidRDefault="00C12574" w:rsidP="00C12574">
      <w:pPr>
        <w:widowControl w:val="0"/>
        <w:suppressAutoHyphens/>
        <w:ind w:firstLine="709"/>
        <w:jc w:val="both"/>
        <w:rPr>
          <w:rFonts w:eastAsia="Arial Unicode MS"/>
          <w:color w:val="000000"/>
          <w:kern w:val="1"/>
          <w:sz w:val="28"/>
          <w:szCs w:val="28"/>
          <w:lang w:eastAsia="ar-SA"/>
        </w:rPr>
      </w:pPr>
    </w:p>
    <w:p w14:paraId="7A46ABBB" w14:textId="77777777" w:rsidR="00C12574" w:rsidRPr="00C12574" w:rsidRDefault="00C12574" w:rsidP="00C12574">
      <w:pPr>
        <w:widowControl w:val="0"/>
        <w:suppressAutoHyphens/>
        <w:ind w:firstLine="709"/>
        <w:jc w:val="both"/>
        <w:rPr>
          <w:rFonts w:eastAsia="Arial Unicode MS"/>
          <w:color w:val="000000"/>
          <w:kern w:val="1"/>
          <w:sz w:val="28"/>
          <w:szCs w:val="28"/>
          <w:lang w:eastAsia="ar-SA"/>
        </w:rPr>
      </w:pPr>
      <w:r w:rsidRPr="00C12574">
        <w:rPr>
          <w:rFonts w:eastAsia="Arial Unicode MS"/>
          <w:b/>
          <w:bCs/>
          <w:color w:val="000000"/>
          <w:kern w:val="1"/>
          <w:sz w:val="28"/>
          <w:szCs w:val="28"/>
          <w:lang w:eastAsia="ar-SA"/>
        </w:rPr>
        <w:t>102.</w:t>
      </w:r>
      <w:r w:rsidRPr="00C12574">
        <w:rPr>
          <w:rFonts w:eastAsia="Arial Unicode MS"/>
          <w:color w:val="000000"/>
          <w:kern w:val="1"/>
          <w:sz w:val="28"/>
          <w:szCs w:val="28"/>
          <w:lang w:eastAsia="ar-SA"/>
        </w:rPr>
        <w:t xml:space="preserve"> Совершаемые субъектами предпринимательства для приобретения ими правомерных преимуществ в своей деятельности состязательные действия, направленные на получение прибыли посредством привлечения спроса покупателей (потребителей) и удовлетворение их потребностей – это:</w:t>
      </w:r>
    </w:p>
    <w:p w14:paraId="043711BC" w14:textId="77777777" w:rsidR="00C12574" w:rsidRPr="00C12574" w:rsidRDefault="00C12574" w:rsidP="00C12574">
      <w:pPr>
        <w:widowControl w:val="0"/>
        <w:suppressAutoHyphens/>
        <w:ind w:firstLine="709"/>
        <w:jc w:val="both"/>
        <w:rPr>
          <w:rFonts w:eastAsia="Arial Unicode MS"/>
          <w:color w:val="000000"/>
          <w:kern w:val="1"/>
          <w:sz w:val="28"/>
          <w:szCs w:val="28"/>
          <w:lang w:eastAsia="ar-SA"/>
        </w:rPr>
      </w:pPr>
      <w:r w:rsidRPr="00C12574">
        <w:rPr>
          <w:rFonts w:eastAsia="Arial Unicode MS"/>
          <w:color w:val="000000"/>
          <w:kern w:val="1"/>
          <w:sz w:val="28"/>
          <w:szCs w:val="28"/>
          <w:lang w:eastAsia="ar-SA"/>
        </w:rPr>
        <w:t>а) конкуренция на рынке финансовых услуг</w:t>
      </w:r>
    </w:p>
    <w:p w14:paraId="4FB002E2" w14:textId="77777777" w:rsidR="00C12574" w:rsidRPr="00C12574" w:rsidRDefault="00C12574" w:rsidP="00C12574">
      <w:pPr>
        <w:widowControl w:val="0"/>
        <w:suppressAutoHyphens/>
        <w:ind w:firstLine="709"/>
        <w:jc w:val="both"/>
        <w:rPr>
          <w:rFonts w:eastAsia="Arial Unicode MS"/>
          <w:color w:val="000000"/>
          <w:kern w:val="1"/>
          <w:sz w:val="28"/>
          <w:szCs w:val="28"/>
          <w:lang w:eastAsia="ar-SA"/>
        </w:rPr>
      </w:pPr>
      <w:r w:rsidRPr="00C12574">
        <w:rPr>
          <w:rFonts w:eastAsia="Arial Unicode MS"/>
          <w:color w:val="000000"/>
          <w:kern w:val="1"/>
          <w:sz w:val="28"/>
          <w:szCs w:val="28"/>
          <w:lang w:eastAsia="ar-SA"/>
        </w:rPr>
        <w:t>б) конкуренция на товарных рынках</w:t>
      </w:r>
    </w:p>
    <w:p w14:paraId="2E6B6AAD" w14:textId="77777777" w:rsidR="00C12574" w:rsidRPr="00C12574" w:rsidRDefault="00C12574" w:rsidP="00C12574">
      <w:pPr>
        <w:widowControl w:val="0"/>
        <w:suppressAutoHyphens/>
        <w:ind w:firstLine="709"/>
        <w:jc w:val="both"/>
        <w:rPr>
          <w:rFonts w:eastAsia="Arial Unicode MS"/>
          <w:color w:val="000000"/>
          <w:kern w:val="1"/>
          <w:sz w:val="28"/>
          <w:szCs w:val="28"/>
          <w:lang w:eastAsia="ar-SA"/>
        </w:rPr>
      </w:pPr>
      <w:r w:rsidRPr="00C12574">
        <w:rPr>
          <w:rFonts w:eastAsia="Arial Unicode MS"/>
          <w:color w:val="000000"/>
          <w:kern w:val="1"/>
          <w:sz w:val="28"/>
          <w:szCs w:val="28"/>
          <w:lang w:eastAsia="ar-SA"/>
        </w:rPr>
        <w:t>в) конкурентные действия</w:t>
      </w:r>
    </w:p>
    <w:p w14:paraId="69E828C4" w14:textId="77777777" w:rsidR="00C12574" w:rsidRPr="00C12574" w:rsidRDefault="00C12574" w:rsidP="00C12574">
      <w:pPr>
        <w:widowControl w:val="0"/>
        <w:suppressAutoHyphens/>
        <w:ind w:firstLine="709"/>
        <w:jc w:val="both"/>
        <w:rPr>
          <w:rFonts w:eastAsia="Arial Unicode MS"/>
          <w:color w:val="000000"/>
          <w:kern w:val="1"/>
          <w:sz w:val="28"/>
          <w:szCs w:val="28"/>
          <w:lang w:eastAsia="ar-SA"/>
        </w:rPr>
      </w:pPr>
      <w:r w:rsidRPr="00C12574">
        <w:rPr>
          <w:rFonts w:eastAsia="Arial Unicode MS"/>
          <w:color w:val="000000"/>
          <w:kern w:val="1"/>
          <w:sz w:val="28"/>
          <w:szCs w:val="28"/>
          <w:lang w:eastAsia="ar-SA"/>
        </w:rPr>
        <w:t>г) олигополия</w:t>
      </w:r>
    </w:p>
    <w:p w14:paraId="0A70D0B5" w14:textId="77777777" w:rsidR="00C12574" w:rsidRPr="00C12574" w:rsidRDefault="00C12574" w:rsidP="00C12574">
      <w:pPr>
        <w:widowControl w:val="0"/>
        <w:suppressAutoHyphens/>
        <w:ind w:firstLine="709"/>
        <w:jc w:val="both"/>
        <w:rPr>
          <w:rFonts w:eastAsia="Arial Unicode MS"/>
          <w:color w:val="000000"/>
          <w:kern w:val="1"/>
          <w:sz w:val="28"/>
          <w:szCs w:val="28"/>
          <w:lang w:eastAsia="ar-SA"/>
        </w:rPr>
      </w:pPr>
    </w:p>
    <w:p w14:paraId="250359A4" w14:textId="77777777" w:rsidR="00C12574" w:rsidRPr="00C12574" w:rsidRDefault="00C12574" w:rsidP="00C12574">
      <w:pPr>
        <w:widowControl w:val="0"/>
        <w:suppressAutoHyphens/>
        <w:ind w:firstLine="709"/>
        <w:jc w:val="both"/>
        <w:rPr>
          <w:rFonts w:eastAsia="Arial Unicode MS"/>
          <w:color w:val="000000"/>
          <w:kern w:val="1"/>
          <w:sz w:val="28"/>
          <w:szCs w:val="28"/>
          <w:lang w:eastAsia="ar-SA"/>
        </w:rPr>
      </w:pPr>
      <w:r w:rsidRPr="00C12574">
        <w:rPr>
          <w:rFonts w:eastAsia="Arial Unicode MS"/>
          <w:b/>
          <w:bCs/>
          <w:color w:val="000000"/>
          <w:kern w:val="1"/>
          <w:sz w:val="28"/>
          <w:szCs w:val="28"/>
          <w:lang w:eastAsia="ar-SA"/>
        </w:rPr>
        <w:t>103.</w:t>
      </w:r>
      <w:r w:rsidRPr="00C12574">
        <w:rPr>
          <w:rFonts w:eastAsia="Arial Unicode MS"/>
          <w:color w:val="000000"/>
          <w:kern w:val="1"/>
          <w:sz w:val="28"/>
          <w:szCs w:val="28"/>
          <w:lang w:eastAsia="ar-SA"/>
        </w:rPr>
        <w:t xml:space="preserve"> Конкурентные действия бывают следующих типов:</w:t>
      </w:r>
    </w:p>
    <w:p w14:paraId="0C92B0AA" w14:textId="77777777" w:rsidR="00C12574" w:rsidRPr="00C12574" w:rsidRDefault="00C12574" w:rsidP="00C12574">
      <w:pPr>
        <w:widowControl w:val="0"/>
        <w:suppressAutoHyphens/>
        <w:ind w:firstLine="709"/>
        <w:jc w:val="both"/>
        <w:rPr>
          <w:rFonts w:eastAsia="Arial Unicode MS"/>
          <w:color w:val="000000"/>
          <w:kern w:val="1"/>
          <w:sz w:val="28"/>
          <w:szCs w:val="28"/>
          <w:lang w:eastAsia="ar-SA"/>
        </w:rPr>
      </w:pPr>
      <w:r w:rsidRPr="00C12574">
        <w:rPr>
          <w:rFonts w:eastAsia="Arial Unicode MS"/>
          <w:color w:val="000000"/>
          <w:kern w:val="1"/>
          <w:sz w:val="28"/>
          <w:szCs w:val="28"/>
          <w:lang w:eastAsia="ar-SA"/>
        </w:rPr>
        <w:t>а) добровольные, принудительные</w:t>
      </w:r>
    </w:p>
    <w:p w14:paraId="72901331" w14:textId="77777777" w:rsidR="00C12574" w:rsidRPr="00C12574" w:rsidRDefault="00C12574" w:rsidP="00C12574">
      <w:pPr>
        <w:widowControl w:val="0"/>
        <w:suppressAutoHyphens/>
        <w:ind w:firstLine="709"/>
        <w:jc w:val="both"/>
        <w:rPr>
          <w:rFonts w:eastAsia="Arial Unicode MS"/>
          <w:color w:val="000000"/>
          <w:kern w:val="1"/>
          <w:sz w:val="28"/>
          <w:szCs w:val="28"/>
          <w:lang w:eastAsia="ar-SA"/>
        </w:rPr>
      </w:pPr>
      <w:r w:rsidRPr="00C12574">
        <w:rPr>
          <w:rFonts w:eastAsia="Arial Unicode MS"/>
          <w:color w:val="000000"/>
          <w:kern w:val="1"/>
          <w:sz w:val="28"/>
          <w:szCs w:val="28"/>
          <w:lang w:eastAsia="ar-SA"/>
        </w:rPr>
        <w:t>б) ценовые, неценовые</w:t>
      </w:r>
    </w:p>
    <w:p w14:paraId="1C3D29CD" w14:textId="77777777" w:rsidR="00C12574" w:rsidRPr="00C12574" w:rsidRDefault="00C12574" w:rsidP="00C12574">
      <w:pPr>
        <w:widowControl w:val="0"/>
        <w:suppressAutoHyphens/>
        <w:ind w:firstLine="709"/>
        <w:jc w:val="both"/>
        <w:rPr>
          <w:rFonts w:eastAsia="Arial Unicode MS"/>
          <w:color w:val="000000"/>
          <w:kern w:val="1"/>
          <w:sz w:val="28"/>
          <w:szCs w:val="28"/>
          <w:lang w:eastAsia="ar-SA"/>
        </w:rPr>
      </w:pPr>
      <w:r w:rsidRPr="00C12574">
        <w:rPr>
          <w:rFonts w:eastAsia="Arial Unicode MS"/>
          <w:color w:val="000000"/>
          <w:kern w:val="1"/>
          <w:sz w:val="28"/>
          <w:szCs w:val="28"/>
          <w:lang w:eastAsia="ar-SA"/>
        </w:rPr>
        <w:t>в) добросовестные, недобросовестные</w:t>
      </w:r>
    </w:p>
    <w:p w14:paraId="71795FA2" w14:textId="77777777" w:rsidR="00C12574" w:rsidRPr="00C12574" w:rsidRDefault="00C12574" w:rsidP="00C12574">
      <w:pPr>
        <w:widowControl w:val="0"/>
        <w:suppressAutoHyphens/>
        <w:ind w:firstLine="709"/>
        <w:jc w:val="both"/>
        <w:rPr>
          <w:rFonts w:eastAsia="Arial Unicode MS"/>
          <w:color w:val="000000"/>
          <w:kern w:val="1"/>
          <w:sz w:val="28"/>
          <w:szCs w:val="28"/>
          <w:lang w:eastAsia="ar-SA"/>
        </w:rPr>
      </w:pPr>
      <w:r w:rsidRPr="00C12574">
        <w:rPr>
          <w:rFonts w:eastAsia="Arial Unicode MS"/>
          <w:color w:val="000000"/>
          <w:kern w:val="1"/>
          <w:sz w:val="28"/>
          <w:szCs w:val="28"/>
          <w:lang w:eastAsia="ar-SA"/>
        </w:rPr>
        <w:t>г) позволительные и непозволительные</w:t>
      </w:r>
    </w:p>
    <w:p w14:paraId="5856B29A" w14:textId="77777777" w:rsidR="00C12574" w:rsidRPr="00C12574" w:rsidRDefault="00C12574" w:rsidP="00C12574">
      <w:pPr>
        <w:widowControl w:val="0"/>
        <w:suppressAutoHyphens/>
        <w:ind w:firstLine="709"/>
        <w:jc w:val="both"/>
        <w:rPr>
          <w:rFonts w:eastAsia="Arial Unicode MS"/>
          <w:color w:val="000000"/>
          <w:kern w:val="1"/>
          <w:sz w:val="28"/>
          <w:szCs w:val="28"/>
          <w:lang w:eastAsia="ar-SA"/>
        </w:rPr>
      </w:pPr>
    </w:p>
    <w:p w14:paraId="4DD80CDC" w14:textId="77777777" w:rsidR="00C12574" w:rsidRPr="00C12574" w:rsidRDefault="00C12574" w:rsidP="00C12574">
      <w:pPr>
        <w:widowControl w:val="0"/>
        <w:suppressAutoHyphens/>
        <w:ind w:firstLine="709"/>
        <w:jc w:val="both"/>
        <w:rPr>
          <w:rFonts w:eastAsia="Arial Unicode MS"/>
          <w:color w:val="000000"/>
          <w:kern w:val="1"/>
          <w:sz w:val="28"/>
          <w:szCs w:val="28"/>
          <w:lang w:eastAsia="ar-SA"/>
        </w:rPr>
      </w:pPr>
      <w:r w:rsidRPr="00C12574">
        <w:rPr>
          <w:rFonts w:eastAsia="Arial Unicode MS"/>
          <w:b/>
          <w:bCs/>
          <w:color w:val="000000"/>
          <w:kern w:val="1"/>
          <w:sz w:val="28"/>
          <w:szCs w:val="28"/>
          <w:lang w:eastAsia="ar-SA"/>
        </w:rPr>
        <w:t>104.</w:t>
      </w:r>
      <w:r w:rsidRPr="00C12574">
        <w:rPr>
          <w:rFonts w:eastAsia="Arial Unicode MS"/>
          <w:color w:val="000000"/>
          <w:kern w:val="1"/>
          <w:sz w:val="28"/>
          <w:szCs w:val="28"/>
          <w:lang w:eastAsia="ar-SA"/>
        </w:rPr>
        <w:t xml:space="preserve"> Действия, заключающиеся в том, что субъект предпринимательства снижает продажную цену своего товара, работы, услуги, чем привлекает к себе потребителей – это… действия:</w:t>
      </w:r>
    </w:p>
    <w:p w14:paraId="747222F8" w14:textId="77777777" w:rsidR="00C12574" w:rsidRPr="00C12574" w:rsidRDefault="00C12574" w:rsidP="00C12574">
      <w:pPr>
        <w:widowControl w:val="0"/>
        <w:suppressAutoHyphens/>
        <w:ind w:firstLine="709"/>
        <w:jc w:val="both"/>
        <w:rPr>
          <w:rFonts w:eastAsia="Arial Unicode MS"/>
          <w:color w:val="000000"/>
          <w:kern w:val="1"/>
          <w:sz w:val="28"/>
          <w:szCs w:val="28"/>
          <w:lang w:eastAsia="ar-SA"/>
        </w:rPr>
      </w:pPr>
      <w:r w:rsidRPr="00C12574">
        <w:rPr>
          <w:rFonts w:eastAsia="Arial Unicode MS"/>
          <w:color w:val="000000"/>
          <w:kern w:val="1"/>
          <w:sz w:val="28"/>
          <w:szCs w:val="28"/>
          <w:lang w:eastAsia="ar-SA"/>
        </w:rPr>
        <w:t>а) ценовые</w:t>
      </w:r>
    </w:p>
    <w:p w14:paraId="59B47622" w14:textId="77777777" w:rsidR="00C12574" w:rsidRPr="00C12574" w:rsidRDefault="00C12574" w:rsidP="00C12574">
      <w:pPr>
        <w:widowControl w:val="0"/>
        <w:suppressAutoHyphens/>
        <w:ind w:firstLine="709"/>
        <w:jc w:val="both"/>
        <w:rPr>
          <w:rFonts w:eastAsia="Arial Unicode MS"/>
          <w:color w:val="000000"/>
          <w:kern w:val="1"/>
          <w:sz w:val="28"/>
          <w:szCs w:val="28"/>
          <w:lang w:eastAsia="ar-SA"/>
        </w:rPr>
      </w:pPr>
      <w:r w:rsidRPr="00C12574">
        <w:rPr>
          <w:rFonts w:eastAsia="Arial Unicode MS"/>
          <w:color w:val="000000"/>
          <w:kern w:val="1"/>
          <w:sz w:val="28"/>
          <w:szCs w:val="28"/>
          <w:lang w:eastAsia="ar-SA"/>
        </w:rPr>
        <w:t>б) неценовые</w:t>
      </w:r>
    </w:p>
    <w:p w14:paraId="7B24E1DF" w14:textId="77777777" w:rsidR="00C12574" w:rsidRPr="00C12574" w:rsidRDefault="00C12574" w:rsidP="00C12574">
      <w:pPr>
        <w:widowControl w:val="0"/>
        <w:suppressAutoHyphens/>
        <w:ind w:firstLine="709"/>
        <w:jc w:val="both"/>
        <w:rPr>
          <w:rFonts w:eastAsia="Arial Unicode MS"/>
          <w:color w:val="000000"/>
          <w:kern w:val="1"/>
          <w:sz w:val="28"/>
          <w:szCs w:val="28"/>
          <w:lang w:eastAsia="ar-SA"/>
        </w:rPr>
      </w:pPr>
      <w:r w:rsidRPr="00C12574">
        <w:rPr>
          <w:rFonts w:eastAsia="Arial Unicode MS"/>
          <w:color w:val="000000"/>
          <w:kern w:val="1"/>
          <w:sz w:val="28"/>
          <w:szCs w:val="28"/>
          <w:lang w:eastAsia="ar-SA"/>
        </w:rPr>
        <w:t>в) дозволительные</w:t>
      </w:r>
    </w:p>
    <w:p w14:paraId="50FA1AF3" w14:textId="77777777" w:rsidR="00C12574" w:rsidRPr="00C12574" w:rsidRDefault="00C12574" w:rsidP="00C12574">
      <w:pPr>
        <w:widowControl w:val="0"/>
        <w:suppressAutoHyphens/>
        <w:ind w:firstLine="709"/>
        <w:jc w:val="both"/>
        <w:rPr>
          <w:rFonts w:eastAsia="Arial Unicode MS"/>
          <w:color w:val="000000"/>
          <w:kern w:val="1"/>
          <w:sz w:val="28"/>
          <w:szCs w:val="28"/>
          <w:lang w:eastAsia="ar-SA"/>
        </w:rPr>
      </w:pPr>
      <w:r w:rsidRPr="00C12574">
        <w:rPr>
          <w:rFonts w:eastAsia="Arial Unicode MS"/>
          <w:color w:val="000000"/>
          <w:kern w:val="1"/>
          <w:sz w:val="28"/>
          <w:szCs w:val="28"/>
          <w:lang w:eastAsia="ar-SA"/>
        </w:rPr>
        <w:t>г) недобросовестные</w:t>
      </w:r>
    </w:p>
    <w:p w14:paraId="25E8CEB2" w14:textId="77777777" w:rsidR="00C12574" w:rsidRPr="00C12574" w:rsidRDefault="00C12574" w:rsidP="00C12574">
      <w:pPr>
        <w:widowControl w:val="0"/>
        <w:suppressAutoHyphens/>
        <w:ind w:firstLine="709"/>
        <w:jc w:val="both"/>
        <w:rPr>
          <w:rFonts w:eastAsia="Arial Unicode MS"/>
          <w:color w:val="000000"/>
          <w:kern w:val="1"/>
          <w:sz w:val="28"/>
          <w:szCs w:val="28"/>
          <w:lang w:eastAsia="ar-SA"/>
        </w:rPr>
      </w:pPr>
    </w:p>
    <w:p w14:paraId="0E4EB4C2" w14:textId="77777777" w:rsidR="00D27DEB" w:rsidRDefault="00D27DEB">
      <w:pPr>
        <w:rPr>
          <w:rFonts w:eastAsia="Arial Unicode MS"/>
          <w:b/>
          <w:bCs/>
          <w:color w:val="000000"/>
          <w:kern w:val="1"/>
          <w:sz w:val="28"/>
          <w:szCs w:val="28"/>
          <w:lang w:eastAsia="ar-SA"/>
        </w:rPr>
      </w:pPr>
      <w:r>
        <w:rPr>
          <w:rFonts w:eastAsia="Arial Unicode MS"/>
          <w:b/>
          <w:bCs/>
          <w:color w:val="000000"/>
          <w:kern w:val="1"/>
          <w:sz w:val="28"/>
          <w:szCs w:val="28"/>
          <w:lang w:eastAsia="ar-SA"/>
        </w:rPr>
        <w:br w:type="page"/>
      </w:r>
    </w:p>
    <w:p w14:paraId="6F4E4426" w14:textId="56CCEA8B" w:rsidR="00C12574" w:rsidRPr="00C12574" w:rsidRDefault="00C12574" w:rsidP="00C12574">
      <w:pPr>
        <w:ind w:firstLine="709"/>
        <w:jc w:val="both"/>
        <w:rPr>
          <w:rFonts w:eastAsia="Calibri"/>
          <w:sz w:val="28"/>
          <w:szCs w:val="28"/>
          <w:lang w:eastAsia="en-US"/>
        </w:rPr>
      </w:pPr>
      <w:r w:rsidRPr="00C12574">
        <w:rPr>
          <w:rFonts w:eastAsia="Arial Unicode MS"/>
          <w:b/>
          <w:bCs/>
          <w:color w:val="000000"/>
          <w:kern w:val="1"/>
          <w:sz w:val="28"/>
          <w:szCs w:val="28"/>
          <w:lang w:eastAsia="ar-SA"/>
        </w:rPr>
        <w:lastRenderedPageBreak/>
        <w:t>105</w:t>
      </w:r>
      <w:r w:rsidRPr="00C12574">
        <w:rPr>
          <w:rFonts w:eastAsia="Calibri"/>
          <w:b/>
          <w:bCs/>
          <w:sz w:val="28"/>
          <w:szCs w:val="28"/>
          <w:lang w:eastAsia="en-US"/>
        </w:rPr>
        <w:t>.</w:t>
      </w:r>
      <w:r w:rsidRPr="00C12574">
        <w:rPr>
          <w:rFonts w:eastAsia="Calibri"/>
          <w:sz w:val="28"/>
          <w:szCs w:val="28"/>
          <w:lang w:eastAsia="en-US"/>
        </w:rPr>
        <w:t xml:space="preserve"> Гражданин вправе заниматься предпринимательской деятельностью без образования юридического лица с момента:</w:t>
      </w:r>
    </w:p>
    <w:p w14:paraId="28995C91" w14:textId="77777777" w:rsidR="00C12574" w:rsidRPr="00C12574" w:rsidRDefault="00C12574" w:rsidP="00C12574">
      <w:pPr>
        <w:ind w:firstLine="709"/>
        <w:jc w:val="both"/>
        <w:rPr>
          <w:rFonts w:eastAsia="Calibri"/>
          <w:sz w:val="28"/>
          <w:szCs w:val="28"/>
          <w:lang w:eastAsia="en-US"/>
        </w:rPr>
      </w:pPr>
      <w:r w:rsidRPr="00C12574">
        <w:rPr>
          <w:rFonts w:eastAsia="Calibri"/>
          <w:sz w:val="28"/>
          <w:szCs w:val="28"/>
          <w:lang w:eastAsia="en-US"/>
        </w:rPr>
        <w:t>а) получения лицензии на ее осуществление</w:t>
      </w:r>
    </w:p>
    <w:p w14:paraId="1E80FCC5" w14:textId="77777777" w:rsidR="00C12574" w:rsidRPr="00C12574" w:rsidRDefault="00C12574" w:rsidP="00C12574">
      <w:pPr>
        <w:ind w:firstLine="709"/>
        <w:jc w:val="both"/>
        <w:rPr>
          <w:rFonts w:eastAsia="Calibri"/>
          <w:sz w:val="28"/>
          <w:szCs w:val="28"/>
          <w:lang w:eastAsia="en-US"/>
        </w:rPr>
      </w:pPr>
      <w:r w:rsidRPr="00C12574">
        <w:rPr>
          <w:rFonts w:eastAsia="Calibri"/>
          <w:sz w:val="28"/>
          <w:szCs w:val="28"/>
          <w:lang w:eastAsia="en-US"/>
        </w:rPr>
        <w:t>б) государственной регистрации в качестве индивидуального предпринимателя</w:t>
      </w:r>
    </w:p>
    <w:p w14:paraId="556DE017" w14:textId="77777777" w:rsidR="00C12574" w:rsidRPr="00C12574" w:rsidRDefault="00C12574" w:rsidP="00C12574">
      <w:pPr>
        <w:ind w:firstLine="709"/>
        <w:jc w:val="both"/>
        <w:rPr>
          <w:rFonts w:eastAsia="Calibri"/>
          <w:sz w:val="28"/>
          <w:szCs w:val="28"/>
          <w:lang w:eastAsia="en-US"/>
        </w:rPr>
      </w:pPr>
      <w:r w:rsidRPr="00C12574">
        <w:rPr>
          <w:rFonts w:eastAsia="Calibri"/>
          <w:sz w:val="28"/>
          <w:szCs w:val="28"/>
          <w:lang w:eastAsia="en-US"/>
        </w:rPr>
        <w:t>в) государственной регистрации в качестве коллективного предпринимателя</w:t>
      </w:r>
    </w:p>
    <w:p w14:paraId="733AB9FA" w14:textId="77777777" w:rsidR="00C12574" w:rsidRPr="00C12574" w:rsidRDefault="00C12574" w:rsidP="00C12574">
      <w:pPr>
        <w:ind w:firstLine="709"/>
        <w:jc w:val="both"/>
        <w:rPr>
          <w:rFonts w:eastAsia="Calibri"/>
          <w:sz w:val="28"/>
          <w:szCs w:val="28"/>
          <w:lang w:eastAsia="en-US"/>
        </w:rPr>
      </w:pPr>
      <w:r w:rsidRPr="00C12574">
        <w:rPr>
          <w:rFonts w:eastAsia="Calibri"/>
          <w:sz w:val="28"/>
          <w:szCs w:val="28"/>
          <w:lang w:eastAsia="en-US"/>
        </w:rPr>
        <w:t>г) государственной регистрации прав на недвижимость и сделок с ней</w:t>
      </w:r>
    </w:p>
    <w:p w14:paraId="2EFDB40B" w14:textId="77777777" w:rsidR="00C12574" w:rsidRPr="00C12574" w:rsidRDefault="00C12574" w:rsidP="00C12574">
      <w:pPr>
        <w:ind w:firstLine="709"/>
        <w:jc w:val="both"/>
        <w:rPr>
          <w:rFonts w:eastAsia="Calibri"/>
          <w:sz w:val="28"/>
          <w:szCs w:val="28"/>
          <w:lang w:eastAsia="en-US"/>
        </w:rPr>
      </w:pPr>
    </w:p>
    <w:p w14:paraId="55F0C62A" w14:textId="77777777" w:rsidR="00C12574" w:rsidRPr="00C12574" w:rsidRDefault="00C12574" w:rsidP="00C12574">
      <w:pPr>
        <w:ind w:firstLine="709"/>
        <w:jc w:val="both"/>
        <w:rPr>
          <w:rFonts w:eastAsia="Calibri"/>
          <w:sz w:val="28"/>
          <w:szCs w:val="28"/>
          <w:lang w:eastAsia="en-US"/>
        </w:rPr>
      </w:pPr>
      <w:r w:rsidRPr="00C12574">
        <w:rPr>
          <w:rFonts w:eastAsia="Calibri"/>
          <w:b/>
          <w:bCs/>
          <w:sz w:val="28"/>
          <w:szCs w:val="28"/>
          <w:lang w:eastAsia="en-US"/>
        </w:rPr>
        <w:t>106.</w:t>
      </w:r>
      <w:r w:rsidRPr="00C12574">
        <w:rPr>
          <w:rFonts w:eastAsia="Calibri"/>
          <w:sz w:val="28"/>
          <w:szCs w:val="28"/>
          <w:lang w:eastAsia="en-US"/>
        </w:rPr>
        <w:t xml:space="preserve"> К предпринимательской деятельности граждан, осуществляемой без образования юридического лица, применяются правила, которые регулируют:</w:t>
      </w:r>
    </w:p>
    <w:p w14:paraId="10EF0DA1" w14:textId="77777777" w:rsidR="00C12574" w:rsidRPr="00C12574" w:rsidRDefault="00C12574" w:rsidP="00C12574">
      <w:pPr>
        <w:ind w:firstLine="709"/>
        <w:jc w:val="both"/>
        <w:rPr>
          <w:rFonts w:eastAsia="Calibri"/>
          <w:sz w:val="28"/>
          <w:szCs w:val="28"/>
          <w:lang w:eastAsia="en-US"/>
        </w:rPr>
      </w:pPr>
      <w:r w:rsidRPr="00C12574">
        <w:rPr>
          <w:rFonts w:eastAsia="Calibri"/>
          <w:sz w:val="28"/>
          <w:szCs w:val="28"/>
          <w:lang w:eastAsia="en-US"/>
        </w:rPr>
        <w:t>а) деятельность юридических лиц, являющихся коммерческими организациями, если иное не вытекает из закона, иных правовых актов или существа правоотношения</w:t>
      </w:r>
    </w:p>
    <w:p w14:paraId="3DEAA132" w14:textId="77777777" w:rsidR="00C12574" w:rsidRPr="00C12574" w:rsidRDefault="00C12574" w:rsidP="00C12574">
      <w:pPr>
        <w:ind w:firstLine="709"/>
        <w:jc w:val="both"/>
        <w:rPr>
          <w:rFonts w:eastAsia="Calibri"/>
          <w:sz w:val="28"/>
          <w:szCs w:val="28"/>
          <w:lang w:eastAsia="en-US"/>
        </w:rPr>
      </w:pPr>
      <w:r w:rsidRPr="00C12574">
        <w:rPr>
          <w:rFonts w:eastAsia="Calibri"/>
          <w:sz w:val="28"/>
          <w:szCs w:val="28"/>
          <w:lang w:eastAsia="en-US"/>
        </w:rPr>
        <w:t>б) деятельность юридических лиц, являющихся коммерческими организациями</w:t>
      </w:r>
    </w:p>
    <w:p w14:paraId="6D36CE7B" w14:textId="77777777" w:rsidR="00C12574" w:rsidRPr="00C12574" w:rsidRDefault="00C12574" w:rsidP="00C12574">
      <w:pPr>
        <w:ind w:firstLine="709"/>
        <w:jc w:val="both"/>
        <w:rPr>
          <w:rFonts w:eastAsia="Calibri"/>
          <w:sz w:val="28"/>
          <w:szCs w:val="28"/>
          <w:lang w:eastAsia="en-US"/>
        </w:rPr>
      </w:pPr>
      <w:r w:rsidRPr="00C12574">
        <w:rPr>
          <w:rFonts w:eastAsia="Calibri"/>
          <w:sz w:val="28"/>
          <w:szCs w:val="28"/>
          <w:lang w:eastAsia="en-US"/>
        </w:rPr>
        <w:t>в) деятельность юридических лиц, являющихся некоммерческими организациями</w:t>
      </w:r>
    </w:p>
    <w:p w14:paraId="6A9C4449" w14:textId="77777777" w:rsidR="00C12574" w:rsidRPr="00C12574" w:rsidRDefault="00C12574" w:rsidP="00C12574">
      <w:pPr>
        <w:ind w:firstLine="709"/>
        <w:jc w:val="both"/>
        <w:rPr>
          <w:rFonts w:eastAsia="Calibri"/>
          <w:sz w:val="28"/>
          <w:szCs w:val="28"/>
          <w:lang w:eastAsia="en-US"/>
        </w:rPr>
      </w:pPr>
      <w:r w:rsidRPr="00C12574">
        <w:rPr>
          <w:rFonts w:eastAsia="Calibri"/>
          <w:sz w:val="28"/>
          <w:szCs w:val="28"/>
          <w:lang w:eastAsia="en-US"/>
        </w:rPr>
        <w:t>г) деятельность юридических лиц, являющихся сельхозпроизводителями</w:t>
      </w:r>
    </w:p>
    <w:p w14:paraId="07F48B40" w14:textId="77777777" w:rsidR="00C12574" w:rsidRPr="00C12574" w:rsidRDefault="00C12574" w:rsidP="00C12574">
      <w:pPr>
        <w:widowControl w:val="0"/>
        <w:suppressAutoHyphens/>
        <w:ind w:firstLine="709"/>
        <w:jc w:val="both"/>
        <w:rPr>
          <w:rFonts w:eastAsia="Arial Unicode MS"/>
          <w:color w:val="000000"/>
          <w:kern w:val="1"/>
          <w:sz w:val="28"/>
          <w:szCs w:val="28"/>
          <w:lang w:eastAsia="ar-SA"/>
        </w:rPr>
      </w:pPr>
    </w:p>
    <w:p w14:paraId="4B8ECAD9" w14:textId="77777777" w:rsidR="00C12574" w:rsidRPr="00C12574" w:rsidRDefault="00C12574" w:rsidP="00C12574">
      <w:pPr>
        <w:ind w:firstLine="709"/>
        <w:jc w:val="both"/>
        <w:rPr>
          <w:rFonts w:eastAsia="Calibri"/>
          <w:sz w:val="28"/>
          <w:szCs w:val="28"/>
          <w:lang w:eastAsia="en-US"/>
        </w:rPr>
      </w:pPr>
      <w:r w:rsidRPr="00C12574">
        <w:rPr>
          <w:rFonts w:eastAsia="Calibri"/>
          <w:b/>
          <w:bCs/>
          <w:sz w:val="28"/>
          <w:szCs w:val="28"/>
          <w:lang w:eastAsia="en-US"/>
        </w:rPr>
        <w:t>107.</w:t>
      </w:r>
      <w:r w:rsidRPr="00C12574">
        <w:rPr>
          <w:rFonts w:eastAsia="Calibri"/>
          <w:sz w:val="28"/>
          <w:szCs w:val="28"/>
          <w:lang w:eastAsia="en-US"/>
        </w:rPr>
        <w:t xml:space="preserve"> Корпоративные коммерческие организации с разделенным на доли (вклады) учредителей (участников) уставным (складочным) капиталом </w:t>
      </w:r>
      <w:proofErr w:type="gramStart"/>
      <w:r w:rsidRPr="00C12574">
        <w:rPr>
          <w:rFonts w:eastAsia="Calibri"/>
          <w:sz w:val="28"/>
          <w:szCs w:val="28"/>
          <w:lang w:eastAsia="en-US"/>
        </w:rPr>
        <w:t>- это</w:t>
      </w:r>
      <w:proofErr w:type="gramEnd"/>
      <w:r w:rsidRPr="00C12574">
        <w:rPr>
          <w:rFonts w:eastAsia="Calibri"/>
          <w:sz w:val="28"/>
          <w:szCs w:val="28"/>
          <w:lang w:eastAsia="en-US"/>
        </w:rPr>
        <w:t>:</w:t>
      </w:r>
    </w:p>
    <w:p w14:paraId="4008D44D" w14:textId="77777777" w:rsidR="00C12574" w:rsidRPr="00C12574" w:rsidRDefault="00C12574" w:rsidP="00C12574">
      <w:pPr>
        <w:ind w:firstLine="709"/>
        <w:jc w:val="both"/>
        <w:rPr>
          <w:rFonts w:eastAsia="Calibri"/>
          <w:sz w:val="28"/>
          <w:szCs w:val="28"/>
          <w:lang w:eastAsia="en-US"/>
        </w:rPr>
      </w:pPr>
      <w:r w:rsidRPr="00C12574">
        <w:rPr>
          <w:rFonts w:eastAsia="Calibri"/>
          <w:sz w:val="28"/>
          <w:szCs w:val="28"/>
          <w:lang w:eastAsia="en-US"/>
        </w:rPr>
        <w:t>а) хозяйственные общества</w:t>
      </w:r>
    </w:p>
    <w:p w14:paraId="2DC57646" w14:textId="77777777" w:rsidR="00C12574" w:rsidRPr="00C12574" w:rsidRDefault="00C12574" w:rsidP="00C12574">
      <w:pPr>
        <w:ind w:firstLine="709"/>
        <w:jc w:val="both"/>
        <w:rPr>
          <w:rFonts w:eastAsia="Calibri"/>
          <w:sz w:val="28"/>
          <w:szCs w:val="28"/>
          <w:lang w:eastAsia="en-US"/>
        </w:rPr>
      </w:pPr>
      <w:r w:rsidRPr="00C12574">
        <w:rPr>
          <w:rFonts w:eastAsia="Calibri"/>
          <w:sz w:val="28"/>
          <w:szCs w:val="28"/>
          <w:lang w:eastAsia="en-US"/>
        </w:rPr>
        <w:t>б) хозяйственные товарищества</w:t>
      </w:r>
    </w:p>
    <w:p w14:paraId="0B572F47" w14:textId="77777777" w:rsidR="00C12574" w:rsidRPr="00C12574" w:rsidRDefault="00C12574" w:rsidP="00C12574">
      <w:pPr>
        <w:ind w:firstLine="709"/>
        <w:jc w:val="both"/>
        <w:rPr>
          <w:rFonts w:eastAsia="Calibri"/>
          <w:sz w:val="28"/>
          <w:szCs w:val="28"/>
          <w:lang w:eastAsia="en-US"/>
        </w:rPr>
      </w:pPr>
      <w:r w:rsidRPr="00C12574">
        <w:rPr>
          <w:rFonts w:eastAsia="Calibri"/>
          <w:sz w:val="28"/>
          <w:szCs w:val="28"/>
          <w:lang w:eastAsia="en-US"/>
        </w:rPr>
        <w:t>в) хозяйственные партнерства</w:t>
      </w:r>
    </w:p>
    <w:p w14:paraId="2ABD7416" w14:textId="77777777" w:rsidR="00C12574" w:rsidRPr="00C12574" w:rsidRDefault="00C12574" w:rsidP="00C12574">
      <w:pPr>
        <w:ind w:firstLine="709"/>
        <w:jc w:val="both"/>
        <w:rPr>
          <w:rFonts w:eastAsia="Calibri"/>
          <w:sz w:val="28"/>
          <w:szCs w:val="28"/>
          <w:lang w:eastAsia="en-US"/>
        </w:rPr>
      </w:pPr>
      <w:r w:rsidRPr="00C12574">
        <w:rPr>
          <w:rFonts w:eastAsia="Calibri"/>
          <w:sz w:val="28"/>
          <w:szCs w:val="28"/>
          <w:lang w:eastAsia="en-US"/>
        </w:rPr>
        <w:t>г) производственный кооператив</w:t>
      </w:r>
    </w:p>
    <w:p w14:paraId="411B39CC" w14:textId="77777777" w:rsidR="00C12574" w:rsidRPr="00C12574" w:rsidRDefault="00C12574" w:rsidP="00C12574">
      <w:pPr>
        <w:ind w:firstLine="709"/>
        <w:jc w:val="both"/>
        <w:rPr>
          <w:rFonts w:eastAsia="Calibri"/>
          <w:sz w:val="28"/>
          <w:szCs w:val="28"/>
          <w:lang w:eastAsia="en-US"/>
        </w:rPr>
      </w:pPr>
    </w:p>
    <w:p w14:paraId="29D24183" w14:textId="77777777" w:rsidR="00C12574" w:rsidRPr="00C12574" w:rsidRDefault="00C12574" w:rsidP="00C12574">
      <w:pPr>
        <w:ind w:firstLine="709"/>
        <w:jc w:val="both"/>
        <w:rPr>
          <w:rFonts w:eastAsia="Calibri"/>
          <w:sz w:val="28"/>
          <w:szCs w:val="28"/>
          <w:lang w:eastAsia="en-US"/>
        </w:rPr>
      </w:pPr>
      <w:r w:rsidRPr="00C12574">
        <w:rPr>
          <w:rFonts w:eastAsia="Calibri"/>
          <w:b/>
          <w:bCs/>
          <w:sz w:val="28"/>
          <w:szCs w:val="28"/>
          <w:lang w:eastAsia="en-US"/>
        </w:rPr>
        <w:t>108.</w:t>
      </w:r>
      <w:r w:rsidRPr="00C12574">
        <w:rPr>
          <w:rFonts w:eastAsia="Calibri"/>
          <w:sz w:val="28"/>
          <w:szCs w:val="28"/>
          <w:lang w:eastAsia="en-US"/>
        </w:rPr>
        <w:t xml:space="preserve"> К субъектам малого и среднего предпринимательства относятся:</w:t>
      </w:r>
    </w:p>
    <w:p w14:paraId="0228095F" w14:textId="77777777" w:rsidR="00C12574" w:rsidRPr="00C12574" w:rsidRDefault="00C12574" w:rsidP="00C12574">
      <w:pPr>
        <w:ind w:firstLine="709"/>
        <w:jc w:val="both"/>
        <w:rPr>
          <w:rFonts w:eastAsia="Calibri"/>
          <w:sz w:val="28"/>
          <w:szCs w:val="28"/>
          <w:lang w:eastAsia="en-US"/>
        </w:rPr>
      </w:pPr>
      <w:r w:rsidRPr="00C12574">
        <w:rPr>
          <w:rFonts w:eastAsia="Calibri"/>
          <w:sz w:val="28"/>
          <w:szCs w:val="28"/>
          <w:lang w:eastAsia="en-US"/>
        </w:rPr>
        <w:t>а) внесенные в ЕГРЮЛ потребительские кооперативы и коммерческие организации (за исключением государственных и муниципальных унитарных предприятий)</w:t>
      </w:r>
    </w:p>
    <w:p w14:paraId="54FC3FA0" w14:textId="77777777" w:rsidR="00C12574" w:rsidRPr="00C12574" w:rsidRDefault="00C12574" w:rsidP="00C12574">
      <w:pPr>
        <w:ind w:firstLine="709"/>
        <w:jc w:val="both"/>
        <w:rPr>
          <w:rFonts w:eastAsia="Calibri"/>
          <w:sz w:val="28"/>
          <w:szCs w:val="28"/>
          <w:lang w:eastAsia="en-US"/>
        </w:rPr>
      </w:pPr>
      <w:r w:rsidRPr="00C12574">
        <w:rPr>
          <w:rFonts w:eastAsia="Calibri"/>
          <w:sz w:val="28"/>
          <w:szCs w:val="28"/>
          <w:lang w:eastAsia="en-US"/>
        </w:rPr>
        <w:t>б) физические лица, внесенные в Единый государственный реестр индивидуальных предпринимателей и осуществляющие предпринимательскую деятельность без образования юридического лица</w:t>
      </w:r>
    </w:p>
    <w:p w14:paraId="6C21CD38" w14:textId="77777777" w:rsidR="00C12574" w:rsidRPr="00C12574" w:rsidRDefault="00C12574" w:rsidP="00C12574">
      <w:pPr>
        <w:ind w:firstLine="709"/>
        <w:jc w:val="both"/>
        <w:rPr>
          <w:rFonts w:eastAsia="Calibri"/>
          <w:sz w:val="28"/>
          <w:szCs w:val="28"/>
          <w:lang w:eastAsia="en-US"/>
        </w:rPr>
      </w:pPr>
      <w:r w:rsidRPr="00C12574">
        <w:rPr>
          <w:rFonts w:eastAsia="Calibri"/>
          <w:sz w:val="28"/>
          <w:szCs w:val="28"/>
          <w:lang w:eastAsia="en-US"/>
        </w:rPr>
        <w:t>в) крестьянские (фермерские) хозяйства</w:t>
      </w:r>
    </w:p>
    <w:p w14:paraId="67CAC3FE" w14:textId="77777777" w:rsidR="00C12574" w:rsidRPr="00C12574" w:rsidRDefault="00C12574" w:rsidP="00C12574">
      <w:pPr>
        <w:ind w:firstLine="709"/>
        <w:jc w:val="both"/>
        <w:rPr>
          <w:rFonts w:eastAsia="Calibri"/>
          <w:sz w:val="28"/>
          <w:szCs w:val="28"/>
          <w:lang w:eastAsia="en-US"/>
        </w:rPr>
      </w:pPr>
      <w:r w:rsidRPr="00C12574">
        <w:rPr>
          <w:rFonts w:eastAsia="Calibri"/>
          <w:sz w:val="28"/>
          <w:szCs w:val="28"/>
          <w:lang w:eastAsia="en-US"/>
        </w:rPr>
        <w:t>г) потребительские кооперативы и коммерческие организации</w:t>
      </w:r>
    </w:p>
    <w:p w14:paraId="68CDE1C7" w14:textId="77777777" w:rsidR="00C12574" w:rsidRPr="00C12574" w:rsidRDefault="00C12574" w:rsidP="00C12574">
      <w:pPr>
        <w:widowControl w:val="0"/>
        <w:suppressAutoHyphens/>
        <w:ind w:firstLine="709"/>
        <w:jc w:val="both"/>
        <w:rPr>
          <w:rFonts w:eastAsia="Arial Unicode MS"/>
          <w:color w:val="000000"/>
          <w:kern w:val="1"/>
          <w:sz w:val="28"/>
          <w:szCs w:val="28"/>
          <w:lang w:eastAsia="ar-SA"/>
        </w:rPr>
      </w:pPr>
    </w:p>
    <w:p w14:paraId="5230E5F2" w14:textId="77777777" w:rsidR="00D27DEB" w:rsidRDefault="00D27DEB">
      <w:pPr>
        <w:rPr>
          <w:rFonts w:eastAsia="Arial Unicode MS"/>
          <w:b/>
          <w:bCs/>
          <w:color w:val="000000"/>
          <w:kern w:val="1"/>
          <w:sz w:val="28"/>
          <w:szCs w:val="28"/>
          <w:lang w:eastAsia="ar-SA"/>
        </w:rPr>
      </w:pPr>
      <w:r>
        <w:rPr>
          <w:rFonts w:eastAsia="Arial Unicode MS"/>
          <w:b/>
          <w:bCs/>
          <w:color w:val="000000"/>
          <w:kern w:val="1"/>
          <w:sz w:val="28"/>
          <w:szCs w:val="28"/>
          <w:lang w:eastAsia="ar-SA"/>
        </w:rPr>
        <w:br w:type="page"/>
      </w:r>
    </w:p>
    <w:p w14:paraId="3D5B8ED2" w14:textId="7C793D48" w:rsidR="00C12574" w:rsidRPr="00C12574" w:rsidRDefault="00C12574" w:rsidP="00C12574">
      <w:pPr>
        <w:widowControl w:val="0"/>
        <w:suppressAutoHyphens/>
        <w:ind w:firstLine="709"/>
        <w:jc w:val="both"/>
        <w:rPr>
          <w:rFonts w:eastAsia="Arial Unicode MS"/>
          <w:color w:val="000000"/>
          <w:kern w:val="1"/>
          <w:sz w:val="28"/>
          <w:szCs w:val="28"/>
          <w:lang w:eastAsia="ar-SA"/>
        </w:rPr>
      </w:pPr>
      <w:r w:rsidRPr="00C12574">
        <w:rPr>
          <w:rFonts w:eastAsia="Arial Unicode MS"/>
          <w:b/>
          <w:bCs/>
          <w:color w:val="000000"/>
          <w:kern w:val="1"/>
          <w:sz w:val="28"/>
          <w:szCs w:val="28"/>
          <w:lang w:eastAsia="ar-SA"/>
        </w:rPr>
        <w:lastRenderedPageBreak/>
        <w:t>109.</w:t>
      </w:r>
      <w:r w:rsidRPr="00C12574">
        <w:rPr>
          <w:rFonts w:eastAsia="Arial Unicode MS"/>
          <w:color w:val="000000"/>
          <w:kern w:val="1"/>
          <w:sz w:val="28"/>
          <w:szCs w:val="28"/>
          <w:lang w:eastAsia="ar-SA"/>
        </w:rPr>
        <w:t xml:space="preserve"> Под способами защиты прав предпринимателей понимаются:</w:t>
      </w:r>
    </w:p>
    <w:p w14:paraId="7C82EDF8" w14:textId="77777777" w:rsidR="00C12574" w:rsidRPr="00C12574" w:rsidRDefault="00C12574" w:rsidP="00C12574">
      <w:pPr>
        <w:widowControl w:val="0"/>
        <w:numPr>
          <w:ilvl w:val="0"/>
          <w:numId w:val="477"/>
        </w:numPr>
        <w:suppressAutoHyphens/>
        <w:ind w:left="0" w:firstLine="709"/>
        <w:jc w:val="both"/>
        <w:rPr>
          <w:rFonts w:eastAsia="Arial Unicode MS"/>
          <w:color w:val="000000"/>
          <w:kern w:val="1"/>
          <w:sz w:val="28"/>
          <w:szCs w:val="28"/>
          <w:lang w:eastAsia="ar-SA"/>
        </w:rPr>
      </w:pPr>
      <w:r w:rsidRPr="00C12574">
        <w:rPr>
          <w:rFonts w:eastAsia="Arial Unicode MS"/>
          <w:color w:val="000000"/>
          <w:kern w:val="1"/>
          <w:sz w:val="28"/>
          <w:szCs w:val="28"/>
          <w:lang w:eastAsia="ar-SA"/>
        </w:rPr>
        <w:t>комплекс внутренне согласованных организационных мероприятий по защите субъективных прав и охраняемых законом интересов</w:t>
      </w:r>
    </w:p>
    <w:p w14:paraId="45F04193" w14:textId="77777777" w:rsidR="00C12574" w:rsidRPr="00C12574" w:rsidRDefault="00C12574" w:rsidP="00C12574">
      <w:pPr>
        <w:widowControl w:val="0"/>
        <w:numPr>
          <w:ilvl w:val="0"/>
          <w:numId w:val="477"/>
        </w:numPr>
        <w:suppressAutoHyphens/>
        <w:ind w:left="0" w:firstLine="709"/>
        <w:jc w:val="both"/>
        <w:rPr>
          <w:rFonts w:eastAsia="Arial Unicode MS"/>
          <w:color w:val="000000"/>
          <w:kern w:val="1"/>
          <w:sz w:val="28"/>
          <w:szCs w:val="28"/>
          <w:lang w:eastAsia="ar-SA"/>
        </w:rPr>
      </w:pPr>
      <w:r w:rsidRPr="00C12574">
        <w:rPr>
          <w:rFonts w:eastAsia="Arial Unicode MS"/>
          <w:color w:val="000000"/>
          <w:kern w:val="1"/>
          <w:sz w:val="28"/>
          <w:szCs w:val="28"/>
          <w:lang w:eastAsia="ar-SA"/>
        </w:rPr>
        <w:t>меры принудительного характера, принимаемые предпринимателем для защиты своих нарушенных прав</w:t>
      </w:r>
    </w:p>
    <w:p w14:paraId="2D106F42" w14:textId="77777777" w:rsidR="00C12574" w:rsidRPr="00C12574" w:rsidRDefault="00C12574" w:rsidP="00C12574">
      <w:pPr>
        <w:widowControl w:val="0"/>
        <w:numPr>
          <w:ilvl w:val="0"/>
          <w:numId w:val="477"/>
        </w:numPr>
        <w:suppressAutoHyphens/>
        <w:ind w:left="0" w:firstLine="709"/>
        <w:jc w:val="both"/>
        <w:rPr>
          <w:rFonts w:eastAsia="Arial Unicode MS"/>
          <w:color w:val="000000"/>
          <w:kern w:val="1"/>
          <w:sz w:val="28"/>
          <w:szCs w:val="28"/>
          <w:lang w:eastAsia="ar-SA"/>
        </w:rPr>
      </w:pPr>
      <w:r w:rsidRPr="00C12574">
        <w:rPr>
          <w:rFonts w:eastAsia="Arial Unicode MS"/>
          <w:color w:val="000000"/>
          <w:kern w:val="1"/>
          <w:sz w:val="28"/>
          <w:szCs w:val="28"/>
          <w:lang w:eastAsia="ar-SA"/>
        </w:rPr>
        <w:t>закрепленные законом материально-правовые и процессуальные меры принудительного характера, посредством которых производится восстановление нарушенных прав и осуществляется воздействие на правонарушителя</w:t>
      </w:r>
    </w:p>
    <w:p w14:paraId="6A88FC0F" w14:textId="77777777" w:rsidR="00C12574" w:rsidRPr="00C12574" w:rsidRDefault="00C12574" w:rsidP="00C12574">
      <w:pPr>
        <w:widowControl w:val="0"/>
        <w:suppressAutoHyphens/>
        <w:ind w:firstLine="709"/>
        <w:jc w:val="both"/>
        <w:rPr>
          <w:rFonts w:eastAsia="Arial Unicode MS"/>
          <w:color w:val="000000"/>
          <w:kern w:val="1"/>
          <w:sz w:val="28"/>
          <w:szCs w:val="28"/>
          <w:lang w:eastAsia="ar-SA"/>
        </w:rPr>
      </w:pPr>
    </w:p>
    <w:p w14:paraId="243AB76C" w14:textId="77777777" w:rsidR="00C12574" w:rsidRPr="00C12574" w:rsidRDefault="00C12574" w:rsidP="00C12574">
      <w:pPr>
        <w:widowControl w:val="0"/>
        <w:suppressAutoHyphens/>
        <w:ind w:firstLine="709"/>
        <w:jc w:val="both"/>
        <w:rPr>
          <w:rFonts w:eastAsia="Arial Unicode MS"/>
          <w:color w:val="000000"/>
          <w:kern w:val="1"/>
          <w:sz w:val="28"/>
          <w:szCs w:val="28"/>
          <w:lang w:eastAsia="ar-SA"/>
        </w:rPr>
      </w:pPr>
      <w:r w:rsidRPr="00C12574">
        <w:rPr>
          <w:rFonts w:eastAsia="Arial Unicode MS"/>
          <w:b/>
          <w:bCs/>
          <w:color w:val="000000"/>
          <w:kern w:val="1"/>
          <w:sz w:val="28"/>
          <w:szCs w:val="28"/>
          <w:lang w:eastAsia="ar-SA"/>
        </w:rPr>
        <w:t>110.</w:t>
      </w:r>
      <w:r w:rsidRPr="00C12574">
        <w:rPr>
          <w:rFonts w:eastAsia="Arial Unicode MS"/>
          <w:color w:val="000000"/>
          <w:kern w:val="1"/>
          <w:sz w:val="28"/>
          <w:szCs w:val="28"/>
          <w:lang w:eastAsia="ar-SA"/>
        </w:rPr>
        <w:t xml:space="preserve"> В рамках судебной защиты органами, обеспечивающими восстановление нарушенного или оспариваемого права, являются:</w:t>
      </w:r>
    </w:p>
    <w:p w14:paraId="7B9B7A41" w14:textId="77777777" w:rsidR="00C12574" w:rsidRPr="00C12574" w:rsidRDefault="00C12574" w:rsidP="00C12574">
      <w:pPr>
        <w:widowControl w:val="0"/>
        <w:numPr>
          <w:ilvl w:val="0"/>
          <w:numId w:val="478"/>
        </w:numPr>
        <w:suppressAutoHyphens/>
        <w:ind w:left="0" w:firstLine="709"/>
        <w:jc w:val="both"/>
        <w:rPr>
          <w:rFonts w:eastAsia="Arial Unicode MS"/>
          <w:color w:val="000000"/>
          <w:kern w:val="1"/>
          <w:sz w:val="28"/>
          <w:szCs w:val="28"/>
          <w:lang w:eastAsia="ar-SA"/>
        </w:rPr>
      </w:pPr>
      <w:r w:rsidRPr="00C12574">
        <w:rPr>
          <w:rFonts w:eastAsia="Arial Unicode MS"/>
          <w:color w:val="000000"/>
          <w:kern w:val="1"/>
          <w:sz w:val="28"/>
          <w:szCs w:val="28"/>
          <w:lang w:eastAsia="ar-SA"/>
        </w:rPr>
        <w:t>конституционный суд, арбитражный суд, суд общей юрисдикции</w:t>
      </w:r>
    </w:p>
    <w:p w14:paraId="16AE0F85" w14:textId="77777777" w:rsidR="00C12574" w:rsidRPr="00C12574" w:rsidRDefault="00C12574" w:rsidP="00C12574">
      <w:pPr>
        <w:widowControl w:val="0"/>
        <w:numPr>
          <w:ilvl w:val="0"/>
          <w:numId w:val="478"/>
        </w:numPr>
        <w:suppressAutoHyphens/>
        <w:ind w:left="0" w:firstLine="709"/>
        <w:jc w:val="both"/>
        <w:rPr>
          <w:rFonts w:eastAsia="Arial Unicode MS"/>
          <w:color w:val="000000"/>
          <w:spacing w:val="-12"/>
          <w:kern w:val="28"/>
          <w:sz w:val="28"/>
          <w:szCs w:val="28"/>
          <w:lang w:eastAsia="ar-SA"/>
        </w:rPr>
      </w:pPr>
      <w:r w:rsidRPr="00C12574">
        <w:rPr>
          <w:rFonts w:eastAsia="Arial Unicode MS"/>
          <w:color w:val="000000"/>
          <w:spacing w:val="-12"/>
          <w:kern w:val="28"/>
          <w:sz w:val="28"/>
          <w:szCs w:val="28"/>
          <w:lang w:eastAsia="ar-SA"/>
        </w:rPr>
        <w:t>суд обшей юрисдикции, арбитражный суд, третейское разбирательство</w:t>
      </w:r>
    </w:p>
    <w:p w14:paraId="2E961731" w14:textId="77777777" w:rsidR="00C12574" w:rsidRPr="00C12574" w:rsidRDefault="00C12574" w:rsidP="00C12574">
      <w:pPr>
        <w:widowControl w:val="0"/>
        <w:numPr>
          <w:ilvl w:val="0"/>
          <w:numId w:val="478"/>
        </w:numPr>
        <w:suppressAutoHyphens/>
        <w:ind w:left="0" w:firstLine="709"/>
        <w:jc w:val="both"/>
        <w:rPr>
          <w:rFonts w:eastAsia="Arial Unicode MS"/>
          <w:color w:val="000000"/>
          <w:kern w:val="1"/>
          <w:sz w:val="28"/>
          <w:szCs w:val="28"/>
          <w:lang w:eastAsia="ar-SA"/>
        </w:rPr>
      </w:pPr>
      <w:r w:rsidRPr="00C12574">
        <w:rPr>
          <w:rFonts w:eastAsia="Arial Unicode MS"/>
          <w:color w:val="000000"/>
          <w:kern w:val="1"/>
          <w:sz w:val="28"/>
          <w:szCs w:val="28"/>
          <w:lang w:eastAsia="ar-SA"/>
        </w:rPr>
        <w:t>конституционный суд, арбитражный суд, суд общей юрисдикции, нотариальная защита, претензионный порядок</w:t>
      </w:r>
    </w:p>
    <w:p w14:paraId="4F047D47" w14:textId="77777777" w:rsidR="00C12574" w:rsidRPr="00C12574" w:rsidRDefault="00C12574" w:rsidP="00C12574">
      <w:pPr>
        <w:widowControl w:val="0"/>
        <w:suppressAutoHyphens/>
        <w:ind w:firstLine="709"/>
        <w:jc w:val="both"/>
        <w:rPr>
          <w:rFonts w:eastAsia="Arial Unicode MS"/>
          <w:color w:val="000000"/>
          <w:kern w:val="1"/>
          <w:sz w:val="28"/>
          <w:szCs w:val="28"/>
          <w:lang w:eastAsia="ar-SA"/>
        </w:rPr>
      </w:pPr>
    </w:p>
    <w:p w14:paraId="7A46FBC2" w14:textId="77777777" w:rsidR="00C12574" w:rsidRPr="00C12574" w:rsidRDefault="00C12574" w:rsidP="00C12574">
      <w:pPr>
        <w:widowControl w:val="0"/>
        <w:suppressAutoHyphens/>
        <w:ind w:firstLine="709"/>
        <w:jc w:val="both"/>
        <w:rPr>
          <w:rFonts w:eastAsia="Arial Unicode MS"/>
          <w:color w:val="000000"/>
          <w:kern w:val="1"/>
          <w:sz w:val="28"/>
          <w:szCs w:val="28"/>
          <w:lang w:eastAsia="ar-SA"/>
        </w:rPr>
      </w:pPr>
      <w:r w:rsidRPr="00C12574">
        <w:rPr>
          <w:rFonts w:eastAsia="Arial Unicode MS"/>
          <w:b/>
          <w:bCs/>
          <w:color w:val="000000"/>
          <w:kern w:val="1"/>
          <w:sz w:val="28"/>
          <w:szCs w:val="28"/>
          <w:lang w:eastAsia="ar-SA"/>
        </w:rPr>
        <w:t>111.</w:t>
      </w:r>
      <w:r w:rsidRPr="00C12574">
        <w:rPr>
          <w:rFonts w:eastAsia="Arial Unicode MS"/>
          <w:color w:val="000000"/>
          <w:kern w:val="1"/>
          <w:sz w:val="28"/>
          <w:szCs w:val="28"/>
          <w:lang w:eastAsia="ar-SA"/>
        </w:rPr>
        <w:t xml:space="preserve"> Внесудебными формами защиты прав предпринимателей являются:</w:t>
      </w:r>
    </w:p>
    <w:p w14:paraId="1035420F" w14:textId="77777777" w:rsidR="00C12574" w:rsidRPr="00C12574" w:rsidRDefault="00C12574" w:rsidP="00C12574">
      <w:pPr>
        <w:widowControl w:val="0"/>
        <w:numPr>
          <w:ilvl w:val="0"/>
          <w:numId w:val="479"/>
        </w:numPr>
        <w:suppressAutoHyphens/>
        <w:ind w:left="0" w:firstLine="709"/>
        <w:jc w:val="both"/>
        <w:rPr>
          <w:rFonts w:eastAsia="Arial Unicode MS"/>
          <w:color w:val="000000"/>
          <w:kern w:val="1"/>
          <w:sz w:val="28"/>
          <w:szCs w:val="28"/>
          <w:lang w:eastAsia="ar-SA"/>
        </w:rPr>
      </w:pPr>
      <w:r w:rsidRPr="00C12574">
        <w:rPr>
          <w:rFonts w:eastAsia="Arial Unicode MS"/>
          <w:color w:val="000000"/>
          <w:kern w:val="1"/>
          <w:sz w:val="28"/>
          <w:szCs w:val="28"/>
          <w:lang w:eastAsia="ar-SA"/>
        </w:rPr>
        <w:t>самозащита, нотариальная защита</w:t>
      </w:r>
    </w:p>
    <w:p w14:paraId="6633E13C" w14:textId="77777777" w:rsidR="00C12574" w:rsidRPr="00C12574" w:rsidRDefault="00C12574" w:rsidP="00C12574">
      <w:pPr>
        <w:widowControl w:val="0"/>
        <w:numPr>
          <w:ilvl w:val="0"/>
          <w:numId w:val="479"/>
        </w:numPr>
        <w:suppressAutoHyphens/>
        <w:ind w:left="0" w:firstLine="709"/>
        <w:jc w:val="both"/>
        <w:rPr>
          <w:rFonts w:eastAsia="Arial Unicode MS"/>
          <w:color w:val="000000"/>
          <w:spacing w:val="-12"/>
          <w:kern w:val="28"/>
          <w:sz w:val="28"/>
          <w:szCs w:val="28"/>
          <w:lang w:eastAsia="ar-SA"/>
        </w:rPr>
      </w:pPr>
      <w:r w:rsidRPr="00C12574">
        <w:rPr>
          <w:rFonts w:eastAsia="Arial Unicode MS"/>
          <w:color w:val="000000"/>
          <w:spacing w:val="-12"/>
          <w:kern w:val="28"/>
          <w:sz w:val="28"/>
          <w:szCs w:val="28"/>
          <w:lang w:eastAsia="ar-SA"/>
        </w:rPr>
        <w:t>защита в третейских судах, досудебный порядок урегулирования споров</w:t>
      </w:r>
    </w:p>
    <w:p w14:paraId="6F54A5F1" w14:textId="77777777" w:rsidR="00C12574" w:rsidRPr="00C12574" w:rsidRDefault="00C12574" w:rsidP="00C12574">
      <w:pPr>
        <w:widowControl w:val="0"/>
        <w:numPr>
          <w:ilvl w:val="0"/>
          <w:numId w:val="479"/>
        </w:numPr>
        <w:suppressAutoHyphens/>
        <w:ind w:left="0" w:firstLine="709"/>
        <w:jc w:val="both"/>
        <w:rPr>
          <w:rFonts w:eastAsia="Arial Unicode MS"/>
          <w:color w:val="000000"/>
          <w:kern w:val="1"/>
          <w:sz w:val="28"/>
          <w:szCs w:val="28"/>
          <w:lang w:eastAsia="ar-SA"/>
        </w:rPr>
      </w:pPr>
      <w:r w:rsidRPr="00C12574">
        <w:rPr>
          <w:rFonts w:eastAsia="Arial Unicode MS"/>
          <w:color w:val="000000"/>
          <w:kern w:val="1"/>
          <w:sz w:val="28"/>
          <w:szCs w:val="28"/>
          <w:lang w:eastAsia="ar-SA"/>
        </w:rPr>
        <w:t>нотариальная защита, третейский и претензионный порядок урегулирования споров</w:t>
      </w:r>
    </w:p>
    <w:p w14:paraId="1D6F0504" w14:textId="77777777" w:rsidR="00C12574" w:rsidRPr="00C12574" w:rsidRDefault="00C12574" w:rsidP="00C12574">
      <w:pPr>
        <w:widowControl w:val="0"/>
        <w:suppressAutoHyphens/>
        <w:ind w:firstLine="709"/>
        <w:jc w:val="both"/>
        <w:rPr>
          <w:rFonts w:eastAsia="Arial Unicode MS"/>
          <w:color w:val="000000"/>
          <w:kern w:val="1"/>
          <w:sz w:val="28"/>
          <w:szCs w:val="28"/>
          <w:lang w:eastAsia="ar-SA"/>
        </w:rPr>
      </w:pPr>
    </w:p>
    <w:p w14:paraId="472024AC" w14:textId="77777777" w:rsidR="00C12574" w:rsidRPr="00C12574" w:rsidRDefault="00C12574" w:rsidP="00C12574">
      <w:pPr>
        <w:widowControl w:val="0"/>
        <w:suppressAutoHyphens/>
        <w:ind w:firstLine="709"/>
        <w:jc w:val="both"/>
        <w:rPr>
          <w:rFonts w:eastAsia="Arial Unicode MS"/>
          <w:color w:val="000000"/>
          <w:kern w:val="1"/>
          <w:sz w:val="28"/>
          <w:szCs w:val="28"/>
          <w:lang w:eastAsia="ar-SA"/>
        </w:rPr>
      </w:pPr>
      <w:r w:rsidRPr="00C12574">
        <w:rPr>
          <w:rFonts w:eastAsia="Arial Unicode MS"/>
          <w:b/>
          <w:bCs/>
          <w:color w:val="000000"/>
          <w:kern w:val="1"/>
          <w:sz w:val="28"/>
          <w:szCs w:val="28"/>
          <w:lang w:eastAsia="ar-SA"/>
        </w:rPr>
        <w:t>112.</w:t>
      </w:r>
      <w:r w:rsidRPr="00C12574">
        <w:rPr>
          <w:rFonts w:eastAsia="Arial Unicode MS"/>
          <w:color w:val="000000"/>
          <w:kern w:val="1"/>
          <w:sz w:val="28"/>
          <w:szCs w:val="28"/>
          <w:lang w:eastAsia="ar-SA"/>
        </w:rPr>
        <w:t xml:space="preserve"> Способы защиты предпринимательских прав – это:</w:t>
      </w:r>
    </w:p>
    <w:p w14:paraId="372BB97F" w14:textId="77777777" w:rsidR="00C12574" w:rsidRPr="00C12574" w:rsidRDefault="00C12574" w:rsidP="00C12574">
      <w:pPr>
        <w:widowControl w:val="0"/>
        <w:suppressAutoHyphens/>
        <w:ind w:firstLine="709"/>
        <w:jc w:val="both"/>
        <w:rPr>
          <w:rFonts w:eastAsia="Arial Unicode MS"/>
          <w:color w:val="000000"/>
          <w:kern w:val="1"/>
          <w:sz w:val="28"/>
          <w:szCs w:val="28"/>
          <w:lang w:eastAsia="ar-SA"/>
        </w:rPr>
      </w:pPr>
      <w:r w:rsidRPr="00C12574">
        <w:rPr>
          <w:rFonts w:eastAsia="Arial Unicode MS"/>
          <w:color w:val="000000"/>
          <w:kern w:val="1"/>
          <w:sz w:val="28"/>
          <w:szCs w:val="28"/>
          <w:lang w:eastAsia="ar-SA"/>
        </w:rPr>
        <w:t>а) материально-правовые, процессуальные</w:t>
      </w:r>
    </w:p>
    <w:p w14:paraId="2377FCE7" w14:textId="77777777" w:rsidR="00C12574" w:rsidRPr="00C12574" w:rsidRDefault="00C12574" w:rsidP="00C12574">
      <w:pPr>
        <w:widowControl w:val="0"/>
        <w:suppressAutoHyphens/>
        <w:ind w:firstLine="709"/>
        <w:jc w:val="both"/>
        <w:rPr>
          <w:rFonts w:eastAsia="Arial Unicode MS"/>
          <w:color w:val="000000"/>
          <w:kern w:val="1"/>
          <w:sz w:val="28"/>
          <w:szCs w:val="28"/>
          <w:lang w:eastAsia="ar-SA"/>
        </w:rPr>
      </w:pPr>
      <w:r w:rsidRPr="00C12574">
        <w:rPr>
          <w:rFonts w:eastAsia="Arial Unicode MS"/>
          <w:color w:val="000000"/>
          <w:kern w:val="1"/>
          <w:sz w:val="28"/>
          <w:szCs w:val="28"/>
          <w:lang w:eastAsia="ar-SA"/>
        </w:rPr>
        <w:t xml:space="preserve">б) процессуальные и </w:t>
      </w:r>
      <w:proofErr w:type="spellStart"/>
      <w:r w:rsidRPr="00C12574">
        <w:rPr>
          <w:rFonts w:eastAsia="Arial Unicode MS"/>
          <w:color w:val="000000"/>
          <w:kern w:val="1"/>
          <w:sz w:val="28"/>
          <w:szCs w:val="28"/>
          <w:lang w:eastAsia="ar-SA"/>
        </w:rPr>
        <w:t>непроцессуальные</w:t>
      </w:r>
      <w:proofErr w:type="spellEnd"/>
    </w:p>
    <w:p w14:paraId="4D2DF37F" w14:textId="77777777" w:rsidR="00C12574" w:rsidRPr="00C12574" w:rsidRDefault="00C12574" w:rsidP="00C12574">
      <w:pPr>
        <w:widowControl w:val="0"/>
        <w:suppressAutoHyphens/>
        <w:ind w:firstLine="709"/>
        <w:jc w:val="both"/>
        <w:rPr>
          <w:rFonts w:eastAsia="Arial Unicode MS"/>
          <w:color w:val="000000"/>
          <w:kern w:val="1"/>
          <w:sz w:val="28"/>
          <w:szCs w:val="28"/>
          <w:lang w:eastAsia="ar-SA"/>
        </w:rPr>
      </w:pPr>
      <w:r w:rsidRPr="00C12574">
        <w:rPr>
          <w:rFonts w:eastAsia="Arial Unicode MS"/>
          <w:color w:val="000000"/>
          <w:kern w:val="1"/>
          <w:sz w:val="28"/>
          <w:szCs w:val="28"/>
          <w:lang w:eastAsia="ar-SA"/>
        </w:rPr>
        <w:t>в) материальные и нематериальные</w:t>
      </w:r>
    </w:p>
    <w:p w14:paraId="76E33736" w14:textId="77777777" w:rsidR="00C12574" w:rsidRPr="00C12574" w:rsidRDefault="00C12574" w:rsidP="00C12574">
      <w:pPr>
        <w:widowControl w:val="0"/>
        <w:suppressAutoHyphens/>
        <w:ind w:firstLine="709"/>
        <w:jc w:val="both"/>
        <w:rPr>
          <w:rFonts w:eastAsia="Arial Unicode MS"/>
          <w:color w:val="000000"/>
          <w:kern w:val="1"/>
          <w:sz w:val="28"/>
          <w:szCs w:val="28"/>
          <w:lang w:eastAsia="ar-SA"/>
        </w:rPr>
      </w:pPr>
      <w:r w:rsidRPr="00C12574">
        <w:rPr>
          <w:rFonts w:eastAsia="Arial Unicode MS"/>
          <w:color w:val="000000"/>
          <w:kern w:val="1"/>
          <w:sz w:val="28"/>
          <w:szCs w:val="28"/>
          <w:lang w:eastAsia="ar-SA"/>
        </w:rPr>
        <w:t>г) судебные и внесудебные</w:t>
      </w:r>
    </w:p>
    <w:p w14:paraId="05C9F7ED" w14:textId="77777777" w:rsidR="00C12574" w:rsidRPr="00C12574" w:rsidRDefault="00C12574" w:rsidP="00C12574">
      <w:pPr>
        <w:widowControl w:val="0"/>
        <w:suppressAutoHyphens/>
        <w:ind w:firstLine="709"/>
        <w:jc w:val="both"/>
        <w:rPr>
          <w:rFonts w:eastAsia="Arial Unicode MS"/>
          <w:color w:val="000000"/>
          <w:kern w:val="1"/>
          <w:sz w:val="28"/>
          <w:szCs w:val="28"/>
          <w:lang w:eastAsia="ar-SA"/>
        </w:rPr>
      </w:pPr>
    </w:p>
    <w:p w14:paraId="3038E264" w14:textId="77777777" w:rsidR="00C12574" w:rsidRPr="00C12574" w:rsidRDefault="00C12574" w:rsidP="00C12574">
      <w:pPr>
        <w:widowControl w:val="0"/>
        <w:suppressAutoHyphens/>
        <w:ind w:firstLine="709"/>
        <w:jc w:val="both"/>
        <w:rPr>
          <w:rFonts w:eastAsia="Arial Unicode MS"/>
          <w:color w:val="000000"/>
          <w:kern w:val="1"/>
          <w:sz w:val="28"/>
          <w:szCs w:val="28"/>
          <w:lang w:eastAsia="ar-SA"/>
        </w:rPr>
      </w:pPr>
      <w:r w:rsidRPr="00C12574">
        <w:rPr>
          <w:rFonts w:eastAsia="Arial Unicode MS"/>
          <w:b/>
          <w:bCs/>
          <w:color w:val="000000"/>
          <w:kern w:val="1"/>
          <w:sz w:val="28"/>
          <w:szCs w:val="28"/>
          <w:lang w:eastAsia="ar-SA"/>
        </w:rPr>
        <w:t xml:space="preserve">113. </w:t>
      </w:r>
      <w:r w:rsidRPr="00C12574">
        <w:rPr>
          <w:rFonts w:eastAsia="Arial Unicode MS"/>
          <w:color w:val="000000"/>
          <w:kern w:val="1"/>
          <w:sz w:val="28"/>
          <w:szCs w:val="28"/>
          <w:lang w:eastAsia="ar-SA"/>
        </w:rPr>
        <w:t>К материально-правовым способам защиты прав предпринимателей относятся:</w:t>
      </w:r>
    </w:p>
    <w:p w14:paraId="1151DF03" w14:textId="77777777" w:rsidR="00C12574" w:rsidRPr="00C12574" w:rsidRDefault="00C12574" w:rsidP="00C12574">
      <w:pPr>
        <w:widowControl w:val="0"/>
        <w:suppressAutoHyphens/>
        <w:ind w:firstLine="709"/>
        <w:jc w:val="both"/>
        <w:rPr>
          <w:rFonts w:eastAsia="Arial Unicode MS"/>
          <w:color w:val="000000"/>
          <w:kern w:val="1"/>
          <w:sz w:val="28"/>
          <w:szCs w:val="28"/>
          <w:lang w:eastAsia="ar-SA"/>
        </w:rPr>
      </w:pPr>
      <w:r w:rsidRPr="00C12574">
        <w:rPr>
          <w:rFonts w:eastAsia="Arial Unicode MS"/>
          <w:color w:val="000000"/>
          <w:kern w:val="1"/>
          <w:sz w:val="28"/>
          <w:szCs w:val="28"/>
          <w:lang w:eastAsia="ar-SA"/>
        </w:rPr>
        <w:t>а) признание акта государственного органа недействительным, неустойка, залог</w:t>
      </w:r>
    </w:p>
    <w:p w14:paraId="0CE530E9" w14:textId="77777777" w:rsidR="00C12574" w:rsidRPr="00C12574" w:rsidRDefault="00C12574" w:rsidP="00C12574">
      <w:pPr>
        <w:widowControl w:val="0"/>
        <w:suppressAutoHyphens/>
        <w:ind w:firstLine="709"/>
        <w:jc w:val="both"/>
        <w:rPr>
          <w:rFonts w:eastAsia="Arial Unicode MS"/>
          <w:color w:val="000000"/>
          <w:kern w:val="1"/>
          <w:sz w:val="28"/>
          <w:szCs w:val="28"/>
          <w:lang w:eastAsia="ar-SA"/>
        </w:rPr>
      </w:pPr>
      <w:r w:rsidRPr="00C12574">
        <w:rPr>
          <w:rFonts w:eastAsia="Arial Unicode MS"/>
          <w:color w:val="000000"/>
          <w:kern w:val="1"/>
          <w:sz w:val="28"/>
          <w:szCs w:val="28"/>
          <w:lang w:eastAsia="ar-SA"/>
        </w:rPr>
        <w:t xml:space="preserve">б) </w:t>
      </w:r>
      <w:proofErr w:type="spellStart"/>
      <w:r w:rsidRPr="00C12574">
        <w:rPr>
          <w:rFonts w:eastAsia="Arial Unicode MS"/>
          <w:color w:val="000000"/>
          <w:kern w:val="1"/>
          <w:sz w:val="28"/>
          <w:szCs w:val="28"/>
          <w:lang w:eastAsia="ar-SA"/>
        </w:rPr>
        <w:t>пресекательные</w:t>
      </w:r>
      <w:proofErr w:type="spellEnd"/>
      <w:r w:rsidRPr="00C12574">
        <w:rPr>
          <w:rFonts w:eastAsia="Arial Unicode MS"/>
          <w:color w:val="000000"/>
          <w:kern w:val="1"/>
          <w:sz w:val="28"/>
          <w:szCs w:val="28"/>
          <w:lang w:eastAsia="ar-SA"/>
        </w:rPr>
        <w:t>, восстановительные, штрафные</w:t>
      </w:r>
    </w:p>
    <w:p w14:paraId="4F9224AC" w14:textId="77777777" w:rsidR="00C12574" w:rsidRPr="00C12574" w:rsidRDefault="00C12574" w:rsidP="00C12574">
      <w:pPr>
        <w:widowControl w:val="0"/>
        <w:suppressAutoHyphens/>
        <w:ind w:firstLine="709"/>
        <w:jc w:val="both"/>
        <w:rPr>
          <w:rFonts w:eastAsia="Arial Unicode MS"/>
          <w:color w:val="000000"/>
          <w:kern w:val="1"/>
          <w:sz w:val="28"/>
          <w:szCs w:val="28"/>
          <w:lang w:eastAsia="ar-SA"/>
        </w:rPr>
      </w:pPr>
      <w:r w:rsidRPr="00C12574">
        <w:rPr>
          <w:rFonts w:eastAsia="Arial Unicode MS"/>
          <w:color w:val="000000"/>
          <w:kern w:val="1"/>
          <w:sz w:val="28"/>
          <w:szCs w:val="28"/>
          <w:lang w:eastAsia="ar-SA"/>
        </w:rPr>
        <w:t xml:space="preserve">в) </w:t>
      </w:r>
      <w:proofErr w:type="spellStart"/>
      <w:r w:rsidRPr="00C12574">
        <w:rPr>
          <w:rFonts w:eastAsia="Arial Unicode MS"/>
          <w:color w:val="000000"/>
          <w:kern w:val="1"/>
          <w:sz w:val="28"/>
          <w:szCs w:val="28"/>
          <w:lang w:eastAsia="ar-SA"/>
        </w:rPr>
        <w:t>пресекательные</w:t>
      </w:r>
      <w:proofErr w:type="spellEnd"/>
      <w:r w:rsidRPr="00C12574">
        <w:rPr>
          <w:rFonts w:eastAsia="Arial Unicode MS"/>
          <w:color w:val="000000"/>
          <w:kern w:val="1"/>
          <w:sz w:val="28"/>
          <w:szCs w:val="28"/>
          <w:lang w:eastAsia="ar-SA"/>
        </w:rPr>
        <w:t>, восстановительные, штрафные, неустойка</w:t>
      </w:r>
    </w:p>
    <w:p w14:paraId="3495C602" w14:textId="77777777" w:rsidR="00C12574" w:rsidRPr="00C12574" w:rsidRDefault="00C12574" w:rsidP="00C12574">
      <w:pPr>
        <w:widowControl w:val="0"/>
        <w:suppressAutoHyphens/>
        <w:ind w:firstLine="709"/>
        <w:jc w:val="both"/>
        <w:rPr>
          <w:rFonts w:eastAsia="Arial Unicode MS"/>
          <w:color w:val="000000"/>
          <w:kern w:val="1"/>
          <w:sz w:val="28"/>
          <w:szCs w:val="28"/>
          <w:lang w:eastAsia="ar-SA"/>
        </w:rPr>
      </w:pPr>
      <w:r w:rsidRPr="00C12574">
        <w:rPr>
          <w:rFonts w:eastAsia="Arial Unicode MS"/>
          <w:color w:val="000000"/>
          <w:kern w:val="1"/>
          <w:sz w:val="28"/>
          <w:szCs w:val="28"/>
          <w:lang w:eastAsia="ar-SA"/>
        </w:rPr>
        <w:t xml:space="preserve">г) залог, </w:t>
      </w:r>
      <w:proofErr w:type="spellStart"/>
      <w:r w:rsidRPr="00C12574">
        <w:rPr>
          <w:rFonts w:eastAsia="Arial Unicode MS"/>
          <w:color w:val="000000"/>
          <w:kern w:val="1"/>
          <w:sz w:val="28"/>
          <w:szCs w:val="28"/>
          <w:lang w:eastAsia="ar-SA"/>
        </w:rPr>
        <w:t>пресекательные</w:t>
      </w:r>
      <w:proofErr w:type="spellEnd"/>
      <w:r w:rsidRPr="00C12574">
        <w:rPr>
          <w:rFonts w:eastAsia="Arial Unicode MS"/>
          <w:color w:val="000000"/>
          <w:kern w:val="1"/>
          <w:sz w:val="28"/>
          <w:szCs w:val="28"/>
          <w:lang w:eastAsia="ar-SA"/>
        </w:rPr>
        <w:t>, восстановительные, штрафные</w:t>
      </w:r>
    </w:p>
    <w:p w14:paraId="70DA074D" w14:textId="77777777" w:rsidR="00C12574" w:rsidRPr="00C12574" w:rsidRDefault="00C12574" w:rsidP="00C12574">
      <w:pPr>
        <w:widowControl w:val="0"/>
        <w:suppressAutoHyphens/>
        <w:ind w:firstLine="709"/>
        <w:jc w:val="both"/>
        <w:rPr>
          <w:rFonts w:eastAsia="Arial Unicode MS"/>
          <w:color w:val="000000"/>
          <w:kern w:val="1"/>
          <w:sz w:val="28"/>
          <w:szCs w:val="28"/>
          <w:lang w:eastAsia="ar-SA"/>
        </w:rPr>
      </w:pPr>
    </w:p>
    <w:p w14:paraId="7757073C" w14:textId="77777777" w:rsidR="00C12574" w:rsidRPr="00C12574" w:rsidRDefault="00C12574" w:rsidP="00C12574">
      <w:pPr>
        <w:widowControl w:val="0"/>
        <w:suppressAutoHyphens/>
        <w:ind w:firstLine="709"/>
        <w:jc w:val="both"/>
        <w:rPr>
          <w:rFonts w:eastAsia="Arial Unicode MS"/>
          <w:color w:val="000000"/>
          <w:kern w:val="1"/>
          <w:sz w:val="28"/>
          <w:szCs w:val="28"/>
          <w:lang w:eastAsia="ar-SA"/>
        </w:rPr>
      </w:pPr>
      <w:r w:rsidRPr="00C12574">
        <w:rPr>
          <w:rFonts w:eastAsia="Arial Unicode MS"/>
          <w:b/>
          <w:bCs/>
          <w:color w:val="000000"/>
          <w:kern w:val="1"/>
          <w:sz w:val="28"/>
          <w:szCs w:val="28"/>
          <w:lang w:eastAsia="ar-SA"/>
        </w:rPr>
        <w:t>114.</w:t>
      </w:r>
      <w:r w:rsidRPr="00C12574">
        <w:rPr>
          <w:rFonts w:eastAsia="Arial Unicode MS"/>
          <w:color w:val="000000"/>
          <w:kern w:val="1"/>
          <w:sz w:val="28"/>
          <w:szCs w:val="28"/>
          <w:lang w:eastAsia="ar-SA"/>
        </w:rPr>
        <w:t xml:space="preserve"> Под формами защиты прав предпринимателей понимается:</w:t>
      </w:r>
    </w:p>
    <w:p w14:paraId="60BD8926" w14:textId="77777777" w:rsidR="00C12574" w:rsidRPr="00C12574" w:rsidRDefault="00C12574" w:rsidP="00C12574">
      <w:pPr>
        <w:widowControl w:val="0"/>
        <w:suppressAutoHyphens/>
        <w:ind w:firstLine="709"/>
        <w:jc w:val="both"/>
        <w:rPr>
          <w:rFonts w:eastAsia="Arial Unicode MS"/>
          <w:color w:val="000000"/>
          <w:kern w:val="1"/>
          <w:sz w:val="28"/>
          <w:szCs w:val="28"/>
          <w:lang w:eastAsia="ar-SA"/>
        </w:rPr>
      </w:pPr>
      <w:r w:rsidRPr="00C12574">
        <w:rPr>
          <w:rFonts w:eastAsia="Arial Unicode MS"/>
          <w:color w:val="000000"/>
          <w:kern w:val="1"/>
          <w:sz w:val="28"/>
          <w:szCs w:val="28"/>
          <w:lang w:eastAsia="ar-SA"/>
        </w:rPr>
        <w:t>а) понимается комплекс внутренне несогласованных организационных мероприятий по защите субъективных прав и охраняемых законом интересов</w:t>
      </w:r>
    </w:p>
    <w:p w14:paraId="6243567D" w14:textId="77777777" w:rsidR="00C12574" w:rsidRPr="00C12574" w:rsidRDefault="00C12574" w:rsidP="00C12574">
      <w:pPr>
        <w:widowControl w:val="0"/>
        <w:suppressAutoHyphens/>
        <w:ind w:firstLine="709"/>
        <w:jc w:val="both"/>
        <w:rPr>
          <w:rFonts w:eastAsia="Arial Unicode MS"/>
          <w:color w:val="000000"/>
          <w:kern w:val="1"/>
          <w:sz w:val="28"/>
          <w:szCs w:val="28"/>
          <w:lang w:eastAsia="ar-SA"/>
        </w:rPr>
      </w:pPr>
      <w:r w:rsidRPr="00C12574">
        <w:rPr>
          <w:rFonts w:eastAsia="Arial Unicode MS"/>
          <w:color w:val="000000"/>
          <w:kern w:val="1"/>
          <w:sz w:val="28"/>
          <w:szCs w:val="28"/>
          <w:lang w:eastAsia="ar-SA"/>
        </w:rPr>
        <w:t>б) понимается комплекс внутренне согласованных организационных мероприятий по защите субъективных прав и охраняемых законом интересов</w:t>
      </w:r>
    </w:p>
    <w:p w14:paraId="4C59D187" w14:textId="77777777" w:rsidR="00C12574" w:rsidRPr="00C12574" w:rsidRDefault="00C12574" w:rsidP="00C12574">
      <w:pPr>
        <w:widowControl w:val="0"/>
        <w:suppressAutoHyphens/>
        <w:ind w:firstLine="709"/>
        <w:jc w:val="both"/>
        <w:rPr>
          <w:rFonts w:eastAsia="Arial Unicode MS"/>
          <w:color w:val="000000"/>
          <w:kern w:val="1"/>
          <w:sz w:val="28"/>
          <w:szCs w:val="28"/>
          <w:lang w:eastAsia="ar-SA"/>
        </w:rPr>
      </w:pPr>
      <w:r w:rsidRPr="00C12574">
        <w:rPr>
          <w:rFonts w:eastAsia="Arial Unicode MS"/>
          <w:color w:val="000000"/>
          <w:kern w:val="1"/>
          <w:sz w:val="28"/>
          <w:szCs w:val="28"/>
          <w:lang w:eastAsia="ar-SA"/>
        </w:rPr>
        <w:t>в) понимается комплекс внешних мероприятий по защите субъективных прав и охраняемых законом интересов</w:t>
      </w:r>
    </w:p>
    <w:p w14:paraId="2CC7F2E6" w14:textId="77777777" w:rsidR="00C12574" w:rsidRPr="00C12574" w:rsidRDefault="00C12574" w:rsidP="00C12574">
      <w:pPr>
        <w:widowControl w:val="0"/>
        <w:suppressAutoHyphens/>
        <w:ind w:firstLine="709"/>
        <w:jc w:val="both"/>
        <w:rPr>
          <w:rFonts w:eastAsia="Arial Unicode MS"/>
          <w:color w:val="000000"/>
          <w:kern w:val="1"/>
          <w:sz w:val="28"/>
          <w:szCs w:val="28"/>
          <w:lang w:eastAsia="ar-SA"/>
        </w:rPr>
      </w:pPr>
      <w:r w:rsidRPr="00C12574">
        <w:rPr>
          <w:rFonts w:eastAsia="Arial Unicode MS"/>
          <w:color w:val="000000"/>
          <w:kern w:val="1"/>
          <w:sz w:val="28"/>
          <w:szCs w:val="28"/>
          <w:lang w:eastAsia="ar-SA"/>
        </w:rPr>
        <w:t>г) понимается самозащита предпринимательских прав</w:t>
      </w:r>
    </w:p>
    <w:p w14:paraId="52DD2730" w14:textId="77777777" w:rsidR="00C12574" w:rsidRPr="00C12574" w:rsidRDefault="00C12574" w:rsidP="00C12574">
      <w:pPr>
        <w:widowControl w:val="0"/>
        <w:suppressAutoHyphens/>
        <w:ind w:firstLine="709"/>
        <w:jc w:val="both"/>
        <w:rPr>
          <w:rFonts w:eastAsia="Arial Unicode MS"/>
          <w:color w:val="000000"/>
          <w:kern w:val="1"/>
          <w:sz w:val="28"/>
          <w:szCs w:val="28"/>
          <w:lang w:eastAsia="ar-SA"/>
        </w:rPr>
      </w:pPr>
      <w:r w:rsidRPr="00C12574">
        <w:rPr>
          <w:rFonts w:eastAsia="Arial Unicode MS"/>
          <w:b/>
          <w:bCs/>
          <w:color w:val="000000"/>
          <w:kern w:val="1"/>
          <w:sz w:val="28"/>
          <w:szCs w:val="28"/>
          <w:lang w:eastAsia="ar-SA"/>
        </w:rPr>
        <w:lastRenderedPageBreak/>
        <w:t>115.</w:t>
      </w:r>
      <w:r w:rsidRPr="00C12574">
        <w:rPr>
          <w:rFonts w:eastAsia="Arial Unicode MS"/>
          <w:color w:val="000000"/>
          <w:kern w:val="1"/>
          <w:sz w:val="28"/>
          <w:szCs w:val="28"/>
          <w:lang w:eastAsia="ar-SA"/>
        </w:rPr>
        <w:t xml:space="preserve"> Различают … формы защиты прав предпринимателей:</w:t>
      </w:r>
    </w:p>
    <w:p w14:paraId="09352C77" w14:textId="77777777" w:rsidR="00C12574" w:rsidRPr="00C12574" w:rsidRDefault="00C12574" w:rsidP="00C12574">
      <w:pPr>
        <w:widowControl w:val="0"/>
        <w:suppressAutoHyphens/>
        <w:ind w:firstLine="709"/>
        <w:jc w:val="both"/>
        <w:rPr>
          <w:rFonts w:eastAsia="Arial Unicode MS"/>
          <w:color w:val="000000"/>
          <w:kern w:val="1"/>
          <w:sz w:val="28"/>
          <w:szCs w:val="28"/>
          <w:lang w:eastAsia="ar-SA"/>
        </w:rPr>
      </w:pPr>
      <w:r w:rsidRPr="00C12574">
        <w:rPr>
          <w:rFonts w:eastAsia="Arial Unicode MS"/>
          <w:color w:val="000000"/>
          <w:kern w:val="1"/>
          <w:sz w:val="28"/>
          <w:szCs w:val="28"/>
          <w:lang w:eastAsia="ar-SA"/>
        </w:rPr>
        <w:t>а) судебную и внесудебную</w:t>
      </w:r>
    </w:p>
    <w:p w14:paraId="57F78468" w14:textId="77777777" w:rsidR="00C12574" w:rsidRPr="00C12574" w:rsidRDefault="00C12574" w:rsidP="00C12574">
      <w:pPr>
        <w:widowControl w:val="0"/>
        <w:suppressAutoHyphens/>
        <w:ind w:firstLine="709"/>
        <w:jc w:val="both"/>
        <w:rPr>
          <w:rFonts w:eastAsia="Arial Unicode MS"/>
          <w:color w:val="000000"/>
          <w:kern w:val="1"/>
          <w:sz w:val="28"/>
          <w:szCs w:val="28"/>
          <w:lang w:eastAsia="ar-SA"/>
        </w:rPr>
      </w:pPr>
      <w:r w:rsidRPr="00C12574">
        <w:rPr>
          <w:rFonts w:eastAsia="Arial Unicode MS"/>
          <w:color w:val="000000"/>
          <w:kern w:val="1"/>
          <w:sz w:val="28"/>
          <w:szCs w:val="28"/>
          <w:lang w:eastAsia="ar-SA"/>
        </w:rPr>
        <w:t>б) материально-правовые, процессуальные</w:t>
      </w:r>
    </w:p>
    <w:p w14:paraId="4D9F65F1" w14:textId="77777777" w:rsidR="00C12574" w:rsidRPr="00C12574" w:rsidRDefault="00C12574" w:rsidP="00C12574">
      <w:pPr>
        <w:widowControl w:val="0"/>
        <w:suppressAutoHyphens/>
        <w:ind w:firstLine="709"/>
        <w:jc w:val="both"/>
        <w:rPr>
          <w:rFonts w:eastAsia="Arial Unicode MS"/>
          <w:color w:val="000000"/>
          <w:kern w:val="1"/>
          <w:sz w:val="28"/>
          <w:szCs w:val="28"/>
          <w:lang w:eastAsia="ar-SA"/>
        </w:rPr>
      </w:pPr>
      <w:r w:rsidRPr="00C12574">
        <w:rPr>
          <w:rFonts w:eastAsia="Arial Unicode MS"/>
          <w:color w:val="000000"/>
          <w:kern w:val="1"/>
          <w:sz w:val="28"/>
          <w:szCs w:val="28"/>
          <w:lang w:eastAsia="ar-SA"/>
        </w:rPr>
        <w:t xml:space="preserve">в) процессуальные и </w:t>
      </w:r>
      <w:proofErr w:type="spellStart"/>
      <w:r w:rsidRPr="00C12574">
        <w:rPr>
          <w:rFonts w:eastAsia="Arial Unicode MS"/>
          <w:color w:val="000000"/>
          <w:kern w:val="1"/>
          <w:sz w:val="28"/>
          <w:szCs w:val="28"/>
          <w:lang w:eastAsia="ar-SA"/>
        </w:rPr>
        <w:t>непроцессуальные</w:t>
      </w:r>
      <w:proofErr w:type="spellEnd"/>
    </w:p>
    <w:p w14:paraId="7716B86C" w14:textId="77777777" w:rsidR="00C12574" w:rsidRPr="00C12574" w:rsidRDefault="00C12574" w:rsidP="00C12574">
      <w:pPr>
        <w:widowControl w:val="0"/>
        <w:suppressAutoHyphens/>
        <w:ind w:firstLine="709"/>
        <w:jc w:val="both"/>
        <w:rPr>
          <w:rFonts w:eastAsia="Arial Unicode MS"/>
          <w:color w:val="000000"/>
          <w:kern w:val="1"/>
          <w:sz w:val="28"/>
          <w:szCs w:val="28"/>
          <w:lang w:eastAsia="ar-SA"/>
        </w:rPr>
      </w:pPr>
      <w:r w:rsidRPr="00C12574">
        <w:rPr>
          <w:rFonts w:eastAsia="Arial Unicode MS"/>
          <w:color w:val="000000"/>
          <w:kern w:val="1"/>
          <w:sz w:val="28"/>
          <w:szCs w:val="28"/>
          <w:lang w:eastAsia="ar-SA"/>
        </w:rPr>
        <w:t>г) материальные и нематериальные</w:t>
      </w:r>
    </w:p>
    <w:p w14:paraId="3DADFA53" w14:textId="77777777" w:rsidR="00C12574" w:rsidRPr="00C12574" w:rsidRDefault="00C12574" w:rsidP="00C12574">
      <w:pPr>
        <w:widowControl w:val="0"/>
        <w:suppressAutoHyphens/>
        <w:ind w:firstLine="709"/>
        <w:jc w:val="both"/>
        <w:rPr>
          <w:rFonts w:eastAsia="Arial Unicode MS"/>
          <w:color w:val="000000"/>
          <w:kern w:val="1"/>
          <w:sz w:val="28"/>
          <w:szCs w:val="28"/>
          <w:lang w:eastAsia="ar-SA"/>
        </w:rPr>
      </w:pPr>
    </w:p>
    <w:p w14:paraId="56691BFE" w14:textId="77777777" w:rsidR="00C12574" w:rsidRPr="00C12574" w:rsidRDefault="00C12574" w:rsidP="00C12574">
      <w:pPr>
        <w:widowControl w:val="0"/>
        <w:suppressAutoHyphens/>
        <w:ind w:firstLine="709"/>
        <w:jc w:val="both"/>
        <w:rPr>
          <w:rFonts w:eastAsia="Arial Unicode MS"/>
          <w:color w:val="000000"/>
          <w:kern w:val="1"/>
          <w:sz w:val="28"/>
          <w:szCs w:val="28"/>
          <w:lang w:eastAsia="ar-SA"/>
        </w:rPr>
      </w:pPr>
      <w:r w:rsidRPr="00C12574">
        <w:rPr>
          <w:rFonts w:eastAsia="Arial Unicode MS"/>
          <w:b/>
          <w:bCs/>
          <w:color w:val="000000"/>
          <w:kern w:val="1"/>
          <w:sz w:val="28"/>
          <w:szCs w:val="28"/>
          <w:lang w:eastAsia="ar-SA"/>
        </w:rPr>
        <w:t>116.</w:t>
      </w:r>
      <w:r w:rsidRPr="00C12574">
        <w:rPr>
          <w:rFonts w:eastAsia="Arial Unicode MS"/>
          <w:color w:val="000000"/>
          <w:kern w:val="1"/>
          <w:sz w:val="28"/>
          <w:szCs w:val="28"/>
          <w:lang w:eastAsia="ar-SA"/>
        </w:rPr>
        <w:t xml:space="preserve"> Способы защиты, которые представляют собой реализацию законодательно установленной компетенции юрисдикционных органов в виде издания актов, имеющих своей целью установление, признание или подтверждение прав и юридически значимых фактов, а также восстановление нарушенных законных интересов субъектов правоотношений – это:</w:t>
      </w:r>
    </w:p>
    <w:p w14:paraId="1963B0F3" w14:textId="77777777" w:rsidR="00C12574" w:rsidRPr="00C12574" w:rsidRDefault="00C12574" w:rsidP="00C12574">
      <w:pPr>
        <w:widowControl w:val="0"/>
        <w:suppressAutoHyphens/>
        <w:ind w:firstLine="709"/>
        <w:jc w:val="both"/>
        <w:rPr>
          <w:rFonts w:eastAsia="Arial Unicode MS"/>
          <w:color w:val="000000"/>
          <w:kern w:val="1"/>
          <w:sz w:val="28"/>
          <w:szCs w:val="28"/>
          <w:lang w:eastAsia="ar-SA"/>
        </w:rPr>
      </w:pPr>
      <w:r w:rsidRPr="00C12574">
        <w:rPr>
          <w:rFonts w:eastAsia="Arial Unicode MS"/>
          <w:color w:val="000000"/>
          <w:kern w:val="1"/>
          <w:sz w:val="28"/>
          <w:szCs w:val="28"/>
          <w:lang w:eastAsia="ar-SA"/>
        </w:rPr>
        <w:t>а) материально-правовые</w:t>
      </w:r>
    </w:p>
    <w:p w14:paraId="20880D4E" w14:textId="77777777" w:rsidR="00C12574" w:rsidRPr="00C12574" w:rsidRDefault="00C12574" w:rsidP="00C12574">
      <w:pPr>
        <w:widowControl w:val="0"/>
        <w:suppressAutoHyphens/>
        <w:ind w:firstLine="709"/>
        <w:jc w:val="both"/>
        <w:rPr>
          <w:rFonts w:eastAsia="Arial Unicode MS"/>
          <w:color w:val="000000"/>
          <w:kern w:val="1"/>
          <w:sz w:val="28"/>
          <w:szCs w:val="28"/>
          <w:lang w:eastAsia="ar-SA"/>
        </w:rPr>
      </w:pPr>
      <w:r w:rsidRPr="00C12574">
        <w:rPr>
          <w:rFonts w:eastAsia="Arial Unicode MS"/>
          <w:color w:val="000000"/>
          <w:kern w:val="1"/>
          <w:sz w:val="28"/>
          <w:szCs w:val="28"/>
          <w:lang w:eastAsia="ar-SA"/>
        </w:rPr>
        <w:t>б) процессуальные</w:t>
      </w:r>
    </w:p>
    <w:p w14:paraId="1E733790" w14:textId="77777777" w:rsidR="00C12574" w:rsidRPr="00C12574" w:rsidRDefault="00C12574" w:rsidP="00C12574">
      <w:pPr>
        <w:widowControl w:val="0"/>
        <w:suppressAutoHyphens/>
        <w:ind w:firstLine="709"/>
        <w:jc w:val="both"/>
        <w:rPr>
          <w:rFonts w:eastAsia="Arial Unicode MS"/>
          <w:color w:val="000000"/>
          <w:kern w:val="1"/>
          <w:sz w:val="28"/>
          <w:szCs w:val="28"/>
          <w:lang w:eastAsia="ar-SA"/>
        </w:rPr>
      </w:pPr>
      <w:r w:rsidRPr="00C12574">
        <w:rPr>
          <w:rFonts w:eastAsia="Arial Unicode MS"/>
          <w:color w:val="000000"/>
          <w:kern w:val="1"/>
          <w:sz w:val="28"/>
          <w:szCs w:val="28"/>
          <w:lang w:eastAsia="ar-SA"/>
        </w:rPr>
        <w:t>в) судебные</w:t>
      </w:r>
    </w:p>
    <w:p w14:paraId="45275B11" w14:textId="77777777" w:rsidR="00C12574" w:rsidRPr="00C12574" w:rsidRDefault="00C12574" w:rsidP="00C12574">
      <w:pPr>
        <w:widowControl w:val="0"/>
        <w:suppressAutoHyphens/>
        <w:ind w:firstLine="709"/>
        <w:jc w:val="both"/>
        <w:rPr>
          <w:rFonts w:eastAsia="Arial Unicode MS"/>
          <w:color w:val="000000"/>
          <w:kern w:val="1"/>
          <w:sz w:val="28"/>
          <w:szCs w:val="28"/>
          <w:lang w:eastAsia="ar-SA"/>
        </w:rPr>
      </w:pPr>
      <w:r w:rsidRPr="00C12574">
        <w:rPr>
          <w:rFonts w:eastAsia="Arial Unicode MS"/>
          <w:color w:val="000000"/>
          <w:kern w:val="1"/>
          <w:sz w:val="28"/>
          <w:szCs w:val="28"/>
          <w:lang w:eastAsia="ar-SA"/>
        </w:rPr>
        <w:t>г) внесудебные</w:t>
      </w:r>
    </w:p>
    <w:p w14:paraId="11DD6728" w14:textId="77777777" w:rsidR="00C12574" w:rsidRPr="00C12574" w:rsidRDefault="00C12574" w:rsidP="00C12574">
      <w:pPr>
        <w:widowControl w:val="0"/>
        <w:suppressAutoHyphens/>
        <w:ind w:firstLine="709"/>
        <w:jc w:val="both"/>
        <w:rPr>
          <w:rFonts w:eastAsia="Arial Unicode MS"/>
          <w:color w:val="000000"/>
          <w:kern w:val="1"/>
          <w:sz w:val="28"/>
          <w:szCs w:val="28"/>
          <w:lang w:eastAsia="ar-SA"/>
        </w:rPr>
      </w:pPr>
    </w:p>
    <w:p w14:paraId="4421E02B" w14:textId="77777777" w:rsidR="00C12574" w:rsidRPr="00C12574" w:rsidRDefault="00C12574" w:rsidP="00C12574">
      <w:pPr>
        <w:widowControl w:val="0"/>
        <w:suppressAutoHyphens/>
        <w:ind w:firstLine="709"/>
        <w:jc w:val="both"/>
        <w:rPr>
          <w:rFonts w:eastAsia="Arial Unicode MS"/>
          <w:color w:val="000000"/>
          <w:kern w:val="1"/>
          <w:sz w:val="28"/>
          <w:szCs w:val="28"/>
          <w:lang w:eastAsia="ar-SA"/>
        </w:rPr>
      </w:pPr>
      <w:r w:rsidRPr="00C12574">
        <w:rPr>
          <w:rFonts w:eastAsia="Arial Unicode MS"/>
          <w:b/>
          <w:bCs/>
          <w:color w:val="000000"/>
          <w:kern w:val="1"/>
          <w:sz w:val="28"/>
          <w:szCs w:val="28"/>
          <w:lang w:eastAsia="ar-SA"/>
        </w:rPr>
        <w:t>117.</w:t>
      </w:r>
      <w:r w:rsidRPr="00C12574">
        <w:rPr>
          <w:rFonts w:eastAsia="Arial Unicode MS"/>
          <w:color w:val="000000"/>
          <w:kern w:val="1"/>
          <w:sz w:val="28"/>
          <w:szCs w:val="28"/>
          <w:lang w:eastAsia="ar-SA"/>
        </w:rPr>
        <w:t xml:space="preserve"> Установите соответствие между следующими понятиями:</w:t>
      </w:r>
    </w:p>
    <w:p w14:paraId="62A198CD" w14:textId="77777777" w:rsidR="00C12574" w:rsidRPr="00C12574" w:rsidRDefault="00C12574" w:rsidP="00C12574">
      <w:pPr>
        <w:widowControl w:val="0"/>
        <w:suppressAutoHyphens/>
        <w:ind w:firstLine="709"/>
        <w:jc w:val="both"/>
        <w:rPr>
          <w:rFonts w:eastAsia="Arial Unicode MS"/>
          <w:color w:val="000000"/>
          <w:kern w:val="1"/>
          <w:sz w:val="28"/>
          <w:szCs w:val="28"/>
          <w:lang w:eastAsia="ar-SA"/>
        </w:rPr>
      </w:pP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361"/>
        <w:gridCol w:w="5386"/>
      </w:tblGrid>
      <w:tr w:rsidR="00C12574" w:rsidRPr="00C12574" w14:paraId="3651C26B" w14:textId="77777777" w:rsidTr="00BB23CE">
        <w:tc>
          <w:tcPr>
            <w:tcW w:w="4361" w:type="dxa"/>
            <w:shd w:val="clear" w:color="auto" w:fill="auto"/>
          </w:tcPr>
          <w:p w14:paraId="6C6FDFBD" w14:textId="77777777" w:rsidR="00C12574" w:rsidRPr="00C12574" w:rsidRDefault="00C12574" w:rsidP="00C12574">
            <w:pPr>
              <w:widowControl w:val="0"/>
              <w:suppressAutoHyphens/>
              <w:jc w:val="both"/>
              <w:rPr>
                <w:rFonts w:eastAsia="Arial Unicode MS"/>
                <w:color w:val="000000"/>
                <w:kern w:val="1"/>
                <w:lang w:eastAsia="ar-SA"/>
              </w:rPr>
            </w:pPr>
            <w:r w:rsidRPr="00C12574">
              <w:rPr>
                <w:rFonts w:eastAsia="Arial Unicode MS"/>
                <w:color w:val="000000"/>
                <w:kern w:val="1"/>
                <w:lang w:eastAsia="ar-SA"/>
              </w:rPr>
              <w:t>Предпринимательское право</w:t>
            </w:r>
          </w:p>
        </w:tc>
        <w:tc>
          <w:tcPr>
            <w:tcW w:w="5386" w:type="dxa"/>
            <w:shd w:val="clear" w:color="auto" w:fill="auto"/>
          </w:tcPr>
          <w:p w14:paraId="1AE74BC0" w14:textId="77777777" w:rsidR="00C12574" w:rsidRPr="00C12574" w:rsidRDefault="00C12574" w:rsidP="00C12574">
            <w:pPr>
              <w:widowControl w:val="0"/>
              <w:suppressAutoHyphens/>
              <w:jc w:val="both"/>
              <w:rPr>
                <w:rFonts w:eastAsia="Arial Unicode MS"/>
                <w:color w:val="000000"/>
                <w:kern w:val="1"/>
                <w:lang w:eastAsia="ar-SA"/>
              </w:rPr>
            </w:pPr>
            <w:r w:rsidRPr="00C12574">
              <w:rPr>
                <w:rFonts w:eastAsia="Arial Unicode MS"/>
                <w:color w:val="000000"/>
                <w:kern w:val="1"/>
                <w:lang w:eastAsia="ar-SA"/>
              </w:rPr>
              <w:t>Предпринимательские отношения, тесно с ними связанные иные, в том числе отношения по государственному регулированию предпринимательской деятельности</w:t>
            </w:r>
          </w:p>
        </w:tc>
      </w:tr>
      <w:tr w:rsidR="00C12574" w:rsidRPr="00C12574" w14:paraId="0E0BC063" w14:textId="77777777" w:rsidTr="00BB23CE">
        <w:tc>
          <w:tcPr>
            <w:tcW w:w="4361" w:type="dxa"/>
            <w:shd w:val="clear" w:color="auto" w:fill="auto"/>
          </w:tcPr>
          <w:p w14:paraId="799C4927" w14:textId="77777777" w:rsidR="00C12574" w:rsidRPr="00C12574" w:rsidRDefault="00C12574" w:rsidP="00C12574">
            <w:pPr>
              <w:widowControl w:val="0"/>
              <w:suppressAutoHyphens/>
              <w:jc w:val="both"/>
              <w:rPr>
                <w:rFonts w:eastAsia="Arial Unicode MS"/>
                <w:color w:val="000000"/>
                <w:kern w:val="1"/>
                <w:lang w:eastAsia="ar-SA"/>
              </w:rPr>
            </w:pPr>
            <w:r w:rsidRPr="00C12574">
              <w:rPr>
                <w:rFonts w:eastAsia="Arial Unicode MS"/>
                <w:color w:val="000000"/>
                <w:kern w:val="1"/>
                <w:lang w:eastAsia="ar-SA"/>
              </w:rPr>
              <w:t>Предмет предпринимательского права</w:t>
            </w:r>
          </w:p>
        </w:tc>
        <w:tc>
          <w:tcPr>
            <w:tcW w:w="5386" w:type="dxa"/>
            <w:shd w:val="clear" w:color="auto" w:fill="auto"/>
          </w:tcPr>
          <w:p w14:paraId="7BAF458A" w14:textId="77777777" w:rsidR="00C12574" w:rsidRPr="00C12574" w:rsidRDefault="00C12574" w:rsidP="00C12574">
            <w:pPr>
              <w:widowControl w:val="0"/>
              <w:suppressAutoHyphens/>
              <w:jc w:val="both"/>
              <w:rPr>
                <w:rFonts w:eastAsia="Arial Unicode MS"/>
                <w:color w:val="000000"/>
                <w:kern w:val="1"/>
                <w:lang w:eastAsia="ar-SA"/>
              </w:rPr>
            </w:pPr>
            <w:r w:rsidRPr="00C12574">
              <w:rPr>
                <w:rFonts w:eastAsia="Arial Unicode MS"/>
                <w:color w:val="000000"/>
                <w:kern w:val="1"/>
                <w:lang w:eastAsia="ar-SA"/>
              </w:rPr>
              <w:t>Основные исходные положения, определяющие и выражающие сущность правового регулирования отношений, входящих в предмет предпринимательского права</w:t>
            </w:r>
          </w:p>
        </w:tc>
      </w:tr>
      <w:tr w:rsidR="00C12574" w:rsidRPr="00C12574" w14:paraId="2237F503" w14:textId="77777777" w:rsidTr="00BB23CE">
        <w:tc>
          <w:tcPr>
            <w:tcW w:w="4361" w:type="dxa"/>
            <w:shd w:val="clear" w:color="auto" w:fill="auto"/>
          </w:tcPr>
          <w:p w14:paraId="73E0562D" w14:textId="77777777" w:rsidR="00C12574" w:rsidRPr="00C12574" w:rsidRDefault="00C12574" w:rsidP="00C12574">
            <w:pPr>
              <w:widowControl w:val="0"/>
              <w:suppressAutoHyphens/>
              <w:jc w:val="both"/>
              <w:rPr>
                <w:rFonts w:eastAsia="Arial Unicode MS"/>
                <w:color w:val="000000"/>
                <w:kern w:val="1"/>
                <w:lang w:eastAsia="ar-SA"/>
              </w:rPr>
            </w:pPr>
            <w:r w:rsidRPr="00C12574">
              <w:rPr>
                <w:rFonts w:eastAsia="Arial Unicode MS"/>
                <w:color w:val="000000"/>
                <w:kern w:val="1"/>
                <w:lang w:eastAsia="ar-SA"/>
              </w:rPr>
              <w:t>Методы предпринимательского права</w:t>
            </w:r>
          </w:p>
        </w:tc>
        <w:tc>
          <w:tcPr>
            <w:tcW w:w="5386" w:type="dxa"/>
            <w:shd w:val="clear" w:color="auto" w:fill="auto"/>
          </w:tcPr>
          <w:p w14:paraId="0056EFBE" w14:textId="77777777" w:rsidR="00C12574" w:rsidRPr="00C12574" w:rsidRDefault="00C12574" w:rsidP="00C12574">
            <w:pPr>
              <w:widowControl w:val="0"/>
              <w:suppressAutoHyphens/>
              <w:jc w:val="both"/>
              <w:rPr>
                <w:rFonts w:eastAsia="Arial Unicode MS"/>
                <w:color w:val="000000"/>
                <w:kern w:val="1"/>
                <w:lang w:eastAsia="ar-SA"/>
              </w:rPr>
            </w:pPr>
            <w:r w:rsidRPr="00C12574">
              <w:rPr>
                <w:rFonts w:eastAsia="Arial Unicode MS"/>
                <w:color w:val="000000"/>
                <w:kern w:val="1"/>
                <w:lang w:eastAsia="ar-SA"/>
              </w:rPr>
              <w:t>Совокупность правовых норм, регулирующих предпринимательские отношения, тесно с ними связанные иные, в том числе отношения по государственному регулированию предпринимательской деятельности</w:t>
            </w:r>
          </w:p>
        </w:tc>
      </w:tr>
      <w:tr w:rsidR="00C12574" w:rsidRPr="00C12574" w14:paraId="0BCD43E3" w14:textId="77777777" w:rsidTr="00BB23CE">
        <w:tc>
          <w:tcPr>
            <w:tcW w:w="4361" w:type="dxa"/>
            <w:shd w:val="clear" w:color="auto" w:fill="auto"/>
          </w:tcPr>
          <w:p w14:paraId="57BF3547" w14:textId="77777777" w:rsidR="00C12574" w:rsidRPr="00C12574" w:rsidRDefault="00C12574" w:rsidP="00C12574">
            <w:pPr>
              <w:widowControl w:val="0"/>
              <w:suppressAutoHyphens/>
              <w:jc w:val="both"/>
              <w:rPr>
                <w:rFonts w:eastAsia="Arial Unicode MS"/>
                <w:color w:val="000000"/>
                <w:kern w:val="1"/>
                <w:lang w:eastAsia="ar-SA"/>
              </w:rPr>
            </w:pPr>
            <w:r w:rsidRPr="00C12574">
              <w:rPr>
                <w:rFonts w:eastAsia="Arial Unicode MS"/>
                <w:color w:val="000000"/>
                <w:kern w:val="1"/>
                <w:lang w:eastAsia="ar-SA"/>
              </w:rPr>
              <w:t>Принципы предпринимательского права</w:t>
            </w:r>
          </w:p>
        </w:tc>
        <w:tc>
          <w:tcPr>
            <w:tcW w:w="5386" w:type="dxa"/>
            <w:shd w:val="clear" w:color="auto" w:fill="auto"/>
          </w:tcPr>
          <w:p w14:paraId="5D6BCE11" w14:textId="77777777" w:rsidR="00C12574" w:rsidRPr="00C12574" w:rsidRDefault="00C12574" w:rsidP="00C12574">
            <w:pPr>
              <w:widowControl w:val="0"/>
              <w:suppressAutoHyphens/>
              <w:jc w:val="both"/>
              <w:rPr>
                <w:rFonts w:eastAsia="Arial Unicode MS"/>
                <w:color w:val="000000"/>
                <w:kern w:val="1"/>
                <w:lang w:eastAsia="ar-SA"/>
              </w:rPr>
            </w:pPr>
            <w:r w:rsidRPr="00C12574">
              <w:rPr>
                <w:rFonts w:eastAsia="Arial Unicode MS"/>
                <w:color w:val="000000"/>
                <w:kern w:val="1"/>
                <w:lang w:eastAsia="ar-SA"/>
              </w:rPr>
              <w:t>Способы (приемы, средства) правового воздействия на предпринимательские отношения, тесно с ними связанные иные отношения</w:t>
            </w:r>
          </w:p>
        </w:tc>
      </w:tr>
    </w:tbl>
    <w:p w14:paraId="5CB2098B" w14:textId="77777777" w:rsidR="00C12574" w:rsidRPr="00C12574" w:rsidRDefault="00C12574" w:rsidP="00C12574">
      <w:pPr>
        <w:widowControl w:val="0"/>
        <w:suppressAutoHyphens/>
        <w:spacing w:line="276" w:lineRule="auto"/>
        <w:ind w:firstLine="709"/>
        <w:jc w:val="both"/>
        <w:rPr>
          <w:rFonts w:eastAsia="Arial Unicode MS"/>
          <w:color w:val="000000"/>
          <w:kern w:val="1"/>
          <w:sz w:val="28"/>
          <w:szCs w:val="28"/>
          <w:lang w:eastAsia="ar-SA"/>
        </w:rPr>
      </w:pPr>
    </w:p>
    <w:p w14:paraId="35250E89" w14:textId="77777777" w:rsidR="00C12574" w:rsidRPr="00C12574" w:rsidRDefault="00C12574" w:rsidP="00C12574">
      <w:pPr>
        <w:widowControl w:val="0"/>
        <w:suppressAutoHyphens/>
        <w:spacing w:line="276" w:lineRule="auto"/>
        <w:ind w:firstLine="709"/>
        <w:jc w:val="both"/>
        <w:rPr>
          <w:rFonts w:eastAsia="Arial Unicode MS"/>
          <w:color w:val="000000"/>
          <w:kern w:val="1"/>
          <w:sz w:val="28"/>
          <w:szCs w:val="28"/>
          <w:lang w:eastAsia="ar-SA"/>
        </w:rPr>
      </w:pPr>
    </w:p>
    <w:p w14:paraId="6980DD37" w14:textId="77777777" w:rsidR="00C12574" w:rsidRDefault="00C12574">
      <w:pPr>
        <w:rPr>
          <w:rFonts w:eastAsia="Arial Unicode MS"/>
          <w:b/>
          <w:bCs/>
          <w:color w:val="000000"/>
          <w:kern w:val="1"/>
          <w:sz w:val="28"/>
          <w:szCs w:val="28"/>
          <w:lang w:eastAsia="ar-SA"/>
        </w:rPr>
      </w:pPr>
      <w:r>
        <w:rPr>
          <w:rFonts w:eastAsia="Arial Unicode MS"/>
          <w:b/>
          <w:bCs/>
          <w:color w:val="000000"/>
          <w:kern w:val="1"/>
          <w:sz w:val="28"/>
          <w:szCs w:val="28"/>
          <w:lang w:eastAsia="ar-SA"/>
        </w:rPr>
        <w:br w:type="page"/>
      </w:r>
    </w:p>
    <w:p w14:paraId="69AB6CF7" w14:textId="24659E91" w:rsidR="00C12574" w:rsidRPr="00C12574" w:rsidRDefault="00C12574" w:rsidP="00C12574">
      <w:pPr>
        <w:widowControl w:val="0"/>
        <w:suppressAutoHyphens/>
        <w:spacing w:line="276" w:lineRule="auto"/>
        <w:ind w:firstLine="709"/>
        <w:jc w:val="both"/>
        <w:rPr>
          <w:rFonts w:eastAsia="Arial Unicode MS"/>
          <w:color w:val="000000"/>
          <w:kern w:val="1"/>
          <w:sz w:val="28"/>
          <w:szCs w:val="28"/>
          <w:lang w:eastAsia="ar-SA"/>
        </w:rPr>
      </w:pPr>
      <w:r w:rsidRPr="00C12574">
        <w:rPr>
          <w:rFonts w:eastAsia="Arial Unicode MS"/>
          <w:b/>
          <w:bCs/>
          <w:color w:val="000000"/>
          <w:kern w:val="1"/>
          <w:sz w:val="28"/>
          <w:szCs w:val="28"/>
          <w:lang w:eastAsia="ar-SA"/>
        </w:rPr>
        <w:lastRenderedPageBreak/>
        <w:t>118.</w:t>
      </w:r>
      <w:r w:rsidRPr="00C12574">
        <w:rPr>
          <w:rFonts w:eastAsia="Arial Unicode MS"/>
          <w:color w:val="000000"/>
          <w:kern w:val="1"/>
          <w:sz w:val="28"/>
          <w:szCs w:val="28"/>
          <w:lang w:eastAsia="ar-SA"/>
        </w:rPr>
        <w:t xml:space="preserve"> Установите соответствие между следующими понятиями:</w:t>
      </w:r>
    </w:p>
    <w:p w14:paraId="70803FB5" w14:textId="77777777" w:rsidR="00C12574" w:rsidRPr="00C12574" w:rsidRDefault="00C12574" w:rsidP="00C12574">
      <w:pPr>
        <w:widowControl w:val="0"/>
        <w:suppressAutoHyphens/>
        <w:spacing w:line="276" w:lineRule="auto"/>
        <w:ind w:firstLine="709"/>
        <w:jc w:val="both"/>
        <w:rPr>
          <w:rFonts w:eastAsia="Arial Unicode MS"/>
          <w:color w:val="000000"/>
          <w:kern w:val="1"/>
          <w:sz w:val="28"/>
          <w:szCs w:val="28"/>
          <w:lang w:eastAsia="ar-SA"/>
        </w:rPr>
      </w:pP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361"/>
        <w:gridCol w:w="5386"/>
      </w:tblGrid>
      <w:tr w:rsidR="00C12574" w:rsidRPr="00C12574" w14:paraId="16BC2289" w14:textId="77777777" w:rsidTr="00BB23CE">
        <w:tc>
          <w:tcPr>
            <w:tcW w:w="4361" w:type="dxa"/>
            <w:shd w:val="clear" w:color="auto" w:fill="auto"/>
          </w:tcPr>
          <w:p w14:paraId="0318E5E3" w14:textId="77777777" w:rsidR="00C12574" w:rsidRPr="00C12574" w:rsidRDefault="00C12574" w:rsidP="00C12574">
            <w:pPr>
              <w:widowControl w:val="0"/>
              <w:suppressAutoHyphens/>
              <w:jc w:val="both"/>
              <w:rPr>
                <w:rFonts w:eastAsia="Arial Unicode MS"/>
                <w:color w:val="000000"/>
                <w:kern w:val="1"/>
                <w:lang w:eastAsia="ar-SA"/>
              </w:rPr>
            </w:pPr>
            <w:r w:rsidRPr="00C12574">
              <w:rPr>
                <w:rFonts w:eastAsia="Arial Unicode MS"/>
                <w:color w:val="000000"/>
                <w:kern w:val="1"/>
                <w:lang w:eastAsia="ar-SA"/>
              </w:rPr>
              <w:t>Абсолютные вещные правоотношения</w:t>
            </w:r>
          </w:p>
        </w:tc>
        <w:tc>
          <w:tcPr>
            <w:tcW w:w="5386" w:type="dxa"/>
            <w:shd w:val="clear" w:color="auto" w:fill="auto"/>
          </w:tcPr>
          <w:p w14:paraId="6D37F4ED" w14:textId="77777777" w:rsidR="00C12574" w:rsidRPr="00C12574" w:rsidRDefault="00C12574" w:rsidP="00C12574">
            <w:pPr>
              <w:widowControl w:val="0"/>
              <w:suppressAutoHyphens/>
              <w:jc w:val="both"/>
              <w:rPr>
                <w:rFonts w:eastAsia="Arial Unicode MS"/>
                <w:color w:val="000000"/>
                <w:kern w:val="1"/>
                <w:lang w:eastAsia="ar-SA"/>
              </w:rPr>
            </w:pPr>
            <w:r w:rsidRPr="00C12574">
              <w:rPr>
                <w:rFonts w:eastAsia="Arial Unicode MS"/>
                <w:color w:val="000000"/>
                <w:kern w:val="1"/>
                <w:lang w:eastAsia="ar-SA"/>
              </w:rPr>
              <w:t>Правоотношения, складывающиеся по поводу неимущественных благ, используемых субъектами хозяйствования в своей деятельности, таких как фирменное наименование, товарный знак, знак обслуживания, наименование места происхождения товара и др.</w:t>
            </w:r>
          </w:p>
        </w:tc>
      </w:tr>
      <w:tr w:rsidR="00C12574" w:rsidRPr="00C12574" w14:paraId="499073D1" w14:textId="77777777" w:rsidTr="00BB23CE">
        <w:tc>
          <w:tcPr>
            <w:tcW w:w="4361" w:type="dxa"/>
            <w:shd w:val="clear" w:color="auto" w:fill="auto"/>
          </w:tcPr>
          <w:p w14:paraId="4A85A4AE" w14:textId="77777777" w:rsidR="00C12574" w:rsidRPr="00C12574" w:rsidRDefault="00C12574" w:rsidP="00C12574">
            <w:pPr>
              <w:widowControl w:val="0"/>
              <w:suppressAutoHyphens/>
              <w:jc w:val="both"/>
              <w:rPr>
                <w:rFonts w:eastAsia="Arial Unicode MS"/>
                <w:color w:val="000000"/>
                <w:kern w:val="1"/>
                <w:lang w:eastAsia="ar-SA"/>
              </w:rPr>
            </w:pPr>
            <w:r w:rsidRPr="00C12574">
              <w:rPr>
                <w:rFonts w:eastAsia="Arial Unicode MS"/>
                <w:color w:val="000000"/>
                <w:kern w:val="1"/>
                <w:lang w:eastAsia="ar-SA"/>
              </w:rPr>
              <w:t>Абсолютно-относительные вещные правоотношения</w:t>
            </w:r>
          </w:p>
        </w:tc>
        <w:tc>
          <w:tcPr>
            <w:tcW w:w="5386" w:type="dxa"/>
            <w:shd w:val="clear" w:color="auto" w:fill="auto"/>
          </w:tcPr>
          <w:p w14:paraId="040B88EC" w14:textId="77777777" w:rsidR="00C12574" w:rsidRPr="00C12574" w:rsidRDefault="00C12574" w:rsidP="00C12574">
            <w:pPr>
              <w:widowControl w:val="0"/>
              <w:suppressAutoHyphens/>
              <w:jc w:val="both"/>
              <w:rPr>
                <w:rFonts w:eastAsia="Arial Unicode MS"/>
                <w:color w:val="000000"/>
                <w:kern w:val="1"/>
                <w:lang w:eastAsia="ar-SA"/>
              </w:rPr>
            </w:pPr>
            <w:r w:rsidRPr="00C12574">
              <w:rPr>
                <w:rFonts w:eastAsia="Arial Unicode MS"/>
                <w:color w:val="000000"/>
                <w:kern w:val="1"/>
                <w:lang w:eastAsia="ar-SA"/>
              </w:rPr>
              <w:t>Правоотношения, в которых один участник вправе требовать от другого участника совершения соответствующих действий, обязанный субъект обязан исполнить эти действия (передать имущество, выполнить работы, оказать услуги)</w:t>
            </w:r>
          </w:p>
        </w:tc>
      </w:tr>
      <w:tr w:rsidR="00C12574" w:rsidRPr="00C12574" w14:paraId="26BD3B0F" w14:textId="77777777" w:rsidTr="00BB23CE">
        <w:tc>
          <w:tcPr>
            <w:tcW w:w="4361" w:type="dxa"/>
            <w:shd w:val="clear" w:color="auto" w:fill="auto"/>
          </w:tcPr>
          <w:p w14:paraId="45B7E79A" w14:textId="77777777" w:rsidR="00C12574" w:rsidRPr="00C12574" w:rsidRDefault="00C12574" w:rsidP="00C12574">
            <w:pPr>
              <w:widowControl w:val="0"/>
              <w:suppressAutoHyphens/>
              <w:jc w:val="both"/>
              <w:rPr>
                <w:rFonts w:eastAsia="Arial Unicode MS"/>
                <w:color w:val="000000"/>
                <w:kern w:val="1"/>
                <w:lang w:eastAsia="ar-SA"/>
              </w:rPr>
            </w:pPr>
            <w:r w:rsidRPr="00C12574">
              <w:rPr>
                <w:rFonts w:eastAsia="Arial Unicode MS"/>
                <w:color w:val="000000"/>
                <w:kern w:val="1"/>
                <w:lang w:eastAsia="ar-SA"/>
              </w:rPr>
              <w:t>Неимущественные хозяйственные правоотношения</w:t>
            </w:r>
          </w:p>
        </w:tc>
        <w:tc>
          <w:tcPr>
            <w:tcW w:w="5386" w:type="dxa"/>
            <w:shd w:val="clear" w:color="auto" w:fill="auto"/>
          </w:tcPr>
          <w:p w14:paraId="3B3CCE25" w14:textId="77777777" w:rsidR="00C12574" w:rsidRPr="00C12574" w:rsidRDefault="00C12574" w:rsidP="00C12574">
            <w:pPr>
              <w:widowControl w:val="0"/>
              <w:suppressAutoHyphens/>
              <w:jc w:val="both"/>
              <w:rPr>
                <w:rFonts w:eastAsia="Arial Unicode MS"/>
                <w:color w:val="000000"/>
                <w:kern w:val="1"/>
                <w:lang w:eastAsia="ar-SA"/>
              </w:rPr>
            </w:pPr>
            <w:r w:rsidRPr="00C12574">
              <w:rPr>
                <w:rFonts w:eastAsia="Arial Unicode MS"/>
                <w:color w:val="000000"/>
                <w:kern w:val="1"/>
                <w:lang w:eastAsia="ar-SA"/>
              </w:rPr>
              <w:t>Правоотношения, в рамках которых субъекты реализуют право на имущество в соответствии с законом, определяющим им меру возможного поведения по владению, пользованию и распоряжению этим имуществом</w:t>
            </w:r>
          </w:p>
        </w:tc>
      </w:tr>
      <w:tr w:rsidR="00C12574" w:rsidRPr="00C12574" w14:paraId="20A2B366" w14:textId="77777777" w:rsidTr="00BB23CE">
        <w:tc>
          <w:tcPr>
            <w:tcW w:w="4361" w:type="dxa"/>
            <w:shd w:val="clear" w:color="auto" w:fill="auto"/>
          </w:tcPr>
          <w:p w14:paraId="448F6B37" w14:textId="77777777" w:rsidR="00C12574" w:rsidRPr="00C12574" w:rsidRDefault="00C12574" w:rsidP="00C12574">
            <w:pPr>
              <w:widowControl w:val="0"/>
              <w:suppressAutoHyphens/>
              <w:jc w:val="both"/>
              <w:rPr>
                <w:rFonts w:eastAsia="Arial Unicode MS"/>
                <w:color w:val="000000"/>
                <w:kern w:val="1"/>
                <w:lang w:eastAsia="ar-SA"/>
              </w:rPr>
            </w:pPr>
            <w:r w:rsidRPr="00C12574">
              <w:rPr>
                <w:rFonts w:eastAsia="Arial Unicode MS"/>
                <w:color w:val="000000"/>
                <w:kern w:val="1"/>
                <w:lang w:eastAsia="ar-SA"/>
              </w:rPr>
              <w:t>Обязательственные хозяйственные правоотношения</w:t>
            </w:r>
          </w:p>
        </w:tc>
        <w:tc>
          <w:tcPr>
            <w:tcW w:w="5386" w:type="dxa"/>
            <w:shd w:val="clear" w:color="auto" w:fill="auto"/>
          </w:tcPr>
          <w:p w14:paraId="4D1102BC" w14:textId="77777777" w:rsidR="00C12574" w:rsidRPr="00C12574" w:rsidRDefault="00C12574" w:rsidP="00C12574">
            <w:pPr>
              <w:widowControl w:val="0"/>
              <w:suppressAutoHyphens/>
              <w:jc w:val="both"/>
              <w:rPr>
                <w:rFonts w:eastAsia="Arial Unicode MS"/>
                <w:color w:val="000000"/>
                <w:kern w:val="1"/>
                <w:lang w:eastAsia="ar-SA"/>
              </w:rPr>
            </w:pPr>
            <w:r w:rsidRPr="00C12574">
              <w:rPr>
                <w:rFonts w:eastAsia="Arial Unicode MS"/>
                <w:color w:val="000000"/>
                <w:kern w:val="1"/>
                <w:lang w:eastAsia="ar-SA"/>
              </w:rPr>
              <w:t>Правоотношения, складывающиеся при реализации права хозяйственного ведения, оперативного управления</w:t>
            </w:r>
          </w:p>
        </w:tc>
      </w:tr>
    </w:tbl>
    <w:p w14:paraId="1CC92660" w14:textId="77777777" w:rsidR="00C12574" w:rsidRPr="00C12574" w:rsidRDefault="00C12574" w:rsidP="00C12574">
      <w:pPr>
        <w:widowControl w:val="0"/>
        <w:suppressAutoHyphens/>
        <w:spacing w:line="276" w:lineRule="auto"/>
        <w:ind w:firstLine="709"/>
        <w:jc w:val="both"/>
        <w:rPr>
          <w:rFonts w:eastAsia="Arial Unicode MS"/>
          <w:color w:val="000000"/>
          <w:kern w:val="1"/>
          <w:sz w:val="28"/>
          <w:szCs w:val="28"/>
          <w:lang w:eastAsia="ar-SA"/>
        </w:rPr>
      </w:pPr>
    </w:p>
    <w:p w14:paraId="3D3B4690" w14:textId="0BB3063F" w:rsidR="00E91FC3" w:rsidRDefault="002E3F28" w:rsidP="00E31880">
      <w:pPr>
        <w:autoSpaceDE w:val="0"/>
        <w:autoSpaceDN w:val="0"/>
        <w:adjustRightInd w:val="0"/>
        <w:jc w:val="center"/>
        <w:rPr>
          <w:i/>
          <w:iCs/>
          <w:color w:val="000000"/>
          <w:sz w:val="28"/>
          <w:szCs w:val="28"/>
        </w:rPr>
      </w:pPr>
      <w:r>
        <w:rPr>
          <w:rFonts w:eastAsia="Calibri"/>
          <w:color w:val="000000"/>
          <w:sz w:val="28"/>
          <w:szCs w:val="28"/>
        </w:rPr>
        <w:br w:type="page"/>
      </w:r>
      <w:r w:rsidR="007F09D7" w:rsidRPr="007F09D7">
        <w:rPr>
          <w:i/>
          <w:iCs/>
          <w:color w:val="000000"/>
          <w:sz w:val="28"/>
          <w:szCs w:val="28"/>
        </w:rPr>
        <w:lastRenderedPageBreak/>
        <w:t>Примеры типовых ситуационных задач</w:t>
      </w:r>
      <w:r w:rsidR="00E31880">
        <w:rPr>
          <w:i/>
          <w:iCs/>
          <w:color w:val="000000"/>
          <w:sz w:val="28"/>
          <w:szCs w:val="28"/>
        </w:rPr>
        <w:t xml:space="preserve"> </w:t>
      </w:r>
    </w:p>
    <w:p w14:paraId="56D0E8D2" w14:textId="1E4CF878" w:rsidR="007F09D7" w:rsidRPr="007F09D7" w:rsidRDefault="007F09D7" w:rsidP="00E31880">
      <w:pPr>
        <w:autoSpaceDE w:val="0"/>
        <w:autoSpaceDN w:val="0"/>
        <w:adjustRightInd w:val="0"/>
        <w:jc w:val="center"/>
        <w:rPr>
          <w:i/>
          <w:iCs/>
          <w:color w:val="000000"/>
          <w:sz w:val="28"/>
          <w:szCs w:val="28"/>
        </w:rPr>
      </w:pPr>
      <w:r w:rsidRPr="007F09D7">
        <w:rPr>
          <w:i/>
          <w:iCs/>
          <w:color w:val="000000"/>
          <w:sz w:val="28"/>
          <w:szCs w:val="28"/>
        </w:rPr>
        <w:t xml:space="preserve"> для контроля успеваемости</w:t>
      </w:r>
    </w:p>
    <w:p w14:paraId="7C8B045A" w14:textId="088C52AD" w:rsidR="00D27DEB" w:rsidRPr="00802F1D" w:rsidRDefault="00E31880" w:rsidP="00E31880">
      <w:pPr>
        <w:jc w:val="center"/>
        <w:rPr>
          <w:rFonts w:eastAsia="Calibri"/>
          <w:sz w:val="28"/>
          <w:szCs w:val="28"/>
          <w:lang w:eastAsia="en-US"/>
        </w:rPr>
      </w:pPr>
      <w:r w:rsidRPr="00802F1D">
        <w:rPr>
          <w:rFonts w:eastAsia="Arial Unicode MS"/>
          <w:bCs/>
          <w:i/>
          <w:color w:val="000000"/>
          <w:kern w:val="1"/>
          <w:sz w:val="28"/>
          <w:szCs w:val="28"/>
          <w:lang w:eastAsia="ar-SA"/>
        </w:rPr>
        <w:t>(УК-</w:t>
      </w:r>
      <w:r>
        <w:rPr>
          <w:rFonts w:eastAsia="Arial Unicode MS"/>
          <w:bCs/>
          <w:i/>
          <w:color w:val="000000"/>
          <w:kern w:val="1"/>
          <w:sz w:val="28"/>
          <w:szCs w:val="28"/>
          <w:lang w:eastAsia="ar-SA"/>
        </w:rPr>
        <w:t>2, ПКП-3</w:t>
      </w:r>
      <w:r w:rsidRPr="00802F1D">
        <w:rPr>
          <w:rFonts w:eastAsia="Arial Unicode MS"/>
          <w:bCs/>
          <w:i/>
          <w:color w:val="000000"/>
          <w:kern w:val="1"/>
          <w:sz w:val="28"/>
          <w:szCs w:val="28"/>
          <w:lang w:eastAsia="ar-SA"/>
        </w:rPr>
        <w:t>)</w:t>
      </w:r>
    </w:p>
    <w:p w14:paraId="209B9515" w14:textId="77777777" w:rsidR="00E31880" w:rsidRDefault="00E31880" w:rsidP="00FA01F6">
      <w:pPr>
        <w:widowControl w:val="0"/>
        <w:suppressAutoHyphens/>
        <w:ind w:firstLine="709"/>
        <w:jc w:val="both"/>
        <w:rPr>
          <w:rFonts w:eastAsia="Arial Unicode MS"/>
          <w:b/>
          <w:color w:val="000000"/>
          <w:kern w:val="1"/>
          <w:sz w:val="28"/>
          <w:szCs w:val="28"/>
          <w:lang w:eastAsia="ar-SA"/>
        </w:rPr>
      </w:pPr>
      <w:bookmarkStart w:id="28" w:name="_Hlk47483608"/>
    </w:p>
    <w:p w14:paraId="53452DBF" w14:textId="7715F66C" w:rsidR="00FA01F6" w:rsidRPr="00FA01F6" w:rsidRDefault="00FA01F6" w:rsidP="00FA01F6">
      <w:pPr>
        <w:widowControl w:val="0"/>
        <w:suppressAutoHyphens/>
        <w:ind w:firstLine="709"/>
        <w:jc w:val="both"/>
        <w:rPr>
          <w:rFonts w:eastAsia="Arial Unicode MS"/>
          <w:color w:val="000000"/>
          <w:kern w:val="1"/>
          <w:sz w:val="28"/>
          <w:szCs w:val="28"/>
          <w:lang w:eastAsia="ar-SA"/>
        </w:rPr>
      </w:pPr>
      <w:r w:rsidRPr="00FA01F6">
        <w:rPr>
          <w:rFonts w:eastAsia="Arial Unicode MS"/>
          <w:b/>
          <w:color w:val="000000"/>
          <w:kern w:val="1"/>
          <w:sz w:val="28"/>
          <w:szCs w:val="28"/>
          <w:lang w:eastAsia="ar-SA"/>
        </w:rPr>
        <w:t xml:space="preserve">Задача. </w:t>
      </w:r>
      <w:r w:rsidRPr="00FA01F6">
        <w:rPr>
          <w:rFonts w:eastAsia="Arial Unicode MS"/>
          <w:color w:val="000000"/>
          <w:kern w:val="1"/>
          <w:sz w:val="28"/>
          <w:szCs w:val="28"/>
          <w:lang w:eastAsia="ar-SA"/>
        </w:rPr>
        <w:t xml:space="preserve">Трикотажная фабрика «Маяк» по договору поставки, заключенному с предпринимателем </w:t>
      </w:r>
      <w:proofErr w:type="gramStart"/>
      <w:r w:rsidRPr="00FA01F6">
        <w:rPr>
          <w:rFonts w:eastAsia="Arial Unicode MS"/>
          <w:color w:val="000000"/>
          <w:kern w:val="1"/>
          <w:sz w:val="28"/>
          <w:szCs w:val="28"/>
          <w:lang w:eastAsia="ar-SA"/>
        </w:rPr>
        <w:t>Зуровым</w:t>
      </w:r>
      <w:proofErr w:type="gramEnd"/>
      <w:r w:rsidRPr="00FA01F6">
        <w:rPr>
          <w:rFonts w:eastAsia="Arial Unicode MS"/>
          <w:color w:val="000000"/>
          <w:kern w:val="1"/>
          <w:sz w:val="28"/>
          <w:szCs w:val="28"/>
          <w:lang w:eastAsia="ar-SA"/>
        </w:rPr>
        <w:t xml:space="preserve"> обязалась регулярно поставлять ему отдельными партиями женские шерстяные свитера по 200 штук поровну двух расцветок – серого и красного, разных размеров. Вопрос о транспорте, которым будет доставляться товар, не оговаривался.</w:t>
      </w:r>
    </w:p>
    <w:p w14:paraId="1FF8E842" w14:textId="77777777" w:rsidR="00FA01F6" w:rsidRPr="00FA01F6" w:rsidRDefault="00FA01F6" w:rsidP="00FA01F6">
      <w:pPr>
        <w:widowControl w:val="0"/>
        <w:suppressAutoHyphens/>
        <w:ind w:firstLine="709"/>
        <w:jc w:val="both"/>
        <w:rPr>
          <w:rFonts w:eastAsia="Arial Unicode MS"/>
          <w:color w:val="000000"/>
          <w:kern w:val="1"/>
          <w:sz w:val="28"/>
          <w:szCs w:val="28"/>
          <w:lang w:eastAsia="ar-SA"/>
        </w:rPr>
      </w:pPr>
      <w:r w:rsidRPr="00FA01F6">
        <w:rPr>
          <w:rFonts w:eastAsia="Arial Unicode MS"/>
          <w:color w:val="000000"/>
          <w:kern w:val="1"/>
          <w:sz w:val="28"/>
          <w:szCs w:val="28"/>
          <w:lang w:eastAsia="ar-SA"/>
        </w:rPr>
        <w:t>В первый период поставки поставщик отгрузил в адрес покупателя 150 свитеров красного цвета разных размеров и 50 свитеров серого цвета одного и того же размера. Зуров отказался принять 50 свитеров серого цвета и 25 свитеров красного цвета.</w:t>
      </w:r>
    </w:p>
    <w:p w14:paraId="48049C89" w14:textId="45D22969" w:rsidR="00FA01F6" w:rsidRPr="00FA01F6" w:rsidRDefault="00FA01F6" w:rsidP="00FA01F6">
      <w:pPr>
        <w:widowControl w:val="0"/>
        <w:suppressAutoHyphens/>
        <w:ind w:firstLine="709"/>
        <w:jc w:val="both"/>
        <w:rPr>
          <w:rFonts w:eastAsia="Arial Unicode MS"/>
          <w:i/>
          <w:color w:val="000000"/>
          <w:kern w:val="1"/>
          <w:sz w:val="28"/>
          <w:szCs w:val="28"/>
          <w:lang w:eastAsia="ar-SA"/>
        </w:rPr>
      </w:pPr>
      <w:r w:rsidRPr="00FA01F6">
        <w:rPr>
          <w:rFonts w:eastAsia="Arial Unicode MS"/>
          <w:i/>
          <w:color w:val="000000"/>
          <w:kern w:val="1"/>
          <w:sz w:val="28"/>
          <w:szCs w:val="28"/>
          <w:lang w:eastAsia="ar-SA"/>
        </w:rPr>
        <w:t>Кому предоставлено право выбора транспорта при поставке товара предпринимателю Зурову, если он не определен в договоре поставки?</w:t>
      </w:r>
      <w:r>
        <w:rPr>
          <w:rFonts w:eastAsia="Arial Unicode MS"/>
          <w:i/>
          <w:color w:val="000000"/>
          <w:kern w:val="1"/>
          <w:sz w:val="28"/>
          <w:szCs w:val="28"/>
          <w:lang w:eastAsia="ar-SA"/>
        </w:rPr>
        <w:t xml:space="preserve"> </w:t>
      </w:r>
      <w:r w:rsidRPr="00FA01F6">
        <w:rPr>
          <w:rFonts w:eastAsia="Arial Unicode MS"/>
          <w:i/>
          <w:color w:val="000000"/>
          <w:kern w:val="1"/>
          <w:sz w:val="28"/>
          <w:szCs w:val="28"/>
          <w:lang w:eastAsia="ar-SA"/>
        </w:rPr>
        <w:t>В какие сроки должна отгружать трикотажная фабрика свою продукцию в адрес предпринимателя Зурова, если они не оговорены в договоре поставки?</w:t>
      </w:r>
      <w:r>
        <w:rPr>
          <w:rFonts w:eastAsia="Arial Unicode MS"/>
          <w:i/>
          <w:color w:val="000000"/>
          <w:kern w:val="1"/>
          <w:sz w:val="28"/>
          <w:szCs w:val="28"/>
          <w:lang w:eastAsia="ar-SA"/>
        </w:rPr>
        <w:t xml:space="preserve"> </w:t>
      </w:r>
      <w:r w:rsidRPr="00FA01F6">
        <w:rPr>
          <w:rFonts w:eastAsia="Arial Unicode MS"/>
          <w:i/>
          <w:color w:val="000000"/>
          <w:kern w:val="1"/>
          <w:sz w:val="28"/>
          <w:szCs w:val="28"/>
          <w:lang w:eastAsia="ar-SA"/>
        </w:rPr>
        <w:t>Какие обязанности возникают у предпринимателя Зурова в связи с ненадлежащим исполнением договора поставки фабрикой «Маяк»?</w:t>
      </w:r>
      <w:r>
        <w:rPr>
          <w:rFonts w:eastAsia="Arial Unicode MS"/>
          <w:i/>
          <w:color w:val="000000"/>
          <w:kern w:val="1"/>
          <w:sz w:val="28"/>
          <w:szCs w:val="28"/>
          <w:lang w:eastAsia="ar-SA"/>
        </w:rPr>
        <w:t xml:space="preserve"> </w:t>
      </w:r>
      <w:r w:rsidRPr="00FA01F6">
        <w:rPr>
          <w:rFonts w:eastAsia="Arial Unicode MS"/>
          <w:i/>
          <w:color w:val="000000"/>
          <w:kern w:val="1"/>
          <w:sz w:val="28"/>
          <w:szCs w:val="28"/>
          <w:lang w:eastAsia="ar-SA"/>
        </w:rPr>
        <w:t>Какие обязанности возникают у трикотажной фабрики при недопоставке количества товара в ассортименте предпринимателю Зурову и отказе его от части товара?</w:t>
      </w:r>
    </w:p>
    <w:p w14:paraId="73F60331" w14:textId="77777777" w:rsidR="00FA01F6" w:rsidRPr="00FA01F6" w:rsidRDefault="00FA01F6" w:rsidP="00FA01F6">
      <w:pPr>
        <w:widowControl w:val="0"/>
        <w:suppressAutoHyphens/>
        <w:ind w:firstLine="709"/>
        <w:jc w:val="both"/>
        <w:rPr>
          <w:rFonts w:eastAsia="Arial Unicode MS"/>
          <w:color w:val="000000"/>
          <w:kern w:val="1"/>
          <w:sz w:val="28"/>
          <w:szCs w:val="28"/>
          <w:lang w:eastAsia="ar-SA"/>
        </w:rPr>
      </w:pPr>
    </w:p>
    <w:p w14:paraId="3FE55D52" w14:textId="41D7BFCA" w:rsidR="00FA01F6" w:rsidRPr="00FA01F6" w:rsidRDefault="00FA01F6" w:rsidP="00FA01F6">
      <w:pPr>
        <w:widowControl w:val="0"/>
        <w:suppressAutoHyphens/>
        <w:ind w:firstLine="709"/>
        <w:jc w:val="both"/>
        <w:rPr>
          <w:rFonts w:eastAsia="Arial Unicode MS"/>
          <w:color w:val="000000"/>
          <w:kern w:val="1"/>
          <w:sz w:val="28"/>
          <w:szCs w:val="28"/>
          <w:lang w:eastAsia="ar-SA"/>
        </w:rPr>
      </w:pPr>
      <w:r w:rsidRPr="00FA01F6">
        <w:rPr>
          <w:rFonts w:eastAsia="Arial Unicode MS"/>
          <w:b/>
          <w:color w:val="000000"/>
          <w:kern w:val="1"/>
          <w:sz w:val="28"/>
          <w:szCs w:val="28"/>
          <w:lang w:eastAsia="ar-SA"/>
        </w:rPr>
        <w:t xml:space="preserve">Задача. </w:t>
      </w:r>
      <w:r w:rsidRPr="00FA01F6">
        <w:rPr>
          <w:rFonts w:eastAsia="Arial Unicode MS"/>
          <w:color w:val="000000"/>
          <w:kern w:val="1"/>
          <w:sz w:val="28"/>
          <w:szCs w:val="28"/>
          <w:lang w:eastAsia="ar-SA"/>
        </w:rPr>
        <w:t>Объединение «</w:t>
      </w:r>
      <w:proofErr w:type="spellStart"/>
      <w:r w:rsidRPr="00FA01F6">
        <w:rPr>
          <w:rFonts w:eastAsia="Arial Unicode MS"/>
          <w:color w:val="000000"/>
          <w:kern w:val="1"/>
          <w:sz w:val="28"/>
          <w:szCs w:val="28"/>
          <w:lang w:eastAsia="ar-SA"/>
        </w:rPr>
        <w:t>Стройдом</w:t>
      </w:r>
      <w:proofErr w:type="spellEnd"/>
      <w:r w:rsidRPr="00FA01F6">
        <w:rPr>
          <w:rFonts w:eastAsia="Arial Unicode MS"/>
          <w:color w:val="000000"/>
          <w:kern w:val="1"/>
          <w:sz w:val="28"/>
          <w:szCs w:val="28"/>
          <w:lang w:eastAsia="ar-SA"/>
        </w:rPr>
        <w:t xml:space="preserve">» Российской Федерации направило немецкой фирме заказ на поставку ему специальных блоков на сумму 10 </w:t>
      </w:r>
      <w:proofErr w:type="gramStart"/>
      <w:r w:rsidRPr="00FA01F6">
        <w:rPr>
          <w:rFonts w:eastAsia="Arial Unicode MS"/>
          <w:color w:val="000000"/>
          <w:kern w:val="1"/>
          <w:sz w:val="28"/>
          <w:szCs w:val="28"/>
          <w:lang w:eastAsia="ar-SA"/>
        </w:rPr>
        <w:t>млн.</w:t>
      </w:r>
      <w:proofErr w:type="gramEnd"/>
      <w:r w:rsidRPr="00FA01F6">
        <w:rPr>
          <w:rFonts w:eastAsia="Arial Unicode MS"/>
          <w:color w:val="000000"/>
          <w:kern w:val="1"/>
          <w:sz w:val="28"/>
          <w:szCs w:val="28"/>
          <w:lang w:eastAsia="ar-SA"/>
        </w:rPr>
        <w:t xml:space="preserve"> евро. Заказ был подтверждён фирмой письмом, поступившим в объединение «</w:t>
      </w:r>
      <w:proofErr w:type="spellStart"/>
      <w:r w:rsidRPr="00FA01F6">
        <w:rPr>
          <w:rFonts w:eastAsia="Arial Unicode MS"/>
          <w:color w:val="000000"/>
          <w:kern w:val="1"/>
          <w:sz w:val="28"/>
          <w:szCs w:val="28"/>
          <w:lang w:eastAsia="ar-SA"/>
        </w:rPr>
        <w:t>Стройдом</w:t>
      </w:r>
      <w:proofErr w:type="spellEnd"/>
      <w:r w:rsidRPr="00FA01F6">
        <w:rPr>
          <w:rFonts w:eastAsia="Arial Unicode MS"/>
          <w:color w:val="000000"/>
          <w:kern w:val="1"/>
          <w:sz w:val="28"/>
          <w:szCs w:val="28"/>
          <w:lang w:eastAsia="ar-SA"/>
        </w:rPr>
        <w:t>» в г. Пятигорск.</w:t>
      </w:r>
    </w:p>
    <w:p w14:paraId="5D39E9A1" w14:textId="77777777" w:rsidR="00FA01F6" w:rsidRPr="00FA01F6" w:rsidRDefault="00FA01F6" w:rsidP="00FA01F6">
      <w:pPr>
        <w:widowControl w:val="0"/>
        <w:suppressAutoHyphens/>
        <w:ind w:firstLine="709"/>
        <w:jc w:val="both"/>
        <w:rPr>
          <w:rFonts w:eastAsia="Arial Unicode MS"/>
          <w:color w:val="000000"/>
          <w:kern w:val="1"/>
          <w:sz w:val="28"/>
          <w:szCs w:val="28"/>
          <w:lang w:eastAsia="ar-SA"/>
        </w:rPr>
      </w:pPr>
      <w:r w:rsidRPr="00FA01F6">
        <w:rPr>
          <w:rFonts w:eastAsia="Arial Unicode MS"/>
          <w:color w:val="000000"/>
          <w:kern w:val="1"/>
          <w:sz w:val="28"/>
          <w:szCs w:val="28"/>
          <w:lang w:eastAsia="ar-SA"/>
        </w:rPr>
        <w:t>В условиях заказа в разделе «Передача исполнения заказа» было предусмотрено, что продавцу предоставляется право по согласованию с покупателем передавать исполнение заказа как в целом, так и частично любой фирме, специализирующейся на изготовлении таких блоков, однако ответственность за ненадлежащее исполнение заказа несёт поставщик.</w:t>
      </w:r>
    </w:p>
    <w:p w14:paraId="11C4B356" w14:textId="77777777" w:rsidR="00FA01F6" w:rsidRPr="00FA01F6" w:rsidRDefault="00FA01F6" w:rsidP="00FA01F6">
      <w:pPr>
        <w:widowControl w:val="0"/>
        <w:suppressAutoHyphens/>
        <w:ind w:firstLine="709"/>
        <w:jc w:val="both"/>
        <w:rPr>
          <w:rFonts w:eastAsia="Arial Unicode MS"/>
          <w:color w:val="000000"/>
          <w:kern w:val="1"/>
          <w:sz w:val="28"/>
          <w:szCs w:val="28"/>
          <w:lang w:eastAsia="ar-SA"/>
        </w:rPr>
      </w:pPr>
      <w:r w:rsidRPr="00FA01F6">
        <w:rPr>
          <w:rFonts w:eastAsia="Arial Unicode MS"/>
          <w:color w:val="000000"/>
          <w:kern w:val="1"/>
          <w:sz w:val="28"/>
          <w:szCs w:val="28"/>
          <w:lang w:eastAsia="ar-SA"/>
        </w:rPr>
        <w:t>После получения заказа немецкая фирма передала его исполнение австрийской фирме. Об этой передаче австрийская фирма уведомила объединение «</w:t>
      </w:r>
      <w:proofErr w:type="spellStart"/>
      <w:r w:rsidRPr="00FA01F6">
        <w:rPr>
          <w:rFonts w:eastAsia="Arial Unicode MS"/>
          <w:color w:val="000000"/>
          <w:kern w:val="1"/>
          <w:sz w:val="28"/>
          <w:szCs w:val="28"/>
          <w:lang w:eastAsia="ar-SA"/>
        </w:rPr>
        <w:t>Стройдом</w:t>
      </w:r>
      <w:proofErr w:type="spellEnd"/>
      <w:r w:rsidRPr="00FA01F6">
        <w:rPr>
          <w:rFonts w:eastAsia="Arial Unicode MS"/>
          <w:color w:val="000000"/>
          <w:kern w:val="1"/>
          <w:sz w:val="28"/>
          <w:szCs w:val="28"/>
          <w:lang w:eastAsia="ar-SA"/>
        </w:rPr>
        <w:t>» по телефону.</w:t>
      </w:r>
    </w:p>
    <w:p w14:paraId="4220A8A8" w14:textId="77777777" w:rsidR="00FA01F6" w:rsidRPr="00FA01F6" w:rsidRDefault="00FA01F6" w:rsidP="00FA01F6">
      <w:pPr>
        <w:widowControl w:val="0"/>
        <w:suppressAutoHyphens/>
        <w:ind w:firstLine="709"/>
        <w:jc w:val="both"/>
        <w:rPr>
          <w:rFonts w:eastAsia="Arial Unicode MS"/>
          <w:color w:val="000000"/>
          <w:kern w:val="1"/>
          <w:sz w:val="28"/>
          <w:szCs w:val="28"/>
          <w:lang w:eastAsia="ar-SA"/>
        </w:rPr>
      </w:pPr>
      <w:r w:rsidRPr="00FA01F6">
        <w:rPr>
          <w:rFonts w:eastAsia="Arial Unicode MS"/>
          <w:color w:val="000000"/>
          <w:kern w:val="1"/>
          <w:sz w:val="28"/>
          <w:szCs w:val="28"/>
          <w:lang w:eastAsia="ar-SA"/>
        </w:rPr>
        <w:t xml:space="preserve">По условиям заказа все блоки должны были быть поставлены до конца года. Однако к концу января следующего года блоков было поставлено только на сумму 3 </w:t>
      </w:r>
      <w:proofErr w:type="gramStart"/>
      <w:r w:rsidRPr="00FA01F6">
        <w:rPr>
          <w:rFonts w:eastAsia="Arial Unicode MS"/>
          <w:color w:val="000000"/>
          <w:kern w:val="1"/>
          <w:sz w:val="28"/>
          <w:szCs w:val="28"/>
          <w:lang w:eastAsia="ar-SA"/>
        </w:rPr>
        <w:t>млн.</w:t>
      </w:r>
      <w:proofErr w:type="gramEnd"/>
      <w:r w:rsidRPr="00FA01F6">
        <w:rPr>
          <w:rFonts w:eastAsia="Arial Unicode MS"/>
          <w:color w:val="000000"/>
          <w:kern w:val="1"/>
          <w:sz w:val="28"/>
          <w:szCs w:val="28"/>
          <w:lang w:eastAsia="ar-SA"/>
        </w:rPr>
        <w:t xml:space="preserve"> евро. Ссылаясь на просрочку исполнения заказа, объединение письмом сообщило немецкой фирме, что оно аннулирует заказ. </w:t>
      </w:r>
    </w:p>
    <w:p w14:paraId="79F31AA1" w14:textId="77777777" w:rsidR="00FA01F6" w:rsidRPr="00FA01F6" w:rsidRDefault="00FA01F6" w:rsidP="00FA01F6">
      <w:pPr>
        <w:widowControl w:val="0"/>
        <w:suppressAutoHyphens/>
        <w:ind w:firstLine="709"/>
        <w:jc w:val="both"/>
        <w:rPr>
          <w:rFonts w:eastAsia="Arial Unicode MS"/>
          <w:color w:val="000000"/>
          <w:kern w:val="1"/>
          <w:sz w:val="28"/>
          <w:szCs w:val="28"/>
          <w:lang w:eastAsia="ar-SA"/>
        </w:rPr>
      </w:pPr>
      <w:r w:rsidRPr="00FA01F6">
        <w:rPr>
          <w:rFonts w:eastAsia="Arial Unicode MS"/>
          <w:color w:val="000000"/>
          <w:kern w:val="1"/>
          <w:sz w:val="28"/>
          <w:szCs w:val="28"/>
          <w:lang w:eastAsia="ar-SA"/>
        </w:rPr>
        <w:t>Возражений против этого немецкая фирма не заявила.</w:t>
      </w:r>
    </w:p>
    <w:p w14:paraId="7E519E60" w14:textId="77777777" w:rsidR="00FA01F6" w:rsidRPr="00FA01F6" w:rsidRDefault="00FA01F6" w:rsidP="00FA01F6">
      <w:pPr>
        <w:widowControl w:val="0"/>
        <w:suppressAutoHyphens/>
        <w:ind w:firstLine="709"/>
        <w:jc w:val="both"/>
        <w:rPr>
          <w:rFonts w:eastAsia="Arial Unicode MS"/>
          <w:color w:val="000000"/>
          <w:kern w:val="1"/>
          <w:sz w:val="28"/>
          <w:szCs w:val="28"/>
          <w:lang w:eastAsia="ar-SA"/>
        </w:rPr>
      </w:pPr>
      <w:r w:rsidRPr="00FA01F6">
        <w:rPr>
          <w:rFonts w:eastAsia="Arial Unicode MS"/>
          <w:color w:val="000000"/>
          <w:kern w:val="1"/>
          <w:sz w:val="28"/>
          <w:szCs w:val="28"/>
          <w:lang w:eastAsia="ar-SA"/>
        </w:rPr>
        <w:t>В июне того же года австрийская фирма обратилась в Арбитражный суд при Торговой палате Стокгольма с иском к объединению «</w:t>
      </w:r>
      <w:proofErr w:type="spellStart"/>
      <w:r w:rsidRPr="00FA01F6">
        <w:rPr>
          <w:rFonts w:eastAsia="Arial Unicode MS"/>
          <w:color w:val="000000"/>
          <w:kern w:val="1"/>
          <w:sz w:val="28"/>
          <w:szCs w:val="28"/>
          <w:lang w:eastAsia="ar-SA"/>
        </w:rPr>
        <w:t>Стройдом</w:t>
      </w:r>
      <w:proofErr w:type="spellEnd"/>
      <w:r w:rsidRPr="00FA01F6">
        <w:rPr>
          <w:rFonts w:eastAsia="Arial Unicode MS"/>
          <w:color w:val="000000"/>
          <w:kern w:val="1"/>
          <w:sz w:val="28"/>
          <w:szCs w:val="28"/>
          <w:lang w:eastAsia="ar-SA"/>
        </w:rPr>
        <w:t xml:space="preserve">», в котором утверждала, что она состоит в договорных отношениях с объединением, и что объединение необоснованно расторгло договор. В связи с этим она просила обязать объединение исполнить договор и принять от неё изготовленные блоки на сумму 7 </w:t>
      </w:r>
      <w:proofErr w:type="gramStart"/>
      <w:r w:rsidRPr="00FA01F6">
        <w:rPr>
          <w:rFonts w:eastAsia="Arial Unicode MS"/>
          <w:color w:val="000000"/>
          <w:kern w:val="1"/>
          <w:sz w:val="28"/>
          <w:szCs w:val="28"/>
          <w:lang w:eastAsia="ar-SA"/>
        </w:rPr>
        <w:t>млн.</w:t>
      </w:r>
      <w:proofErr w:type="gramEnd"/>
      <w:r w:rsidRPr="00FA01F6">
        <w:rPr>
          <w:rFonts w:eastAsia="Arial Unicode MS"/>
          <w:color w:val="000000"/>
          <w:kern w:val="1"/>
          <w:sz w:val="28"/>
          <w:szCs w:val="28"/>
          <w:lang w:eastAsia="ar-SA"/>
        </w:rPr>
        <w:t xml:space="preserve"> евро.</w:t>
      </w:r>
    </w:p>
    <w:p w14:paraId="156E37FE" w14:textId="66291E14" w:rsidR="00FA01F6" w:rsidRPr="00FA01F6" w:rsidRDefault="00FA01F6" w:rsidP="00FA01F6">
      <w:pPr>
        <w:widowControl w:val="0"/>
        <w:suppressAutoHyphens/>
        <w:ind w:firstLine="709"/>
        <w:jc w:val="both"/>
        <w:rPr>
          <w:rFonts w:eastAsia="Arial Unicode MS"/>
          <w:i/>
          <w:color w:val="000000"/>
          <w:kern w:val="1"/>
          <w:sz w:val="28"/>
          <w:szCs w:val="28"/>
          <w:lang w:eastAsia="ar-SA"/>
        </w:rPr>
      </w:pPr>
      <w:r w:rsidRPr="00FA01F6">
        <w:rPr>
          <w:rFonts w:eastAsia="Arial Unicode MS"/>
          <w:i/>
          <w:color w:val="000000"/>
          <w:kern w:val="1"/>
          <w:sz w:val="28"/>
          <w:szCs w:val="28"/>
          <w:lang w:eastAsia="ar-SA"/>
        </w:rPr>
        <w:lastRenderedPageBreak/>
        <w:t>Каков порядок заключения договоров международной купли-продажи между «присутствующими» и «отсутствующими» сторонами?</w:t>
      </w:r>
      <w:r>
        <w:rPr>
          <w:rFonts w:eastAsia="Arial Unicode MS"/>
          <w:i/>
          <w:color w:val="000000"/>
          <w:kern w:val="1"/>
          <w:sz w:val="28"/>
          <w:szCs w:val="28"/>
          <w:lang w:eastAsia="ar-SA"/>
        </w:rPr>
        <w:t xml:space="preserve"> </w:t>
      </w:r>
      <w:r w:rsidRPr="00FA01F6">
        <w:rPr>
          <w:rFonts w:eastAsia="Arial Unicode MS"/>
          <w:i/>
          <w:color w:val="000000"/>
          <w:kern w:val="1"/>
          <w:sz w:val="28"/>
          <w:szCs w:val="28"/>
          <w:lang w:eastAsia="ar-SA"/>
        </w:rPr>
        <w:t>В каком месте считается заключённым договор, когда он оформляется путём переписки?</w:t>
      </w:r>
      <w:r>
        <w:rPr>
          <w:rFonts w:eastAsia="Arial Unicode MS"/>
          <w:i/>
          <w:color w:val="000000"/>
          <w:kern w:val="1"/>
          <w:sz w:val="28"/>
          <w:szCs w:val="28"/>
          <w:lang w:eastAsia="ar-SA"/>
        </w:rPr>
        <w:t xml:space="preserve"> </w:t>
      </w:r>
      <w:r w:rsidRPr="00FA01F6">
        <w:rPr>
          <w:rFonts w:eastAsia="Arial Unicode MS"/>
          <w:i/>
          <w:color w:val="000000"/>
          <w:kern w:val="1"/>
          <w:sz w:val="28"/>
          <w:szCs w:val="28"/>
          <w:lang w:eastAsia="ar-SA"/>
        </w:rPr>
        <w:t>Какое право должно быть применено для данного договора?</w:t>
      </w:r>
      <w:r>
        <w:rPr>
          <w:rFonts w:eastAsia="Arial Unicode MS"/>
          <w:i/>
          <w:color w:val="000000"/>
          <w:kern w:val="1"/>
          <w:sz w:val="28"/>
          <w:szCs w:val="28"/>
          <w:lang w:eastAsia="ar-SA"/>
        </w:rPr>
        <w:t xml:space="preserve"> </w:t>
      </w:r>
      <w:r w:rsidRPr="00FA01F6">
        <w:rPr>
          <w:rFonts w:eastAsia="Arial Unicode MS"/>
          <w:i/>
          <w:color w:val="000000"/>
          <w:kern w:val="1"/>
          <w:sz w:val="28"/>
          <w:szCs w:val="28"/>
          <w:lang w:eastAsia="ar-SA"/>
        </w:rPr>
        <w:t>Имела ли право немецкая фирма передавать исполнение договора третьему лицу при наличии в договоре указанной оговорки?</w:t>
      </w:r>
      <w:r>
        <w:rPr>
          <w:rFonts w:eastAsia="Arial Unicode MS"/>
          <w:i/>
          <w:color w:val="000000"/>
          <w:kern w:val="1"/>
          <w:sz w:val="28"/>
          <w:szCs w:val="28"/>
          <w:lang w:eastAsia="ar-SA"/>
        </w:rPr>
        <w:t xml:space="preserve"> </w:t>
      </w:r>
      <w:r w:rsidRPr="00FA01F6">
        <w:rPr>
          <w:rFonts w:eastAsia="Arial Unicode MS"/>
          <w:i/>
          <w:color w:val="000000"/>
          <w:kern w:val="1"/>
          <w:sz w:val="28"/>
          <w:szCs w:val="28"/>
          <w:lang w:eastAsia="ar-SA"/>
        </w:rPr>
        <w:t>Каковы последствия просрочки исполнения обязательств должником?</w:t>
      </w:r>
      <w:r>
        <w:rPr>
          <w:rFonts w:eastAsia="Arial Unicode MS"/>
          <w:i/>
          <w:color w:val="000000"/>
          <w:kern w:val="1"/>
          <w:sz w:val="28"/>
          <w:szCs w:val="28"/>
          <w:lang w:eastAsia="ar-SA"/>
        </w:rPr>
        <w:t xml:space="preserve"> </w:t>
      </w:r>
      <w:r w:rsidRPr="00FA01F6">
        <w:rPr>
          <w:rFonts w:eastAsia="Arial Unicode MS"/>
          <w:i/>
          <w:color w:val="000000"/>
          <w:kern w:val="1"/>
          <w:sz w:val="28"/>
          <w:szCs w:val="28"/>
          <w:lang w:eastAsia="ar-SA"/>
        </w:rPr>
        <w:t>Имело ли объединение право аннулировать заказ?</w:t>
      </w:r>
      <w:r>
        <w:rPr>
          <w:rFonts w:eastAsia="Arial Unicode MS"/>
          <w:i/>
          <w:color w:val="000000"/>
          <w:kern w:val="1"/>
          <w:sz w:val="28"/>
          <w:szCs w:val="28"/>
          <w:lang w:eastAsia="ar-SA"/>
        </w:rPr>
        <w:t xml:space="preserve"> </w:t>
      </w:r>
      <w:r w:rsidRPr="00FA01F6">
        <w:rPr>
          <w:rFonts w:eastAsia="Arial Unicode MS"/>
          <w:i/>
          <w:color w:val="000000"/>
          <w:kern w:val="1"/>
          <w:sz w:val="28"/>
          <w:szCs w:val="28"/>
          <w:lang w:eastAsia="ar-SA"/>
        </w:rPr>
        <w:t>Как следует решить данный спор?</w:t>
      </w:r>
    </w:p>
    <w:p w14:paraId="4066D348" w14:textId="77777777" w:rsidR="00FA01F6" w:rsidRPr="00FA01F6" w:rsidRDefault="00FA01F6" w:rsidP="00FA01F6">
      <w:pPr>
        <w:ind w:firstLine="709"/>
        <w:jc w:val="both"/>
        <w:rPr>
          <w:sz w:val="28"/>
          <w:szCs w:val="28"/>
        </w:rPr>
      </w:pPr>
    </w:p>
    <w:p w14:paraId="43C439FD" w14:textId="5273D356" w:rsidR="00FA01F6" w:rsidRPr="00FA01F6" w:rsidRDefault="00FA01F6" w:rsidP="00FA01F6">
      <w:pPr>
        <w:ind w:firstLine="709"/>
        <w:jc w:val="both"/>
        <w:rPr>
          <w:sz w:val="28"/>
          <w:szCs w:val="28"/>
        </w:rPr>
      </w:pPr>
      <w:r w:rsidRPr="00FA01F6">
        <w:rPr>
          <w:b/>
          <w:bCs/>
          <w:sz w:val="28"/>
          <w:szCs w:val="28"/>
        </w:rPr>
        <w:t xml:space="preserve">Задача. </w:t>
      </w:r>
      <w:r w:rsidRPr="00FA01F6">
        <w:rPr>
          <w:sz w:val="28"/>
          <w:szCs w:val="28"/>
        </w:rPr>
        <w:t xml:space="preserve">Тюменское антимонопольное управление обратилось в Арбитражный суд Тюменской области с заявлением о признании недействительными пунктов 1.1, 1.6, 2.2.4, 2.2.5, абзацев 4 и 5 пункта 5.1 устава арендного предприятия «Тюменская городская санитарно-эпидемиологическая станция», зарегистрированного Тюменским городским Советом народных депутатов 26.12.2009. В указанных пунктах устава предусмотрено, что предприятие осуществляет функции учреждения СЭС и хозяйственную деятельность на основе аренды государственного имущества; выполняет обязанности государственного санитарного надзора за соблюдением должностными лицами и гражданами санитарного законодательства; проводит санитарно-гигиенические и противоэпидемиологические мероприятия в пределах компетенции учреждения СЭС; и что одно лицо может совмещать работу главного государственного санитарного врача и председателя правления арендного предприятия. Решением от 21.09.2011 арбитражный суд в иске отказал, считая, что антимонопольные органы не вправе обращаться с требованиями об оспаривании учредительных документов предприятий. </w:t>
      </w:r>
    </w:p>
    <w:p w14:paraId="59F167AA" w14:textId="217AA5E0" w:rsidR="00FA01F6" w:rsidRPr="00FA01F6" w:rsidRDefault="00FA01F6" w:rsidP="00FA01F6">
      <w:pPr>
        <w:ind w:firstLine="709"/>
        <w:jc w:val="both"/>
        <w:rPr>
          <w:i/>
          <w:iCs/>
          <w:sz w:val="28"/>
          <w:szCs w:val="28"/>
        </w:rPr>
      </w:pPr>
      <w:r w:rsidRPr="00FA01F6">
        <w:rPr>
          <w:i/>
          <w:iCs/>
          <w:sz w:val="28"/>
          <w:szCs w:val="28"/>
        </w:rPr>
        <w:t>Законно ли решение суда?</w:t>
      </w:r>
    </w:p>
    <w:p w14:paraId="1D22CCE9" w14:textId="77777777" w:rsidR="00FA01F6" w:rsidRPr="00FA01F6" w:rsidRDefault="00FA01F6" w:rsidP="00FA01F6">
      <w:pPr>
        <w:ind w:firstLine="709"/>
        <w:jc w:val="both"/>
        <w:rPr>
          <w:sz w:val="28"/>
          <w:szCs w:val="28"/>
        </w:rPr>
      </w:pPr>
    </w:p>
    <w:p w14:paraId="5B1BCC8D" w14:textId="670EF101" w:rsidR="00FA01F6" w:rsidRPr="00FA01F6" w:rsidRDefault="00FA01F6" w:rsidP="00FA01F6">
      <w:pPr>
        <w:ind w:firstLine="709"/>
        <w:jc w:val="both"/>
        <w:rPr>
          <w:sz w:val="28"/>
          <w:szCs w:val="28"/>
        </w:rPr>
      </w:pPr>
      <w:r w:rsidRPr="00FA01F6">
        <w:rPr>
          <w:b/>
          <w:bCs/>
          <w:sz w:val="28"/>
          <w:szCs w:val="28"/>
        </w:rPr>
        <w:t>Задача</w:t>
      </w:r>
      <w:r>
        <w:rPr>
          <w:b/>
          <w:bCs/>
          <w:sz w:val="28"/>
          <w:szCs w:val="28"/>
        </w:rPr>
        <w:t>.</w:t>
      </w:r>
      <w:r w:rsidRPr="00FA01F6">
        <w:rPr>
          <w:b/>
          <w:bCs/>
          <w:sz w:val="28"/>
          <w:szCs w:val="28"/>
        </w:rPr>
        <w:t xml:space="preserve"> </w:t>
      </w:r>
      <w:r w:rsidRPr="00FA01F6">
        <w:rPr>
          <w:sz w:val="28"/>
          <w:szCs w:val="28"/>
        </w:rPr>
        <w:t>Кредиторы производственного кооператива «Велес» предъявили иск в арбитражный суд о признании кооператива банкротом. При проведении наблюдения было установлено, что имеет место преднамеренное доведение кооператива до банкротства его председателем и тремя членами правления. Также выяснилось, что часть имущества кооператива была продана ООО «Корунд» по цене в полтора раза ниже балансовой стоимости имущества по последнему финансовому отчету. Расчеты были произведены векселями, денежные суммы по которым были получены одним из членов правления.</w:t>
      </w:r>
    </w:p>
    <w:p w14:paraId="4E4CCD27" w14:textId="77777777" w:rsidR="00FA01F6" w:rsidRDefault="00FA01F6" w:rsidP="00FA01F6">
      <w:pPr>
        <w:ind w:firstLine="709"/>
        <w:jc w:val="both"/>
        <w:rPr>
          <w:i/>
          <w:iCs/>
          <w:sz w:val="28"/>
          <w:szCs w:val="28"/>
        </w:rPr>
      </w:pPr>
      <w:r w:rsidRPr="00FA01F6">
        <w:rPr>
          <w:i/>
          <w:iCs/>
          <w:sz w:val="28"/>
          <w:szCs w:val="28"/>
        </w:rPr>
        <w:t>Каковы пределы ответственности участников производственного кооператива, если его имущества недостаточно для полного погашения всех заявленных кредиторами требований?</w:t>
      </w:r>
      <w:r>
        <w:rPr>
          <w:i/>
          <w:iCs/>
          <w:sz w:val="28"/>
          <w:szCs w:val="28"/>
        </w:rPr>
        <w:t xml:space="preserve"> </w:t>
      </w:r>
      <w:r w:rsidRPr="00FA01F6">
        <w:rPr>
          <w:i/>
          <w:iCs/>
          <w:sz w:val="28"/>
          <w:szCs w:val="28"/>
        </w:rPr>
        <w:t>Какие меры может принять конкурсный управляющий для защиты прав кредиторов?</w:t>
      </w:r>
      <w:r>
        <w:rPr>
          <w:i/>
          <w:iCs/>
          <w:sz w:val="28"/>
          <w:szCs w:val="28"/>
        </w:rPr>
        <w:t xml:space="preserve"> </w:t>
      </w:r>
    </w:p>
    <w:p w14:paraId="5A6DA06E" w14:textId="77777777" w:rsidR="00FA01F6" w:rsidRDefault="00FA01F6">
      <w:pPr>
        <w:rPr>
          <w:i/>
          <w:iCs/>
          <w:sz w:val="28"/>
          <w:szCs w:val="28"/>
        </w:rPr>
      </w:pPr>
      <w:r>
        <w:rPr>
          <w:i/>
          <w:iCs/>
          <w:sz w:val="28"/>
          <w:szCs w:val="28"/>
        </w:rPr>
        <w:br w:type="page"/>
      </w:r>
    </w:p>
    <w:p w14:paraId="43C8AFC8" w14:textId="3AB0731A" w:rsidR="00FA01F6" w:rsidRPr="00FA01F6" w:rsidRDefault="00FA01F6" w:rsidP="00FA01F6">
      <w:pPr>
        <w:ind w:firstLine="709"/>
        <w:jc w:val="both"/>
        <w:rPr>
          <w:sz w:val="28"/>
          <w:szCs w:val="28"/>
        </w:rPr>
      </w:pPr>
      <w:r w:rsidRPr="00FA01F6">
        <w:rPr>
          <w:b/>
          <w:bCs/>
          <w:sz w:val="28"/>
          <w:szCs w:val="28"/>
        </w:rPr>
        <w:lastRenderedPageBreak/>
        <w:t xml:space="preserve">Задача. </w:t>
      </w:r>
      <w:r w:rsidRPr="00FA01F6">
        <w:rPr>
          <w:sz w:val="28"/>
          <w:szCs w:val="28"/>
        </w:rPr>
        <w:t>Учредители ООО «</w:t>
      </w:r>
      <w:proofErr w:type="spellStart"/>
      <w:r w:rsidRPr="00FA01F6">
        <w:rPr>
          <w:sz w:val="28"/>
          <w:szCs w:val="28"/>
        </w:rPr>
        <w:t>Запсибпромпроект</w:t>
      </w:r>
      <w:proofErr w:type="spellEnd"/>
      <w:r w:rsidRPr="00FA01F6">
        <w:rPr>
          <w:sz w:val="28"/>
          <w:szCs w:val="28"/>
        </w:rPr>
        <w:t>» передали пакет документов в Федеральную службу по налогам и сборам для регистрации юридического лица. По истечении двух месяцев им было отказано в регистрации, так как тем видом деятельности, которым они планировали заниматься, в городе занимается достаточное количество организаций, кроме того, паспорт одного из учредителей оказался просрочен.</w:t>
      </w:r>
    </w:p>
    <w:p w14:paraId="09362E09" w14:textId="248B575F" w:rsidR="00FA01F6" w:rsidRPr="00FA01F6" w:rsidRDefault="00FA01F6" w:rsidP="00FA01F6">
      <w:pPr>
        <w:ind w:firstLine="709"/>
        <w:jc w:val="both"/>
        <w:rPr>
          <w:i/>
          <w:iCs/>
          <w:sz w:val="28"/>
          <w:szCs w:val="28"/>
        </w:rPr>
      </w:pPr>
      <w:r w:rsidRPr="00FA01F6">
        <w:rPr>
          <w:i/>
          <w:iCs/>
          <w:sz w:val="28"/>
          <w:szCs w:val="28"/>
        </w:rPr>
        <w:t>Назовите нормативный правовой акт, регулирующий отношения в представленной задаче.</w:t>
      </w:r>
      <w:r>
        <w:rPr>
          <w:i/>
          <w:iCs/>
          <w:sz w:val="28"/>
          <w:szCs w:val="28"/>
        </w:rPr>
        <w:t xml:space="preserve"> </w:t>
      </w:r>
      <w:r w:rsidRPr="00FA01F6">
        <w:rPr>
          <w:i/>
          <w:iCs/>
          <w:sz w:val="28"/>
          <w:szCs w:val="28"/>
        </w:rPr>
        <w:t>Каковы основания для отказа в регистрации юридического лица и процедура уведомления об этом заявителя?</w:t>
      </w:r>
      <w:r>
        <w:rPr>
          <w:i/>
          <w:iCs/>
          <w:sz w:val="28"/>
          <w:szCs w:val="28"/>
        </w:rPr>
        <w:t xml:space="preserve"> </w:t>
      </w:r>
      <w:r w:rsidRPr="00FA01F6">
        <w:rPr>
          <w:i/>
          <w:iCs/>
          <w:sz w:val="28"/>
          <w:szCs w:val="28"/>
        </w:rPr>
        <w:t>Правомерен ли отказ?</w:t>
      </w:r>
    </w:p>
    <w:p w14:paraId="7E90CC2F" w14:textId="77777777" w:rsidR="00FA01F6" w:rsidRPr="00FA01F6" w:rsidRDefault="00FA01F6" w:rsidP="00FA01F6">
      <w:pPr>
        <w:ind w:firstLine="709"/>
        <w:jc w:val="both"/>
        <w:rPr>
          <w:sz w:val="28"/>
          <w:szCs w:val="28"/>
        </w:rPr>
      </w:pPr>
    </w:p>
    <w:p w14:paraId="13F61AC4" w14:textId="10A3AEA8" w:rsidR="00FA01F6" w:rsidRPr="00FA01F6" w:rsidRDefault="00FA01F6" w:rsidP="00FA01F6">
      <w:pPr>
        <w:ind w:firstLine="709"/>
        <w:jc w:val="both"/>
        <w:rPr>
          <w:sz w:val="28"/>
          <w:szCs w:val="28"/>
        </w:rPr>
      </w:pPr>
      <w:r w:rsidRPr="00FA01F6">
        <w:rPr>
          <w:b/>
          <w:bCs/>
          <w:sz w:val="28"/>
          <w:szCs w:val="28"/>
        </w:rPr>
        <w:t xml:space="preserve">Задача. </w:t>
      </w:r>
      <w:r w:rsidRPr="00FA01F6">
        <w:rPr>
          <w:sz w:val="28"/>
          <w:szCs w:val="28"/>
        </w:rPr>
        <w:t xml:space="preserve">Единственным участником ООО «Парадигма» Ершовым принято решение об изменении места нахождения ООО. В качестве места нахождения общества участник избрал место своего проживания. В связи с этим директор ООО «Парадигма» Ершов обратился в регистрирующий орган с заявлением о государственной регистрации изменений, вносимых в учредительные документы юридического лица, одновременно представив устав общества, решение о внесении изменений в учредительные документы, документ об уплате госпошлины. Регистрирующий орган принял решение об отказе в государственной регистрации изменений по основанию непредставления необходимых для государственной регистрации документов, а именно заявления по установленной форме. Регистрирующий орган посчитал заявление непредставленным, поскольку в заявлении указан адрес места нахождения общества, который не соответствует п.п.2,3 ст.288 ГК РФ, п.2 ст.671 ГК РФ, так как в качестве места нахождения общества указан адрес места жительства директора общества, </w:t>
      </w:r>
      <w:proofErr w:type="gramStart"/>
      <w:r w:rsidRPr="00FA01F6">
        <w:rPr>
          <w:sz w:val="28"/>
          <w:szCs w:val="28"/>
        </w:rPr>
        <w:t>т.е.</w:t>
      </w:r>
      <w:proofErr w:type="gramEnd"/>
      <w:r w:rsidRPr="00FA01F6">
        <w:rPr>
          <w:sz w:val="28"/>
          <w:szCs w:val="28"/>
        </w:rPr>
        <w:t xml:space="preserve"> жилое помещение.</w:t>
      </w:r>
    </w:p>
    <w:p w14:paraId="636D960F" w14:textId="77777777" w:rsidR="00FA01F6" w:rsidRPr="00FA01F6" w:rsidRDefault="00FA01F6" w:rsidP="00FA01F6">
      <w:pPr>
        <w:ind w:firstLine="709"/>
        <w:jc w:val="both"/>
        <w:rPr>
          <w:sz w:val="28"/>
          <w:szCs w:val="28"/>
        </w:rPr>
      </w:pPr>
      <w:r w:rsidRPr="00FA01F6">
        <w:rPr>
          <w:sz w:val="28"/>
          <w:szCs w:val="28"/>
        </w:rPr>
        <w:t>ООО «Парадигма» обратилось в арбитражный суд с заявлением о признании недействительным и подлежащим отмене решения регистрирующего органа об отказе в государственной регистрации юридического лица в случае непредставления определенных Федеральным законом от 08 августа 2001 г. № 129-ФЗ «О государственной регистрации юридических лиц и индивидуальных предпринимателей» необходимых для государственной регистрации документов. ООО просило суд обязать регистрирующий орган произвести регистрацию изменений, вносимых в учредительные документы общества, связанные со сменой места нахождения общества.</w:t>
      </w:r>
    </w:p>
    <w:p w14:paraId="3E669E47" w14:textId="0C3CFD13" w:rsidR="00FA01F6" w:rsidRPr="00FA01F6" w:rsidRDefault="00FA01F6" w:rsidP="00FA01F6">
      <w:pPr>
        <w:ind w:firstLine="709"/>
        <w:jc w:val="both"/>
        <w:rPr>
          <w:i/>
          <w:iCs/>
          <w:sz w:val="28"/>
          <w:szCs w:val="28"/>
        </w:rPr>
      </w:pPr>
      <w:r w:rsidRPr="00FA01F6">
        <w:rPr>
          <w:i/>
          <w:iCs/>
          <w:sz w:val="28"/>
          <w:szCs w:val="28"/>
        </w:rPr>
        <w:t>Каковы основания для отказа в регистрации юридического лица?</w:t>
      </w:r>
      <w:r>
        <w:rPr>
          <w:i/>
          <w:iCs/>
          <w:sz w:val="28"/>
          <w:szCs w:val="28"/>
        </w:rPr>
        <w:t xml:space="preserve"> </w:t>
      </w:r>
      <w:r w:rsidRPr="00FA01F6">
        <w:rPr>
          <w:i/>
          <w:iCs/>
          <w:sz w:val="28"/>
          <w:szCs w:val="28"/>
        </w:rPr>
        <w:t>Возможна ли регистрация юридического лица по месту жительства его единоличного исполнительного органа?</w:t>
      </w:r>
      <w:r>
        <w:rPr>
          <w:i/>
          <w:iCs/>
          <w:sz w:val="28"/>
          <w:szCs w:val="28"/>
        </w:rPr>
        <w:t xml:space="preserve"> </w:t>
      </w:r>
      <w:r w:rsidRPr="00FA01F6">
        <w:rPr>
          <w:i/>
          <w:iCs/>
          <w:sz w:val="28"/>
          <w:szCs w:val="28"/>
        </w:rPr>
        <w:t>Правомерны ли требования налоговых органов?</w:t>
      </w:r>
      <w:r>
        <w:rPr>
          <w:i/>
          <w:iCs/>
          <w:sz w:val="28"/>
          <w:szCs w:val="28"/>
        </w:rPr>
        <w:t xml:space="preserve"> </w:t>
      </w:r>
      <w:r w:rsidRPr="00FA01F6">
        <w:rPr>
          <w:i/>
          <w:iCs/>
          <w:sz w:val="28"/>
          <w:szCs w:val="28"/>
        </w:rPr>
        <w:t>Какое решение должен вынести суд?</w:t>
      </w:r>
    </w:p>
    <w:p w14:paraId="01D2D147" w14:textId="77777777" w:rsidR="00FA01F6" w:rsidRPr="00FA01F6" w:rsidRDefault="00FA01F6" w:rsidP="00FA01F6">
      <w:pPr>
        <w:ind w:firstLine="709"/>
        <w:jc w:val="both"/>
        <w:rPr>
          <w:sz w:val="28"/>
          <w:szCs w:val="28"/>
        </w:rPr>
      </w:pPr>
    </w:p>
    <w:p w14:paraId="252930EB" w14:textId="77777777" w:rsidR="00FA01F6" w:rsidRDefault="00FA01F6">
      <w:pPr>
        <w:rPr>
          <w:b/>
          <w:bCs/>
          <w:sz w:val="28"/>
          <w:szCs w:val="28"/>
        </w:rPr>
      </w:pPr>
      <w:r>
        <w:rPr>
          <w:b/>
          <w:bCs/>
          <w:sz w:val="28"/>
          <w:szCs w:val="28"/>
        </w:rPr>
        <w:br w:type="page"/>
      </w:r>
    </w:p>
    <w:p w14:paraId="0FB34F36" w14:textId="0305EFBC" w:rsidR="00FA01F6" w:rsidRPr="00FA01F6" w:rsidRDefault="00FA01F6" w:rsidP="00FA01F6">
      <w:pPr>
        <w:ind w:firstLine="709"/>
        <w:jc w:val="both"/>
        <w:rPr>
          <w:sz w:val="28"/>
          <w:szCs w:val="28"/>
        </w:rPr>
      </w:pPr>
      <w:r w:rsidRPr="00FA01F6">
        <w:rPr>
          <w:b/>
          <w:bCs/>
          <w:sz w:val="28"/>
          <w:szCs w:val="28"/>
        </w:rPr>
        <w:lastRenderedPageBreak/>
        <w:t xml:space="preserve">Задача. </w:t>
      </w:r>
      <w:r w:rsidRPr="00FA01F6">
        <w:rPr>
          <w:sz w:val="28"/>
          <w:szCs w:val="28"/>
        </w:rPr>
        <w:t xml:space="preserve">Между администрацией муниципального образования и ООО заключен инвестиционный договор, предметом которого является совместная деятельность по реконструкции незавершенного строительством объекта, находящегося в муниципальной собственности. Условиями инвестиционного договора предусмотрен раздел сторонами помещений по окончании строительства пропорционально внесенным вкладам. Согласно инвестиционному договору после ввода объекта в эксплуатацию стороны должны заключить дополнительное соглашение об определении принадлежности площадей, входящих в состав объекта. Прокурор обратился в арбитражный суд с иском к администрации муниципального образования и обществу с ограниченной ответственностью о признании недействительным заключенного инвестиционного договора. По мнению прокурора, заключенный инвестиционный договор является недействительным, поскольку согласно ст.217 ГК РФ имущество, находящееся в муниципальной или государственной собственности, может быть передано собственником в собственность граждан и юридических лиц в порядке, предусмотренном законом о приватизации государственного и муниципального имущества, а не в результате заключения инвестиционного договора. </w:t>
      </w:r>
    </w:p>
    <w:p w14:paraId="2F9F9317" w14:textId="1A0A699E" w:rsidR="00FA01F6" w:rsidRPr="00FA01F6" w:rsidRDefault="00FA01F6" w:rsidP="00FA01F6">
      <w:pPr>
        <w:ind w:firstLine="709"/>
        <w:jc w:val="both"/>
        <w:rPr>
          <w:i/>
          <w:iCs/>
          <w:sz w:val="28"/>
          <w:szCs w:val="28"/>
        </w:rPr>
      </w:pPr>
      <w:r w:rsidRPr="00FA01F6">
        <w:rPr>
          <w:i/>
          <w:iCs/>
          <w:sz w:val="28"/>
          <w:szCs w:val="28"/>
        </w:rPr>
        <w:t>Правомерна ли позиция прокурора?</w:t>
      </w:r>
      <w:r>
        <w:rPr>
          <w:i/>
          <w:iCs/>
          <w:sz w:val="28"/>
          <w:szCs w:val="28"/>
        </w:rPr>
        <w:t xml:space="preserve"> </w:t>
      </w:r>
      <w:r w:rsidRPr="00FA01F6">
        <w:rPr>
          <w:i/>
          <w:iCs/>
          <w:sz w:val="28"/>
          <w:szCs w:val="28"/>
        </w:rPr>
        <w:t>Какое решение должен вынести суд?</w:t>
      </w:r>
    </w:p>
    <w:p w14:paraId="17DAAF00" w14:textId="77777777" w:rsidR="00FA01F6" w:rsidRPr="00FA01F6" w:rsidRDefault="00FA01F6" w:rsidP="00FA01F6">
      <w:pPr>
        <w:ind w:firstLine="709"/>
        <w:jc w:val="both"/>
        <w:rPr>
          <w:i/>
          <w:iCs/>
          <w:sz w:val="28"/>
          <w:szCs w:val="28"/>
        </w:rPr>
      </w:pPr>
    </w:p>
    <w:p w14:paraId="3B785E14" w14:textId="1C8299F5" w:rsidR="00FA01F6" w:rsidRPr="00FA01F6" w:rsidRDefault="00FA01F6" w:rsidP="00FA01F6">
      <w:pPr>
        <w:ind w:firstLine="709"/>
        <w:jc w:val="both"/>
        <w:rPr>
          <w:sz w:val="28"/>
          <w:szCs w:val="28"/>
        </w:rPr>
      </w:pPr>
      <w:r w:rsidRPr="00FA01F6">
        <w:rPr>
          <w:b/>
          <w:bCs/>
          <w:sz w:val="28"/>
          <w:szCs w:val="28"/>
        </w:rPr>
        <w:t xml:space="preserve">Задача. </w:t>
      </w:r>
      <w:r w:rsidRPr="00FA01F6">
        <w:rPr>
          <w:sz w:val="28"/>
          <w:szCs w:val="28"/>
        </w:rPr>
        <w:t>Индивидуальный предприниматель 20 апреля 2010 г. отправил декларацию по налогу на доходы физических лиц (НДФЛ) по почте, о чем свидетельствуют оригиналы почтовых квитанций о приеме деклараций и опись вложения. Налоговой инспекцией декларация не получена.</w:t>
      </w:r>
    </w:p>
    <w:p w14:paraId="540A9BDA" w14:textId="1E210D7D" w:rsidR="00FA01F6" w:rsidRPr="00FA01F6" w:rsidRDefault="00FA01F6" w:rsidP="00FA01F6">
      <w:pPr>
        <w:ind w:firstLine="709"/>
        <w:jc w:val="both"/>
        <w:rPr>
          <w:i/>
          <w:iCs/>
          <w:sz w:val="28"/>
          <w:szCs w:val="28"/>
        </w:rPr>
      </w:pPr>
      <w:r w:rsidRPr="00FA01F6">
        <w:rPr>
          <w:i/>
          <w:iCs/>
          <w:sz w:val="28"/>
          <w:szCs w:val="28"/>
        </w:rPr>
        <w:t>Какая дата считается датой (моментом) представления декларации по НДФЛ по почте?</w:t>
      </w:r>
      <w:r>
        <w:rPr>
          <w:i/>
          <w:iCs/>
          <w:sz w:val="28"/>
          <w:szCs w:val="28"/>
        </w:rPr>
        <w:t xml:space="preserve"> </w:t>
      </w:r>
      <w:r w:rsidRPr="00FA01F6">
        <w:rPr>
          <w:i/>
          <w:iCs/>
          <w:sz w:val="28"/>
          <w:szCs w:val="28"/>
        </w:rPr>
        <w:t>Каким образом в данном случае следует поступить индивидуальному предпринимателю?</w:t>
      </w:r>
      <w:r>
        <w:rPr>
          <w:i/>
          <w:iCs/>
          <w:sz w:val="28"/>
          <w:szCs w:val="28"/>
        </w:rPr>
        <w:t xml:space="preserve"> </w:t>
      </w:r>
      <w:r w:rsidRPr="00FA01F6">
        <w:rPr>
          <w:i/>
          <w:iCs/>
          <w:sz w:val="28"/>
          <w:szCs w:val="28"/>
        </w:rPr>
        <w:t>Какие налоговые последствия предусмотрены законодательством за непредставление декларации индивидуальным предпринимателем?</w:t>
      </w:r>
    </w:p>
    <w:p w14:paraId="3609EF9C" w14:textId="77777777" w:rsidR="00FA01F6" w:rsidRPr="00FA01F6" w:rsidRDefault="00FA01F6" w:rsidP="00FA01F6">
      <w:pPr>
        <w:ind w:firstLine="709"/>
        <w:jc w:val="both"/>
        <w:rPr>
          <w:sz w:val="28"/>
          <w:szCs w:val="28"/>
        </w:rPr>
      </w:pPr>
    </w:p>
    <w:p w14:paraId="319425D6" w14:textId="750F32D3" w:rsidR="00FA01F6" w:rsidRPr="00FA01F6" w:rsidRDefault="00FA01F6" w:rsidP="00FA01F6">
      <w:pPr>
        <w:ind w:firstLine="709"/>
        <w:jc w:val="both"/>
        <w:rPr>
          <w:sz w:val="28"/>
          <w:szCs w:val="28"/>
        </w:rPr>
      </w:pPr>
      <w:r w:rsidRPr="00FA01F6">
        <w:rPr>
          <w:b/>
          <w:bCs/>
          <w:sz w:val="28"/>
          <w:szCs w:val="28"/>
        </w:rPr>
        <w:t xml:space="preserve">Задача. </w:t>
      </w:r>
      <w:r w:rsidRPr="00FA01F6">
        <w:rPr>
          <w:sz w:val="28"/>
          <w:szCs w:val="28"/>
        </w:rPr>
        <w:t xml:space="preserve">При проведении камеральной проверки налоговой декларации п </w:t>
      </w:r>
      <w:proofErr w:type="gramStart"/>
      <w:r w:rsidRPr="00FA01F6">
        <w:rPr>
          <w:sz w:val="28"/>
          <w:szCs w:val="28"/>
        </w:rPr>
        <w:t>о налогу</w:t>
      </w:r>
      <w:proofErr w:type="gramEnd"/>
      <w:r w:rsidRPr="00FA01F6">
        <w:rPr>
          <w:sz w:val="28"/>
          <w:szCs w:val="28"/>
        </w:rPr>
        <w:t xml:space="preserve"> на доходы физических лиц (НДФЛ) за 2008 г. налоговая инспекция затребовала у ИП Белова в подтверждение заявленного им профессионального вычета документы, подтверждающие понесенные расходы.</w:t>
      </w:r>
    </w:p>
    <w:p w14:paraId="1D89FB65" w14:textId="5DADD880" w:rsidR="00FA01F6" w:rsidRPr="00FA01F6" w:rsidRDefault="00FA01F6" w:rsidP="00FA01F6">
      <w:pPr>
        <w:ind w:firstLine="709"/>
        <w:jc w:val="both"/>
        <w:rPr>
          <w:i/>
          <w:iCs/>
          <w:sz w:val="28"/>
          <w:szCs w:val="28"/>
        </w:rPr>
      </w:pPr>
      <w:r w:rsidRPr="00FA01F6">
        <w:rPr>
          <w:i/>
          <w:iCs/>
          <w:sz w:val="28"/>
          <w:szCs w:val="28"/>
        </w:rPr>
        <w:t>Какие документы обязан представить Белов для подтверждения права на применение профессионального налогового вычета?</w:t>
      </w:r>
      <w:r>
        <w:rPr>
          <w:i/>
          <w:iCs/>
          <w:sz w:val="28"/>
          <w:szCs w:val="28"/>
        </w:rPr>
        <w:t xml:space="preserve"> </w:t>
      </w:r>
      <w:r w:rsidRPr="00FA01F6">
        <w:rPr>
          <w:i/>
          <w:iCs/>
          <w:sz w:val="28"/>
          <w:szCs w:val="28"/>
        </w:rPr>
        <w:t>Вправе ли налоговый орган истребовать при проведении камеральной налоговой проверки какие-либо иные документы?</w:t>
      </w:r>
      <w:r>
        <w:rPr>
          <w:i/>
          <w:iCs/>
          <w:sz w:val="28"/>
          <w:szCs w:val="28"/>
        </w:rPr>
        <w:t xml:space="preserve"> </w:t>
      </w:r>
      <w:r w:rsidRPr="00FA01F6">
        <w:rPr>
          <w:i/>
          <w:iCs/>
          <w:sz w:val="28"/>
          <w:szCs w:val="28"/>
        </w:rPr>
        <w:t>Может ли налоговый орган потребовать предоставления дополнительных документов, подтверждающих правомерность применения налогового вычета, в рамках иных мероприятий налогового контроля?</w:t>
      </w:r>
    </w:p>
    <w:p w14:paraId="517E02B2" w14:textId="71578881" w:rsidR="00FA01F6" w:rsidRDefault="00FA01F6">
      <w:pPr>
        <w:rPr>
          <w:sz w:val="28"/>
          <w:szCs w:val="28"/>
        </w:rPr>
      </w:pPr>
      <w:r>
        <w:rPr>
          <w:sz w:val="28"/>
          <w:szCs w:val="28"/>
        </w:rPr>
        <w:br w:type="page"/>
      </w:r>
    </w:p>
    <w:p w14:paraId="6A3A388F" w14:textId="552CA257" w:rsidR="00FA01F6" w:rsidRPr="00FA01F6" w:rsidRDefault="00FA01F6" w:rsidP="00FA01F6">
      <w:pPr>
        <w:ind w:firstLine="709"/>
        <w:jc w:val="both"/>
        <w:rPr>
          <w:sz w:val="28"/>
          <w:szCs w:val="28"/>
        </w:rPr>
      </w:pPr>
      <w:r w:rsidRPr="00FA01F6">
        <w:rPr>
          <w:b/>
          <w:bCs/>
          <w:sz w:val="28"/>
          <w:szCs w:val="28"/>
        </w:rPr>
        <w:lastRenderedPageBreak/>
        <w:t xml:space="preserve">Задача. </w:t>
      </w:r>
      <w:r w:rsidRPr="00FA01F6">
        <w:rPr>
          <w:sz w:val="28"/>
          <w:szCs w:val="28"/>
        </w:rPr>
        <w:t xml:space="preserve">В регистрирующий орган обратилась гражданка Никольская с заявлением о регистрации ее в качестве индивидуального предпринимателя, занимающегося предпринимательской деятельностью без образования юридического лица. Свою просьбу она мотивировала тем, что одну из комнат в своей двухкомнатной квартире периодически сдает студентам заочного отделения близлежащего института, приезжающим на сессию. Представитель регистрирующего органа не принял заявление гражданки Никольской, пояснив, что необходимости в регистрации в качестве индивидуального предпринимателя у нее нет, поскольку осуществляемая ею деятельность не носит систематического характера и не является предпринимательской в соответствии с </w:t>
      </w:r>
      <w:proofErr w:type="spellStart"/>
      <w:r w:rsidRPr="00FA01F6">
        <w:rPr>
          <w:sz w:val="28"/>
          <w:szCs w:val="28"/>
        </w:rPr>
        <w:t>абз</w:t>
      </w:r>
      <w:proofErr w:type="spellEnd"/>
      <w:r w:rsidRPr="00FA01F6">
        <w:rPr>
          <w:sz w:val="28"/>
          <w:szCs w:val="28"/>
        </w:rPr>
        <w:t>. 3 п. 1 ст. 2 Гражданского кодекса РФ. По его мнению, гражданка Никольская должна ежегодно подавать декларацию о доходах, в которой указывать свой дополнительный доход и уплачивать налог на доходы.</w:t>
      </w:r>
    </w:p>
    <w:p w14:paraId="5698B43E" w14:textId="77777777" w:rsidR="00FA01F6" w:rsidRPr="00FA01F6" w:rsidRDefault="00FA01F6" w:rsidP="00FA01F6">
      <w:pPr>
        <w:ind w:firstLine="709"/>
        <w:jc w:val="both"/>
        <w:rPr>
          <w:sz w:val="28"/>
          <w:szCs w:val="28"/>
        </w:rPr>
      </w:pPr>
      <w:r w:rsidRPr="00FA01F6">
        <w:rPr>
          <w:sz w:val="28"/>
          <w:szCs w:val="28"/>
        </w:rPr>
        <w:t>Гражданка Никольская обратилась к руководителю регистрирующего органа с просьбой разъяснить, должна ли она быть зарегистрирована в качестве индивидуального предпринимателя, занимающегося предпринимательской деятельностью без образования юридического лица.</w:t>
      </w:r>
    </w:p>
    <w:p w14:paraId="73DDB1E6" w14:textId="25FFF6CA" w:rsidR="00FA01F6" w:rsidRPr="00FA01F6" w:rsidRDefault="00FA01F6" w:rsidP="00FA01F6">
      <w:pPr>
        <w:ind w:firstLine="709"/>
        <w:jc w:val="both"/>
        <w:rPr>
          <w:i/>
          <w:iCs/>
          <w:sz w:val="28"/>
          <w:szCs w:val="28"/>
        </w:rPr>
      </w:pPr>
      <w:r w:rsidRPr="00FA01F6">
        <w:rPr>
          <w:i/>
          <w:iCs/>
          <w:sz w:val="28"/>
          <w:szCs w:val="28"/>
        </w:rPr>
        <w:t>Каковы признаки предпринимательской деятельности?</w:t>
      </w:r>
      <w:r>
        <w:rPr>
          <w:i/>
          <w:iCs/>
          <w:sz w:val="28"/>
          <w:szCs w:val="28"/>
        </w:rPr>
        <w:t xml:space="preserve"> </w:t>
      </w:r>
      <w:r w:rsidRPr="00FA01F6">
        <w:rPr>
          <w:i/>
          <w:iCs/>
          <w:sz w:val="28"/>
          <w:szCs w:val="28"/>
        </w:rPr>
        <w:t>Является ли деятельность гражданки Никольской предпринимательской?</w:t>
      </w:r>
      <w:r>
        <w:rPr>
          <w:i/>
          <w:iCs/>
          <w:sz w:val="28"/>
          <w:szCs w:val="28"/>
        </w:rPr>
        <w:t xml:space="preserve"> </w:t>
      </w:r>
      <w:r w:rsidRPr="00FA01F6">
        <w:rPr>
          <w:i/>
          <w:iCs/>
          <w:sz w:val="28"/>
          <w:szCs w:val="28"/>
        </w:rPr>
        <w:t>Правильно ли поступил представитель регистрирующего органа?</w:t>
      </w:r>
    </w:p>
    <w:p w14:paraId="1AFEB45A" w14:textId="77777777" w:rsidR="00FA01F6" w:rsidRPr="00FA01F6" w:rsidRDefault="00FA01F6" w:rsidP="00FA01F6">
      <w:pPr>
        <w:ind w:firstLine="709"/>
        <w:jc w:val="both"/>
        <w:rPr>
          <w:sz w:val="28"/>
          <w:szCs w:val="28"/>
        </w:rPr>
      </w:pPr>
    </w:p>
    <w:p w14:paraId="38599479" w14:textId="67AB579B" w:rsidR="00FA01F6" w:rsidRPr="00FA01F6" w:rsidRDefault="00FA01F6" w:rsidP="00FA01F6">
      <w:pPr>
        <w:ind w:firstLine="709"/>
        <w:jc w:val="both"/>
        <w:rPr>
          <w:sz w:val="28"/>
          <w:szCs w:val="28"/>
        </w:rPr>
      </w:pPr>
      <w:r w:rsidRPr="00FA01F6">
        <w:rPr>
          <w:b/>
          <w:bCs/>
          <w:sz w:val="28"/>
          <w:szCs w:val="28"/>
        </w:rPr>
        <w:t xml:space="preserve">Задача. </w:t>
      </w:r>
      <w:r w:rsidRPr="00FA01F6">
        <w:rPr>
          <w:sz w:val="28"/>
          <w:szCs w:val="28"/>
        </w:rPr>
        <w:t>Прокурор обратился в арбитражный суд с иском о ликвидации унитарного предприятия в связи с осуществлением им фармацевтической деятельности после аннулирования лицензии на ее ведение. Ответчик был лишен лицензии департаментом здравоохранения области в связи с тем, что осуществлял выпуск лекарственных средств с нарушением установленных требований. По мнению лицензирующего органа, согласно пункту 2 статьи 61 ГК РФ юридическое лицо может быть ликвидировано в случае осуществления деятельности без надлежащего разрешения (лицензии). Статья 15 Основ законодательства об охране здоровья граждан предусматривает, что организации, осуществляющие фармацевтическую деятельность с нарушением лицензионных требований, могут быть лишены лицензии лицензирующим органом. Департамент здравоохранения области, лишивший ответчика лицензии, действовал в соответствии с этой нормой. Несмотря на аннулирование лицензии, предприятие продолжало фармацевтическую деятельность.</w:t>
      </w:r>
    </w:p>
    <w:p w14:paraId="5FA1AD23" w14:textId="77777777" w:rsidR="00FA01F6" w:rsidRPr="00FA01F6" w:rsidRDefault="00FA01F6" w:rsidP="00FA01F6">
      <w:pPr>
        <w:ind w:firstLine="709"/>
        <w:jc w:val="both"/>
        <w:rPr>
          <w:sz w:val="28"/>
          <w:szCs w:val="28"/>
        </w:rPr>
      </w:pPr>
      <w:r w:rsidRPr="00FA01F6">
        <w:rPr>
          <w:sz w:val="28"/>
          <w:szCs w:val="28"/>
        </w:rPr>
        <w:t>Суд отказал в ликвидации юридического лица, ссылаясь на то, что оно может осуществлять другие виды деятельности, кроме фармацевтической.</w:t>
      </w:r>
    </w:p>
    <w:p w14:paraId="549B7D5D" w14:textId="364FBC74" w:rsidR="00FA01F6" w:rsidRPr="00FA01F6" w:rsidRDefault="00FA01F6" w:rsidP="00FA01F6">
      <w:pPr>
        <w:ind w:firstLine="709"/>
        <w:jc w:val="both"/>
        <w:rPr>
          <w:i/>
          <w:iCs/>
          <w:sz w:val="28"/>
          <w:szCs w:val="28"/>
        </w:rPr>
      </w:pPr>
      <w:r w:rsidRPr="00FA01F6">
        <w:rPr>
          <w:i/>
          <w:iCs/>
          <w:sz w:val="28"/>
          <w:szCs w:val="28"/>
        </w:rPr>
        <w:t>Какие виды деятельности подлежат лицензированию?</w:t>
      </w:r>
      <w:r>
        <w:rPr>
          <w:i/>
          <w:iCs/>
          <w:sz w:val="28"/>
          <w:szCs w:val="28"/>
        </w:rPr>
        <w:t xml:space="preserve"> </w:t>
      </w:r>
      <w:r w:rsidRPr="00FA01F6">
        <w:rPr>
          <w:i/>
          <w:iCs/>
          <w:sz w:val="28"/>
          <w:szCs w:val="28"/>
        </w:rPr>
        <w:t>Подлежит ли лицензированию фармацевтическая деятельность?</w:t>
      </w:r>
      <w:r>
        <w:rPr>
          <w:i/>
          <w:iCs/>
          <w:sz w:val="28"/>
          <w:szCs w:val="28"/>
        </w:rPr>
        <w:t xml:space="preserve"> </w:t>
      </w:r>
      <w:r w:rsidRPr="00FA01F6">
        <w:rPr>
          <w:i/>
          <w:iCs/>
          <w:sz w:val="28"/>
          <w:szCs w:val="28"/>
        </w:rPr>
        <w:t>Вправе ли лицензирующий орган лишить юридическое лицо лицензии?</w:t>
      </w:r>
      <w:r>
        <w:rPr>
          <w:i/>
          <w:iCs/>
          <w:sz w:val="28"/>
          <w:szCs w:val="28"/>
        </w:rPr>
        <w:t xml:space="preserve"> </w:t>
      </w:r>
      <w:r w:rsidRPr="00FA01F6">
        <w:rPr>
          <w:i/>
          <w:iCs/>
          <w:sz w:val="28"/>
          <w:szCs w:val="28"/>
        </w:rPr>
        <w:t>Правильно ли поступил суд, отказав в удовлетворении заявления о ликвидации юридического лица?</w:t>
      </w:r>
    </w:p>
    <w:p w14:paraId="6C254129" w14:textId="2BFD78FF" w:rsidR="00FA01F6" w:rsidRDefault="00FA01F6">
      <w:pPr>
        <w:rPr>
          <w:sz w:val="28"/>
          <w:szCs w:val="28"/>
        </w:rPr>
      </w:pPr>
      <w:r>
        <w:rPr>
          <w:sz w:val="28"/>
          <w:szCs w:val="28"/>
        </w:rPr>
        <w:br w:type="page"/>
      </w:r>
    </w:p>
    <w:p w14:paraId="6C41B3B5" w14:textId="418AE5D1" w:rsidR="00FA01F6" w:rsidRPr="00FA01F6" w:rsidRDefault="00FA01F6" w:rsidP="00FA01F6">
      <w:pPr>
        <w:ind w:firstLine="709"/>
        <w:jc w:val="both"/>
        <w:rPr>
          <w:sz w:val="28"/>
          <w:szCs w:val="28"/>
        </w:rPr>
      </w:pPr>
      <w:r w:rsidRPr="00FA01F6">
        <w:rPr>
          <w:b/>
          <w:bCs/>
          <w:sz w:val="28"/>
          <w:szCs w:val="28"/>
        </w:rPr>
        <w:lastRenderedPageBreak/>
        <w:t xml:space="preserve">Задача. </w:t>
      </w:r>
      <w:r w:rsidRPr="00FA01F6">
        <w:rPr>
          <w:sz w:val="28"/>
          <w:szCs w:val="28"/>
        </w:rPr>
        <w:t xml:space="preserve">Индивидуальный предприниматель </w:t>
      </w:r>
      <w:proofErr w:type="spellStart"/>
      <w:r w:rsidRPr="00FA01F6">
        <w:rPr>
          <w:sz w:val="28"/>
          <w:szCs w:val="28"/>
        </w:rPr>
        <w:t>Семушина</w:t>
      </w:r>
      <w:proofErr w:type="spellEnd"/>
      <w:r w:rsidRPr="00FA01F6">
        <w:rPr>
          <w:sz w:val="28"/>
          <w:szCs w:val="28"/>
        </w:rPr>
        <w:t xml:space="preserve"> </w:t>
      </w:r>
      <w:proofErr w:type="spellStart"/>
      <w:r w:rsidRPr="00FA01F6">
        <w:rPr>
          <w:sz w:val="28"/>
          <w:szCs w:val="28"/>
        </w:rPr>
        <w:t>Л.В</w:t>
      </w:r>
      <w:proofErr w:type="spellEnd"/>
      <w:r w:rsidRPr="00FA01F6">
        <w:rPr>
          <w:sz w:val="28"/>
          <w:szCs w:val="28"/>
        </w:rPr>
        <w:t xml:space="preserve">. заключила с туристической фирмой «Сакура-94» договор от 01.08.2013 г. на поездку в Китай. Из договора, приложения к нему и других материалов дела следует, что целью поездки указанного лица являлось приобретение товара (около 3 тысяч мягких детских игрушек) не для личного семейного потребления, а для реализации его через магазин в городе Екатеринбурге, </w:t>
      </w:r>
      <w:proofErr w:type="gramStart"/>
      <w:r w:rsidRPr="00FA01F6">
        <w:rPr>
          <w:sz w:val="28"/>
          <w:szCs w:val="28"/>
        </w:rPr>
        <w:t>т.е.</w:t>
      </w:r>
      <w:proofErr w:type="gramEnd"/>
      <w:r w:rsidRPr="00FA01F6">
        <w:rPr>
          <w:sz w:val="28"/>
          <w:szCs w:val="28"/>
        </w:rPr>
        <w:t xml:space="preserve"> поездка связана с предпринимательской деятельностью. В деле имеются копия свидетельства о государственной регистрации предпринимателя </w:t>
      </w:r>
      <w:proofErr w:type="spellStart"/>
      <w:r w:rsidRPr="00FA01F6">
        <w:rPr>
          <w:sz w:val="28"/>
          <w:szCs w:val="28"/>
        </w:rPr>
        <w:t>Семушиной</w:t>
      </w:r>
      <w:proofErr w:type="spellEnd"/>
      <w:r w:rsidRPr="00FA01F6">
        <w:rPr>
          <w:sz w:val="28"/>
          <w:szCs w:val="28"/>
        </w:rPr>
        <w:t xml:space="preserve"> </w:t>
      </w:r>
      <w:proofErr w:type="spellStart"/>
      <w:r w:rsidRPr="00FA01F6">
        <w:rPr>
          <w:sz w:val="28"/>
          <w:szCs w:val="28"/>
        </w:rPr>
        <w:t>Л.В</w:t>
      </w:r>
      <w:proofErr w:type="spellEnd"/>
      <w:r w:rsidRPr="00FA01F6">
        <w:rPr>
          <w:sz w:val="28"/>
          <w:szCs w:val="28"/>
        </w:rPr>
        <w:t xml:space="preserve">., осуществляющей свою деятельность без образования юридического лица, договор от 03.07.2013 г. № 341 на реализацию через торговую сеть привозимых из КНР мягких детских игрушек. В договоре определено, что </w:t>
      </w:r>
      <w:proofErr w:type="spellStart"/>
      <w:r w:rsidRPr="00FA01F6">
        <w:rPr>
          <w:sz w:val="28"/>
          <w:szCs w:val="28"/>
        </w:rPr>
        <w:t>Семушина</w:t>
      </w:r>
      <w:proofErr w:type="spellEnd"/>
      <w:r w:rsidRPr="00FA01F6">
        <w:rPr>
          <w:sz w:val="28"/>
          <w:szCs w:val="28"/>
        </w:rPr>
        <w:t xml:space="preserve"> </w:t>
      </w:r>
      <w:proofErr w:type="spellStart"/>
      <w:r w:rsidRPr="00FA01F6">
        <w:rPr>
          <w:sz w:val="28"/>
          <w:szCs w:val="28"/>
        </w:rPr>
        <w:t>Л.В</w:t>
      </w:r>
      <w:proofErr w:type="spellEnd"/>
      <w:r w:rsidRPr="00FA01F6">
        <w:rPr>
          <w:sz w:val="28"/>
          <w:szCs w:val="28"/>
        </w:rPr>
        <w:t xml:space="preserve">. действует как предприниматель на основании свидетельства IV-ВИ № П-378. Кроме того, в акте приемки товаров от 23.09.2013 г., подписанном истцом и ответчиком, также отмечено, что </w:t>
      </w:r>
      <w:proofErr w:type="spellStart"/>
      <w:r w:rsidRPr="00FA01F6">
        <w:rPr>
          <w:sz w:val="28"/>
          <w:szCs w:val="28"/>
        </w:rPr>
        <w:t>Семушина</w:t>
      </w:r>
      <w:proofErr w:type="spellEnd"/>
      <w:r w:rsidRPr="00FA01F6">
        <w:rPr>
          <w:sz w:val="28"/>
          <w:szCs w:val="28"/>
        </w:rPr>
        <w:t xml:space="preserve"> </w:t>
      </w:r>
      <w:proofErr w:type="spellStart"/>
      <w:r w:rsidRPr="00FA01F6">
        <w:rPr>
          <w:sz w:val="28"/>
          <w:szCs w:val="28"/>
        </w:rPr>
        <w:t>Л.В</w:t>
      </w:r>
      <w:proofErr w:type="spellEnd"/>
      <w:r w:rsidRPr="00FA01F6">
        <w:rPr>
          <w:sz w:val="28"/>
          <w:szCs w:val="28"/>
        </w:rPr>
        <w:t>. является индивидуальным предпринимателем, указан номер свидетельства о государственной регистрации предпринимателя.</w:t>
      </w:r>
    </w:p>
    <w:p w14:paraId="2F9823A9" w14:textId="77777777" w:rsidR="00FA01F6" w:rsidRPr="00FA01F6" w:rsidRDefault="00FA01F6" w:rsidP="00FA01F6">
      <w:pPr>
        <w:ind w:firstLine="709"/>
        <w:jc w:val="both"/>
        <w:rPr>
          <w:sz w:val="28"/>
          <w:szCs w:val="28"/>
        </w:rPr>
      </w:pPr>
      <w:proofErr w:type="spellStart"/>
      <w:r w:rsidRPr="00FA01F6">
        <w:rPr>
          <w:sz w:val="28"/>
          <w:szCs w:val="28"/>
        </w:rPr>
        <w:t>Семушина</w:t>
      </w:r>
      <w:proofErr w:type="spellEnd"/>
      <w:r w:rsidRPr="00FA01F6">
        <w:rPr>
          <w:sz w:val="28"/>
          <w:szCs w:val="28"/>
        </w:rPr>
        <w:t xml:space="preserve"> </w:t>
      </w:r>
      <w:proofErr w:type="spellStart"/>
      <w:r w:rsidRPr="00FA01F6">
        <w:rPr>
          <w:sz w:val="28"/>
          <w:szCs w:val="28"/>
        </w:rPr>
        <w:t>Л.В</w:t>
      </w:r>
      <w:proofErr w:type="spellEnd"/>
      <w:r w:rsidRPr="00FA01F6">
        <w:rPr>
          <w:sz w:val="28"/>
          <w:szCs w:val="28"/>
        </w:rPr>
        <w:t xml:space="preserve">. обратилась в Арбитражный суд Свердловской области с иском к обществу с ограниченной ответственностью «Сакура-94» о возмещении ущерба в сумме 24084 рублей, причиненного ненадлежащим 7 исполнением обязательства и компенсации морального вреда в соответствии с Законом РФ «О защите прав потребителей». </w:t>
      </w:r>
    </w:p>
    <w:p w14:paraId="7A9CDC70" w14:textId="77777777" w:rsidR="00FA01F6" w:rsidRPr="00FA01F6" w:rsidRDefault="00FA01F6" w:rsidP="00FA01F6">
      <w:pPr>
        <w:ind w:firstLine="709"/>
        <w:jc w:val="both"/>
        <w:rPr>
          <w:sz w:val="28"/>
          <w:szCs w:val="28"/>
        </w:rPr>
      </w:pPr>
      <w:r w:rsidRPr="00FA01F6">
        <w:rPr>
          <w:sz w:val="28"/>
          <w:szCs w:val="28"/>
        </w:rPr>
        <w:t>Решением от 15.01.2014 иск удовлетворен в части взыскания материального ущерба и морального вреда в сумме 7272 рублей.</w:t>
      </w:r>
    </w:p>
    <w:p w14:paraId="6EC1B0EB" w14:textId="77777777" w:rsidR="00FA01F6" w:rsidRPr="00FA01F6" w:rsidRDefault="00FA01F6" w:rsidP="00FA01F6">
      <w:pPr>
        <w:ind w:firstLine="709"/>
        <w:jc w:val="both"/>
        <w:rPr>
          <w:sz w:val="28"/>
          <w:szCs w:val="28"/>
        </w:rPr>
      </w:pPr>
      <w:r w:rsidRPr="00FA01F6">
        <w:rPr>
          <w:sz w:val="28"/>
          <w:szCs w:val="28"/>
        </w:rPr>
        <w:t>Постановлением апелляционной инстанции от 28.02.2014 г. решение отменено, дело производством прекращено. Апелляционная инстанция сочла данный спор неподведомственным арбитражному суду, поскольку он возник в связи с ненадлежащим исполнением обязательств о продаже туристско-экскурсионной путевки по договору от 01.08.2014 г., заключенному с физическим лицом, и из условий этого договора не следует, что он заключен в связи с осуществлением истцом предпринимательской деятельности.</w:t>
      </w:r>
    </w:p>
    <w:p w14:paraId="00532C95" w14:textId="39647BE6" w:rsidR="00FA01F6" w:rsidRPr="00FA01F6" w:rsidRDefault="00FA01F6" w:rsidP="00FA01F6">
      <w:pPr>
        <w:ind w:firstLine="709"/>
        <w:jc w:val="both"/>
        <w:rPr>
          <w:i/>
          <w:iCs/>
          <w:sz w:val="28"/>
          <w:szCs w:val="28"/>
        </w:rPr>
      </w:pPr>
      <w:r w:rsidRPr="00FA01F6">
        <w:rPr>
          <w:i/>
          <w:iCs/>
          <w:sz w:val="28"/>
          <w:szCs w:val="28"/>
        </w:rPr>
        <w:t xml:space="preserve">Являются ли возникшие между </w:t>
      </w:r>
      <w:proofErr w:type="spellStart"/>
      <w:r w:rsidRPr="00FA01F6">
        <w:rPr>
          <w:i/>
          <w:iCs/>
          <w:sz w:val="28"/>
          <w:szCs w:val="28"/>
        </w:rPr>
        <w:t>Семушиной</w:t>
      </w:r>
      <w:proofErr w:type="spellEnd"/>
      <w:r w:rsidRPr="00FA01F6">
        <w:rPr>
          <w:i/>
          <w:iCs/>
          <w:sz w:val="28"/>
          <w:szCs w:val="28"/>
        </w:rPr>
        <w:t xml:space="preserve"> </w:t>
      </w:r>
      <w:proofErr w:type="spellStart"/>
      <w:r w:rsidRPr="00FA01F6">
        <w:rPr>
          <w:i/>
          <w:iCs/>
          <w:sz w:val="28"/>
          <w:szCs w:val="28"/>
        </w:rPr>
        <w:t>Л.В</w:t>
      </w:r>
      <w:proofErr w:type="spellEnd"/>
      <w:r w:rsidRPr="00FA01F6">
        <w:rPr>
          <w:i/>
          <w:iCs/>
          <w:sz w:val="28"/>
          <w:szCs w:val="28"/>
        </w:rPr>
        <w:t>. и ООО «Сакура-94» отношения предпринимательскими?</w:t>
      </w:r>
      <w:r>
        <w:rPr>
          <w:i/>
          <w:iCs/>
          <w:sz w:val="28"/>
          <w:szCs w:val="28"/>
        </w:rPr>
        <w:t xml:space="preserve"> </w:t>
      </w:r>
      <w:r w:rsidRPr="00FA01F6">
        <w:rPr>
          <w:i/>
          <w:iCs/>
          <w:sz w:val="28"/>
          <w:szCs w:val="28"/>
        </w:rPr>
        <w:t>Подлежат ли применению к данным отношениям нормы Гражданского кодекса РФ о предпринимательской деятельности?</w:t>
      </w:r>
      <w:r>
        <w:rPr>
          <w:i/>
          <w:iCs/>
          <w:sz w:val="28"/>
          <w:szCs w:val="28"/>
        </w:rPr>
        <w:t xml:space="preserve"> </w:t>
      </w:r>
      <w:r w:rsidRPr="00FA01F6">
        <w:rPr>
          <w:i/>
          <w:iCs/>
          <w:sz w:val="28"/>
          <w:szCs w:val="28"/>
        </w:rPr>
        <w:t>Какова подведомственность данного спора?</w:t>
      </w:r>
      <w:r>
        <w:rPr>
          <w:i/>
          <w:iCs/>
          <w:sz w:val="28"/>
          <w:szCs w:val="28"/>
        </w:rPr>
        <w:t xml:space="preserve"> </w:t>
      </w:r>
      <w:r w:rsidRPr="00FA01F6">
        <w:rPr>
          <w:i/>
          <w:iCs/>
          <w:sz w:val="28"/>
          <w:szCs w:val="28"/>
        </w:rPr>
        <w:t>Правильное ли решение приняли суды первой инстанции и апелляционной инстанции?</w:t>
      </w:r>
    </w:p>
    <w:p w14:paraId="11E200FC" w14:textId="77777777" w:rsidR="00FA01F6" w:rsidRPr="00FA01F6" w:rsidRDefault="00FA01F6" w:rsidP="00FA01F6">
      <w:pPr>
        <w:ind w:firstLine="709"/>
        <w:jc w:val="both"/>
        <w:rPr>
          <w:sz w:val="28"/>
          <w:szCs w:val="28"/>
        </w:rPr>
      </w:pPr>
    </w:p>
    <w:p w14:paraId="264C8783" w14:textId="5EF1F6CD" w:rsidR="00FA01F6" w:rsidRPr="00FA01F6" w:rsidRDefault="00FA01F6" w:rsidP="00FA01F6">
      <w:pPr>
        <w:ind w:firstLine="709"/>
        <w:jc w:val="both"/>
        <w:rPr>
          <w:sz w:val="28"/>
          <w:szCs w:val="28"/>
        </w:rPr>
      </w:pPr>
      <w:r w:rsidRPr="00FA01F6">
        <w:rPr>
          <w:b/>
          <w:bCs/>
          <w:sz w:val="28"/>
          <w:szCs w:val="28"/>
        </w:rPr>
        <w:t xml:space="preserve">Задача. </w:t>
      </w:r>
      <w:r w:rsidRPr="00FA01F6">
        <w:rPr>
          <w:sz w:val="28"/>
          <w:szCs w:val="28"/>
        </w:rPr>
        <w:t xml:space="preserve">Гражданин Савельев </w:t>
      </w:r>
      <w:proofErr w:type="spellStart"/>
      <w:proofErr w:type="gramStart"/>
      <w:r w:rsidRPr="00FA01F6">
        <w:rPr>
          <w:sz w:val="28"/>
          <w:szCs w:val="28"/>
        </w:rPr>
        <w:t>А.С</w:t>
      </w:r>
      <w:proofErr w:type="spellEnd"/>
      <w:r w:rsidRPr="00FA01F6">
        <w:rPr>
          <w:sz w:val="28"/>
          <w:szCs w:val="28"/>
        </w:rPr>
        <w:t>.</w:t>
      </w:r>
      <w:proofErr w:type="gramEnd"/>
      <w:r w:rsidRPr="00FA01F6">
        <w:rPr>
          <w:sz w:val="28"/>
          <w:szCs w:val="28"/>
        </w:rPr>
        <w:t xml:space="preserve"> с целью учреждения общества с ограниченной ответственностью подал в регистрирующий орган соответствующее заявление о государственной регистрации юридического лица по форме Р11001.</w:t>
      </w:r>
    </w:p>
    <w:p w14:paraId="60F764C4" w14:textId="77777777" w:rsidR="00FA01F6" w:rsidRPr="00FA01F6" w:rsidRDefault="00FA01F6" w:rsidP="00FA01F6">
      <w:pPr>
        <w:ind w:firstLine="709"/>
        <w:jc w:val="both"/>
        <w:rPr>
          <w:sz w:val="28"/>
          <w:szCs w:val="28"/>
        </w:rPr>
      </w:pPr>
      <w:r w:rsidRPr="00FA01F6">
        <w:rPr>
          <w:sz w:val="28"/>
          <w:szCs w:val="28"/>
        </w:rPr>
        <w:t xml:space="preserve">Федеральная налоговая служба отказала ему в регистрации, в связи с тем, что заявитель при указании юридического адреса будущей фирмы не указал этаж, на котором будет располагаться офис организации, а также номер этого помещения. Савельев </w:t>
      </w:r>
      <w:proofErr w:type="spellStart"/>
      <w:proofErr w:type="gramStart"/>
      <w:r w:rsidRPr="00FA01F6">
        <w:rPr>
          <w:sz w:val="28"/>
          <w:szCs w:val="28"/>
        </w:rPr>
        <w:t>А.С</w:t>
      </w:r>
      <w:proofErr w:type="spellEnd"/>
      <w:r w:rsidRPr="00FA01F6">
        <w:rPr>
          <w:sz w:val="28"/>
          <w:szCs w:val="28"/>
        </w:rPr>
        <w:t>.</w:t>
      </w:r>
      <w:proofErr w:type="gramEnd"/>
      <w:r w:rsidRPr="00FA01F6">
        <w:rPr>
          <w:sz w:val="28"/>
          <w:szCs w:val="28"/>
        </w:rPr>
        <w:t xml:space="preserve"> счел свои права нарушенными и обратился в суд. Суд первой инстанции удовлетворил иск бизнесмена и признал отказ </w:t>
      </w:r>
      <w:r w:rsidRPr="00FA01F6">
        <w:rPr>
          <w:sz w:val="28"/>
          <w:szCs w:val="28"/>
        </w:rPr>
        <w:lastRenderedPageBreak/>
        <w:t>регистрирующего органа незаконным. Однако, суды вышестоящих инстанций поддержали позицию ФНС.</w:t>
      </w:r>
    </w:p>
    <w:p w14:paraId="75507207" w14:textId="6B14B283" w:rsidR="00FA01F6" w:rsidRPr="00FA01F6" w:rsidRDefault="00FA01F6" w:rsidP="00FA01F6">
      <w:pPr>
        <w:ind w:firstLine="709"/>
        <w:jc w:val="both"/>
        <w:rPr>
          <w:i/>
          <w:iCs/>
          <w:sz w:val="28"/>
          <w:szCs w:val="28"/>
        </w:rPr>
      </w:pPr>
      <w:r w:rsidRPr="00FA01F6">
        <w:rPr>
          <w:i/>
          <w:iCs/>
          <w:sz w:val="28"/>
          <w:szCs w:val="28"/>
        </w:rPr>
        <w:t>Оцените ситуацию с точки зрения действующего законодательства.</w:t>
      </w:r>
      <w:r>
        <w:rPr>
          <w:i/>
          <w:iCs/>
          <w:sz w:val="28"/>
          <w:szCs w:val="28"/>
        </w:rPr>
        <w:t xml:space="preserve"> </w:t>
      </w:r>
      <w:r w:rsidRPr="00FA01F6">
        <w:rPr>
          <w:i/>
          <w:iCs/>
          <w:sz w:val="28"/>
          <w:szCs w:val="28"/>
        </w:rPr>
        <w:t>Со ссылкой на нормативно-правовые акты определите понятия: регистрация юридического лица, общество с ограниченной ответственностью, учредитель, заявление о государственной регистрации юридического лица по форме Р11001.</w:t>
      </w:r>
      <w:r>
        <w:rPr>
          <w:i/>
          <w:iCs/>
          <w:sz w:val="28"/>
          <w:szCs w:val="28"/>
        </w:rPr>
        <w:t xml:space="preserve"> </w:t>
      </w:r>
      <w:r w:rsidRPr="00FA01F6">
        <w:rPr>
          <w:i/>
          <w:iCs/>
          <w:sz w:val="28"/>
          <w:szCs w:val="28"/>
        </w:rPr>
        <w:t>Назовите сроки и порядок регистрации юридического лица.</w:t>
      </w:r>
      <w:r>
        <w:rPr>
          <w:i/>
          <w:iCs/>
          <w:sz w:val="28"/>
          <w:szCs w:val="28"/>
        </w:rPr>
        <w:t xml:space="preserve"> </w:t>
      </w:r>
      <w:r w:rsidRPr="00FA01F6">
        <w:rPr>
          <w:i/>
          <w:iCs/>
          <w:sz w:val="28"/>
          <w:szCs w:val="28"/>
        </w:rPr>
        <w:t>В каких случаях допускается отказ в государственной регистрации?</w:t>
      </w:r>
    </w:p>
    <w:p w14:paraId="2A337CF7" w14:textId="77777777" w:rsidR="00FA01F6" w:rsidRPr="00FA01F6" w:rsidRDefault="00FA01F6" w:rsidP="00FA01F6">
      <w:pPr>
        <w:ind w:firstLine="709"/>
        <w:jc w:val="both"/>
        <w:rPr>
          <w:sz w:val="28"/>
          <w:szCs w:val="28"/>
        </w:rPr>
      </w:pPr>
    </w:p>
    <w:p w14:paraId="144DE47A" w14:textId="141140C8" w:rsidR="00FA01F6" w:rsidRPr="00FA01F6" w:rsidRDefault="00FA01F6" w:rsidP="00FA01F6">
      <w:pPr>
        <w:ind w:firstLine="709"/>
        <w:jc w:val="both"/>
        <w:rPr>
          <w:sz w:val="28"/>
          <w:szCs w:val="28"/>
        </w:rPr>
      </w:pPr>
      <w:r w:rsidRPr="00FA01F6">
        <w:rPr>
          <w:b/>
          <w:bCs/>
          <w:sz w:val="28"/>
          <w:szCs w:val="28"/>
        </w:rPr>
        <w:t xml:space="preserve">Задача. </w:t>
      </w:r>
      <w:r w:rsidRPr="00FA01F6">
        <w:rPr>
          <w:sz w:val="28"/>
          <w:szCs w:val="28"/>
        </w:rPr>
        <w:t>Глава крестьянского (фермерского) хозяйства обратился в банк, являющийся участником государственной программы финансовой поддержки производителей сельскохозяйственной продукции, с заявлением о выдаче кредита. Банк отказал с формулировкой «деятельность банка по выдаче кредитов не предполагает, что он должен заключать кредитные договоры с каждым, кто к нему обратится».</w:t>
      </w:r>
    </w:p>
    <w:p w14:paraId="0B42E082" w14:textId="77777777" w:rsidR="00FA01F6" w:rsidRPr="00FA01F6" w:rsidRDefault="00FA01F6" w:rsidP="00FA01F6">
      <w:pPr>
        <w:ind w:firstLine="709"/>
        <w:jc w:val="both"/>
        <w:rPr>
          <w:sz w:val="28"/>
          <w:szCs w:val="28"/>
        </w:rPr>
      </w:pPr>
      <w:r w:rsidRPr="00FA01F6">
        <w:rPr>
          <w:sz w:val="28"/>
          <w:szCs w:val="28"/>
        </w:rPr>
        <w:t>Глава КФХ обратился в арбитражный суд с иском к банку о понуждении к заключению кредитного договора.</w:t>
      </w:r>
    </w:p>
    <w:p w14:paraId="757087CC" w14:textId="7892AD23" w:rsidR="00FA01F6" w:rsidRPr="00FA01F6" w:rsidRDefault="00FA01F6" w:rsidP="00FA01F6">
      <w:pPr>
        <w:ind w:firstLine="709"/>
        <w:jc w:val="both"/>
        <w:rPr>
          <w:i/>
          <w:iCs/>
          <w:sz w:val="28"/>
          <w:szCs w:val="28"/>
        </w:rPr>
      </w:pPr>
      <w:r w:rsidRPr="00FA01F6">
        <w:rPr>
          <w:i/>
          <w:iCs/>
          <w:sz w:val="28"/>
          <w:szCs w:val="28"/>
        </w:rPr>
        <w:t>Раскройте содержание правоотношений.</w:t>
      </w:r>
      <w:r>
        <w:rPr>
          <w:i/>
          <w:iCs/>
          <w:sz w:val="28"/>
          <w:szCs w:val="28"/>
        </w:rPr>
        <w:t xml:space="preserve"> </w:t>
      </w:r>
      <w:r w:rsidRPr="00FA01F6">
        <w:rPr>
          <w:i/>
          <w:iCs/>
          <w:sz w:val="28"/>
          <w:szCs w:val="28"/>
        </w:rPr>
        <w:t>Является ли спорный договор публичным?</w:t>
      </w:r>
      <w:r>
        <w:rPr>
          <w:i/>
          <w:iCs/>
          <w:sz w:val="28"/>
          <w:szCs w:val="28"/>
        </w:rPr>
        <w:t xml:space="preserve"> </w:t>
      </w:r>
      <w:r w:rsidRPr="00FA01F6">
        <w:rPr>
          <w:i/>
          <w:iCs/>
          <w:sz w:val="28"/>
          <w:szCs w:val="28"/>
        </w:rPr>
        <w:t>Какое решение примет суд?</w:t>
      </w:r>
    </w:p>
    <w:p w14:paraId="7916A387" w14:textId="77777777" w:rsidR="00FA01F6" w:rsidRPr="00FA01F6" w:rsidRDefault="00FA01F6" w:rsidP="00FA01F6">
      <w:pPr>
        <w:ind w:firstLine="709"/>
        <w:jc w:val="both"/>
        <w:rPr>
          <w:sz w:val="28"/>
          <w:szCs w:val="28"/>
        </w:rPr>
      </w:pPr>
    </w:p>
    <w:p w14:paraId="35C282B8" w14:textId="2E091718" w:rsidR="00FA01F6" w:rsidRPr="00FA01F6" w:rsidRDefault="00FA01F6" w:rsidP="00FA01F6">
      <w:pPr>
        <w:ind w:firstLine="709"/>
        <w:jc w:val="both"/>
        <w:rPr>
          <w:sz w:val="28"/>
          <w:szCs w:val="28"/>
        </w:rPr>
      </w:pPr>
      <w:r w:rsidRPr="00FA01F6">
        <w:rPr>
          <w:b/>
          <w:bCs/>
          <w:sz w:val="28"/>
          <w:szCs w:val="28"/>
        </w:rPr>
        <w:t xml:space="preserve">Задача. </w:t>
      </w:r>
      <w:r w:rsidRPr="00FA01F6">
        <w:rPr>
          <w:sz w:val="28"/>
          <w:szCs w:val="28"/>
        </w:rPr>
        <w:t>Туристическая фирма «G» (турагент) заключила субагентский договор с турагентом, индивидуальным предпринимателем «М», на продажу туристских продуктов. Турфирма перечислила деньги со счета ИП «М» на свой счет деньги в счет оплаты туристских услуг без законных на то оснований.</w:t>
      </w:r>
    </w:p>
    <w:p w14:paraId="021DAACF" w14:textId="77777777" w:rsidR="00FA01F6" w:rsidRPr="00FA01F6" w:rsidRDefault="00FA01F6" w:rsidP="00FA01F6">
      <w:pPr>
        <w:ind w:firstLine="709"/>
        <w:jc w:val="both"/>
        <w:rPr>
          <w:sz w:val="28"/>
          <w:szCs w:val="28"/>
        </w:rPr>
      </w:pPr>
      <w:r w:rsidRPr="00FA01F6">
        <w:rPr>
          <w:sz w:val="28"/>
          <w:szCs w:val="28"/>
        </w:rPr>
        <w:t>Турагент ИП «М» обратился в суд с иском к Турфирме «А» о необоснованном списании денежных средств с его счета. В свою очередь Турфирма обратилась с встречным иском к ИП «М». Её требования касались возврата задолженности по субагентскому договору, выплаты неустойки и безосновательного обогащения.</w:t>
      </w:r>
    </w:p>
    <w:p w14:paraId="4DFA8A29" w14:textId="5326F579" w:rsidR="00FA01F6" w:rsidRPr="00FA01F6" w:rsidRDefault="00FA01F6" w:rsidP="00FA01F6">
      <w:pPr>
        <w:ind w:firstLine="709"/>
        <w:jc w:val="both"/>
        <w:rPr>
          <w:i/>
          <w:iCs/>
          <w:sz w:val="28"/>
          <w:szCs w:val="28"/>
        </w:rPr>
      </w:pPr>
      <w:r w:rsidRPr="00FA01F6">
        <w:rPr>
          <w:i/>
          <w:iCs/>
          <w:sz w:val="28"/>
          <w:szCs w:val="28"/>
        </w:rPr>
        <w:t>Какие правоотношения возникли в данной ситуации?</w:t>
      </w:r>
      <w:r>
        <w:rPr>
          <w:i/>
          <w:iCs/>
          <w:sz w:val="28"/>
          <w:szCs w:val="28"/>
        </w:rPr>
        <w:t xml:space="preserve"> </w:t>
      </w:r>
      <w:r w:rsidRPr="00FA01F6">
        <w:rPr>
          <w:i/>
          <w:iCs/>
          <w:sz w:val="28"/>
          <w:szCs w:val="28"/>
        </w:rPr>
        <w:t>Какими нормами права следует руководствоваться при решении данного вопроса?</w:t>
      </w:r>
      <w:r>
        <w:rPr>
          <w:i/>
          <w:iCs/>
          <w:sz w:val="28"/>
          <w:szCs w:val="28"/>
        </w:rPr>
        <w:t xml:space="preserve"> </w:t>
      </w:r>
      <w:r w:rsidRPr="00FA01F6">
        <w:rPr>
          <w:i/>
          <w:iCs/>
          <w:sz w:val="28"/>
          <w:szCs w:val="28"/>
        </w:rPr>
        <w:t>Со ссылкой на нормы права объясните следующие понятия: турагент, субагентский договор, туристический продукт, встречный иск, неустойка, безосновательное обогащение.</w:t>
      </w:r>
      <w:r>
        <w:rPr>
          <w:i/>
          <w:iCs/>
          <w:sz w:val="28"/>
          <w:szCs w:val="28"/>
        </w:rPr>
        <w:t xml:space="preserve"> </w:t>
      </w:r>
      <w:r w:rsidRPr="00FA01F6">
        <w:rPr>
          <w:i/>
          <w:iCs/>
          <w:sz w:val="28"/>
          <w:szCs w:val="28"/>
        </w:rPr>
        <w:t>Какое решение примет суд?</w:t>
      </w:r>
    </w:p>
    <w:p w14:paraId="1F93254E" w14:textId="77777777" w:rsidR="00FA01F6" w:rsidRPr="00FA01F6" w:rsidRDefault="00FA01F6" w:rsidP="00FA01F6">
      <w:pPr>
        <w:ind w:firstLine="709"/>
        <w:jc w:val="both"/>
        <w:rPr>
          <w:sz w:val="28"/>
          <w:szCs w:val="28"/>
        </w:rPr>
      </w:pPr>
    </w:p>
    <w:p w14:paraId="6B0AF614" w14:textId="18A417FF" w:rsidR="00FA01F6" w:rsidRPr="00FA01F6" w:rsidRDefault="00FA01F6" w:rsidP="00FA01F6">
      <w:pPr>
        <w:ind w:firstLine="709"/>
        <w:jc w:val="both"/>
        <w:rPr>
          <w:sz w:val="28"/>
          <w:szCs w:val="28"/>
        </w:rPr>
      </w:pPr>
      <w:r w:rsidRPr="00FA01F6">
        <w:rPr>
          <w:b/>
          <w:bCs/>
          <w:sz w:val="28"/>
          <w:szCs w:val="28"/>
        </w:rPr>
        <w:t xml:space="preserve">Задача. </w:t>
      </w:r>
      <w:r w:rsidRPr="00FA01F6">
        <w:rPr>
          <w:sz w:val="28"/>
          <w:szCs w:val="28"/>
        </w:rPr>
        <w:t xml:space="preserve">Индивидуальный предприниматель не способен удовлетворять требования кредиторов. В результате чего суд вынес решение, что он является банкротом. </w:t>
      </w:r>
    </w:p>
    <w:p w14:paraId="79C2DBCA" w14:textId="6D1EB955" w:rsidR="00FA01F6" w:rsidRPr="00FA01F6" w:rsidRDefault="00FA01F6" w:rsidP="00FA01F6">
      <w:pPr>
        <w:ind w:firstLine="709"/>
        <w:jc w:val="both"/>
        <w:rPr>
          <w:i/>
          <w:iCs/>
          <w:sz w:val="28"/>
          <w:szCs w:val="28"/>
        </w:rPr>
      </w:pPr>
      <w:r w:rsidRPr="00FA01F6">
        <w:rPr>
          <w:i/>
          <w:iCs/>
          <w:sz w:val="28"/>
          <w:szCs w:val="28"/>
        </w:rPr>
        <w:t xml:space="preserve">После расчетов с кредиторами, индивидуальный предприниматель, который был признан банкротом, продолжает исполнение своих </w:t>
      </w:r>
      <w:r w:rsidRPr="00FA01F6">
        <w:rPr>
          <w:i/>
          <w:iCs/>
          <w:spacing w:val="-12"/>
          <w:sz w:val="28"/>
          <w:szCs w:val="28"/>
        </w:rPr>
        <w:t>обязательств, связанных с его предпринимательской деятельностью или нет?</w:t>
      </w:r>
      <w:r>
        <w:rPr>
          <w:i/>
          <w:iCs/>
          <w:spacing w:val="-12"/>
          <w:sz w:val="28"/>
          <w:szCs w:val="28"/>
        </w:rPr>
        <w:t xml:space="preserve"> </w:t>
      </w:r>
      <w:r w:rsidRPr="00FA01F6">
        <w:rPr>
          <w:i/>
          <w:iCs/>
          <w:sz w:val="28"/>
          <w:szCs w:val="28"/>
        </w:rPr>
        <w:t>Какие требования граждан сохраняют силу в отношении лица, объявленного банкротом?</w:t>
      </w:r>
    </w:p>
    <w:p w14:paraId="4376BD6F" w14:textId="77777777" w:rsidR="00FA01F6" w:rsidRPr="00FA01F6" w:rsidRDefault="00FA01F6" w:rsidP="00FA01F6">
      <w:pPr>
        <w:ind w:firstLine="709"/>
        <w:jc w:val="both"/>
        <w:rPr>
          <w:b/>
          <w:bCs/>
          <w:sz w:val="28"/>
          <w:szCs w:val="28"/>
        </w:rPr>
      </w:pPr>
    </w:p>
    <w:p w14:paraId="3D4E1847" w14:textId="4EB8D502" w:rsidR="00FA01F6" w:rsidRPr="00FA01F6" w:rsidRDefault="00FA01F6" w:rsidP="00FA01F6">
      <w:pPr>
        <w:ind w:firstLine="709"/>
        <w:jc w:val="both"/>
        <w:rPr>
          <w:sz w:val="28"/>
          <w:szCs w:val="28"/>
        </w:rPr>
      </w:pPr>
      <w:r w:rsidRPr="00FA01F6">
        <w:rPr>
          <w:b/>
          <w:bCs/>
          <w:sz w:val="28"/>
          <w:szCs w:val="28"/>
        </w:rPr>
        <w:lastRenderedPageBreak/>
        <w:t xml:space="preserve">Задача. </w:t>
      </w:r>
      <w:r w:rsidRPr="00FA01F6">
        <w:rPr>
          <w:sz w:val="28"/>
          <w:szCs w:val="28"/>
        </w:rPr>
        <w:t>Семья Крымова (муж, жена, два сына, которым 15 и 18 лет) со своим знакомым решили создать фермерское хозяйство.</w:t>
      </w:r>
    </w:p>
    <w:p w14:paraId="1EA697A9" w14:textId="0F2D1F00" w:rsidR="00FA01F6" w:rsidRPr="00FA01F6" w:rsidRDefault="00FA01F6" w:rsidP="00FA01F6">
      <w:pPr>
        <w:ind w:firstLine="709"/>
        <w:jc w:val="both"/>
        <w:rPr>
          <w:i/>
          <w:iCs/>
          <w:sz w:val="28"/>
          <w:szCs w:val="28"/>
        </w:rPr>
      </w:pPr>
      <w:r w:rsidRPr="00FA01F6">
        <w:rPr>
          <w:i/>
          <w:iCs/>
          <w:sz w:val="28"/>
          <w:szCs w:val="28"/>
        </w:rPr>
        <w:t>Кто может стать членом фермерского хозяйства?</w:t>
      </w:r>
      <w:r>
        <w:rPr>
          <w:i/>
          <w:iCs/>
          <w:sz w:val="28"/>
          <w:szCs w:val="28"/>
        </w:rPr>
        <w:t xml:space="preserve"> </w:t>
      </w:r>
      <w:r w:rsidRPr="00FA01F6">
        <w:rPr>
          <w:i/>
          <w:iCs/>
          <w:sz w:val="28"/>
          <w:szCs w:val="28"/>
        </w:rPr>
        <w:t>Можно ли еще включить в состав данного фермерского хозяйства знакомых друга, в количестве 3 человек?</w:t>
      </w:r>
    </w:p>
    <w:p w14:paraId="7814E29E" w14:textId="77777777" w:rsidR="00FA01F6" w:rsidRPr="00FA01F6" w:rsidRDefault="00FA01F6" w:rsidP="00FA01F6">
      <w:pPr>
        <w:ind w:firstLine="709"/>
        <w:jc w:val="both"/>
        <w:rPr>
          <w:color w:val="000000"/>
          <w:sz w:val="28"/>
          <w:szCs w:val="28"/>
        </w:rPr>
      </w:pPr>
    </w:p>
    <w:p w14:paraId="5446B864" w14:textId="510AFE45" w:rsidR="00FA01F6" w:rsidRPr="00FA01F6" w:rsidRDefault="00FA01F6" w:rsidP="00FA01F6">
      <w:pPr>
        <w:widowControl w:val="0"/>
        <w:suppressAutoHyphens/>
        <w:ind w:firstLine="709"/>
        <w:jc w:val="both"/>
        <w:rPr>
          <w:rFonts w:eastAsia="Arial Unicode MS"/>
          <w:color w:val="000000"/>
          <w:kern w:val="1"/>
          <w:sz w:val="28"/>
          <w:szCs w:val="28"/>
          <w:lang w:eastAsia="ar-SA"/>
        </w:rPr>
      </w:pPr>
      <w:r w:rsidRPr="00FA01F6">
        <w:rPr>
          <w:b/>
          <w:bCs/>
          <w:sz w:val="28"/>
          <w:szCs w:val="28"/>
        </w:rPr>
        <w:t xml:space="preserve">Задача. </w:t>
      </w:r>
      <w:r w:rsidRPr="00FA01F6">
        <w:rPr>
          <w:rFonts w:eastAsia="Arial Unicode MS"/>
          <w:color w:val="000000"/>
          <w:kern w:val="1"/>
          <w:sz w:val="28"/>
          <w:szCs w:val="28"/>
          <w:lang w:eastAsia="ar-SA"/>
        </w:rPr>
        <w:t>Общее собрание производственного кооператива «Эванс» приняло решение о преобразовании в ЗАО. На собрании был утвержден новый устав ЗАО «Эванс».</w:t>
      </w:r>
    </w:p>
    <w:p w14:paraId="381CAADF" w14:textId="77777777" w:rsidR="00FA01F6" w:rsidRPr="00FA01F6" w:rsidRDefault="00FA01F6" w:rsidP="00FA01F6">
      <w:pPr>
        <w:widowControl w:val="0"/>
        <w:suppressAutoHyphens/>
        <w:ind w:firstLine="709"/>
        <w:jc w:val="both"/>
        <w:rPr>
          <w:rFonts w:eastAsia="Arial Unicode MS"/>
          <w:color w:val="000000"/>
          <w:kern w:val="1"/>
          <w:sz w:val="28"/>
          <w:szCs w:val="28"/>
          <w:lang w:eastAsia="ar-SA"/>
        </w:rPr>
      </w:pPr>
      <w:r w:rsidRPr="00FA01F6">
        <w:rPr>
          <w:rFonts w:eastAsia="Arial Unicode MS"/>
          <w:color w:val="000000"/>
          <w:kern w:val="1"/>
          <w:sz w:val="28"/>
          <w:szCs w:val="28"/>
          <w:lang w:eastAsia="ar-SA"/>
        </w:rPr>
        <w:t>Узнав о преобразовании ПК «Эванс» в ЗАО, один из его кредиторов предъявил к нему требование о прекращении заключенного договора и возмещении убытков. Предъявленное требование было отклонено со ссылкой на то, что все обязательства ПК «Эванс» в установленном порядке перешли к ЗАО «Эванс» и будут исполнены в соответствии с договором. Получив отказ, кредитор обратился в регистрационный орган с просьбой отказать в регистрации ЗАО «Эванс».</w:t>
      </w:r>
    </w:p>
    <w:p w14:paraId="57217184" w14:textId="6428FEDA" w:rsidR="00FA01F6" w:rsidRPr="00FA01F6" w:rsidRDefault="00FA01F6" w:rsidP="00FA01F6">
      <w:pPr>
        <w:widowControl w:val="0"/>
        <w:suppressAutoHyphens/>
        <w:ind w:firstLine="709"/>
        <w:jc w:val="both"/>
        <w:rPr>
          <w:rFonts w:eastAsia="Arial Unicode MS"/>
          <w:i/>
          <w:color w:val="000000"/>
          <w:kern w:val="1"/>
          <w:sz w:val="28"/>
          <w:szCs w:val="28"/>
          <w:lang w:eastAsia="ar-SA"/>
        </w:rPr>
      </w:pPr>
      <w:r w:rsidRPr="00FA01F6">
        <w:rPr>
          <w:rFonts w:eastAsia="Arial Unicode MS"/>
          <w:i/>
          <w:color w:val="000000"/>
          <w:kern w:val="1"/>
          <w:sz w:val="28"/>
          <w:szCs w:val="28"/>
          <w:lang w:eastAsia="ar-SA"/>
        </w:rPr>
        <w:t>Правомочно ли требование кредитора?</w:t>
      </w:r>
      <w:r>
        <w:rPr>
          <w:rFonts w:eastAsia="Arial Unicode MS"/>
          <w:i/>
          <w:color w:val="000000"/>
          <w:kern w:val="1"/>
          <w:sz w:val="28"/>
          <w:szCs w:val="28"/>
          <w:lang w:eastAsia="ar-SA"/>
        </w:rPr>
        <w:t xml:space="preserve"> </w:t>
      </w:r>
      <w:r w:rsidRPr="00FA01F6">
        <w:rPr>
          <w:rFonts w:eastAsia="Arial Unicode MS"/>
          <w:i/>
          <w:color w:val="000000"/>
          <w:kern w:val="1"/>
          <w:sz w:val="28"/>
          <w:szCs w:val="28"/>
          <w:lang w:eastAsia="ar-SA"/>
        </w:rPr>
        <w:t>Является ли данное основание причиной для отказа в реорганизации?</w:t>
      </w:r>
      <w:r>
        <w:rPr>
          <w:rFonts w:eastAsia="Arial Unicode MS"/>
          <w:i/>
          <w:color w:val="000000"/>
          <w:kern w:val="1"/>
          <w:sz w:val="28"/>
          <w:szCs w:val="28"/>
          <w:lang w:eastAsia="ar-SA"/>
        </w:rPr>
        <w:t xml:space="preserve"> </w:t>
      </w:r>
      <w:r w:rsidRPr="00FA01F6">
        <w:rPr>
          <w:rFonts w:eastAsia="Arial Unicode MS"/>
          <w:i/>
          <w:color w:val="000000"/>
          <w:kern w:val="1"/>
          <w:sz w:val="28"/>
          <w:szCs w:val="28"/>
          <w:lang w:eastAsia="ar-SA"/>
        </w:rPr>
        <w:t>Укажите, какими нормативными актами регулируется данная ситуация?</w:t>
      </w:r>
    </w:p>
    <w:p w14:paraId="390CC891" w14:textId="77777777" w:rsidR="00FA01F6" w:rsidRPr="00FA01F6" w:rsidRDefault="00FA01F6" w:rsidP="00FA01F6">
      <w:pPr>
        <w:widowControl w:val="0"/>
        <w:suppressAutoHyphens/>
        <w:ind w:firstLine="709"/>
        <w:jc w:val="both"/>
        <w:rPr>
          <w:rFonts w:eastAsia="Arial Unicode MS"/>
          <w:i/>
          <w:iCs/>
          <w:color w:val="000000"/>
          <w:kern w:val="1"/>
          <w:sz w:val="28"/>
          <w:szCs w:val="28"/>
          <w:lang w:eastAsia="ar-SA"/>
        </w:rPr>
      </w:pPr>
    </w:p>
    <w:p w14:paraId="3A7746EE" w14:textId="13C5E543" w:rsidR="00FA01F6" w:rsidRPr="00FA01F6" w:rsidRDefault="00FA01F6" w:rsidP="00FA01F6">
      <w:pPr>
        <w:widowControl w:val="0"/>
        <w:suppressAutoHyphens/>
        <w:ind w:firstLine="709"/>
        <w:jc w:val="both"/>
        <w:rPr>
          <w:rFonts w:eastAsia="Arial Unicode MS"/>
          <w:color w:val="000000"/>
          <w:kern w:val="1"/>
          <w:sz w:val="28"/>
          <w:szCs w:val="28"/>
          <w:lang w:eastAsia="ar-SA"/>
        </w:rPr>
      </w:pPr>
      <w:r w:rsidRPr="00FA01F6">
        <w:rPr>
          <w:b/>
          <w:bCs/>
          <w:sz w:val="28"/>
          <w:szCs w:val="28"/>
        </w:rPr>
        <w:t xml:space="preserve">Задача. </w:t>
      </w:r>
      <w:r w:rsidRPr="00FA01F6">
        <w:rPr>
          <w:rFonts w:eastAsia="Arial Unicode MS"/>
          <w:color w:val="000000"/>
          <w:kern w:val="1"/>
          <w:sz w:val="28"/>
          <w:szCs w:val="28"/>
          <w:lang w:eastAsia="ar-SA"/>
        </w:rPr>
        <w:t>Конституция РФ в ст. 34 закрепила положение о свободной экономической деятельности, не запрещенной законом. С этого времени в законодательстве и практической деятельности понятие «хозяйственная деятельность» и «экономическая деятельность» стали использоваться как равнозначные понятия.</w:t>
      </w:r>
    </w:p>
    <w:p w14:paraId="0CE8F3A7" w14:textId="77777777" w:rsidR="00FA01F6" w:rsidRPr="00FA01F6" w:rsidRDefault="00FA01F6" w:rsidP="00FA01F6">
      <w:pPr>
        <w:widowControl w:val="0"/>
        <w:suppressAutoHyphens/>
        <w:ind w:firstLine="709"/>
        <w:jc w:val="both"/>
        <w:rPr>
          <w:rFonts w:eastAsia="Arial Unicode MS"/>
          <w:color w:val="000000"/>
          <w:kern w:val="1"/>
          <w:sz w:val="28"/>
          <w:szCs w:val="28"/>
          <w:lang w:eastAsia="ar-SA"/>
        </w:rPr>
      </w:pPr>
      <w:r w:rsidRPr="00FA01F6">
        <w:rPr>
          <w:rFonts w:eastAsia="Arial Unicode MS"/>
          <w:color w:val="000000"/>
          <w:kern w:val="1"/>
          <w:sz w:val="28"/>
          <w:szCs w:val="28"/>
          <w:lang w:eastAsia="ar-SA"/>
        </w:rPr>
        <w:t xml:space="preserve">Но традиционно специалисты и практики отдавали предпочтение понятию «хозяйственная деятельность», включая в это понятие, </w:t>
      </w:r>
      <w:proofErr w:type="gramStart"/>
      <w:r w:rsidRPr="00FA01F6">
        <w:rPr>
          <w:rFonts w:eastAsia="Arial Unicode MS"/>
          <w:color w:val="000000"/>
          <w:kern w:val="1"/>
          <w:sz w:val="28"/>
          <w:szCs w:val="28"/>
          <w:lang w:eastAsia="ar-SA"/>
        </w:rPr>
        <w:t>например,</w:t>
      </w:r>
      <w:proofErr w:type="gramEnd"/>
      <w:r w:rsidRPr="00FA01F6">
        <w:rPr>
          <w:rFonts w:eastAsia="Arial Unicode MS"/>
          <w:color w:val="000000"/>
          <w:kern w:val="1"/>
          <w:sz w:val="28"/>
          <w:szCs w:val="28"/>
          <w:lang w:eastAsia="ar-SA"/>
        </w:rPr>
        <w:t xml:space="preserve"> деятельность коммерческих организаций, деятельность индивидуальных предпринимателей без образования юридического лица, деятельность государства как равноправного партнера в договорных отношениях. Такая позиция нашла закрепление в нормах Гражданского кодекса РФ.</w:t>
      </w:r>
    </w:p>
    <w:p w14:paraId="5FD80351" w14:textId="77777777" w:rsidR="00FA01F6" w:rsidRPr="00FA01F6" w:rsidRDefault="00FA01F6" w:rsidP="00FA01F6">
      <w:pPr>
        <w:widowControl w:val="0"/>
        <w:suppressAutoHyphens/>
        <w:ind w:firstLine="709"/>
        <w:jc w:val="both"/>
        <w:rPr>
          <w:rFonts w:eastAsia="Arial Unicode MS"/>
          <w:color w:val="000000"/>
          <w:spacing w:val="-12"/>
          <w:kern w:val="28"/>
          <w:sz w:val="28"/>
          <w:szCs w:val="28"/>
          <w:lang w:eastAsia="ar-SA"/>
        </w:rPr>
      </w:pPr>
      <w:r w:rsidRPr="00FA01F6">
        <w:rPr>
          <w:rFonts w:eastAsia="Arial Unicode MS"/>
          <w:color w:val="000000"/>
          <w:kern w:val="1"/>
          <w:sz w:val="28"/>
          <w:szCs w:val="28"/>
          <w:lang w:eastAsia="ar-SA"/>
        </w:rPr>
        <w:t xml:space="preserve">По мнению академика </w:t>
      </w:r>
      <w:proofErr w:type="spellStart"/>
      <w:proofErr w:type="gramStart"/>
      <w:r w:rsidRPr="00FA01F6">
        <w:rPr>
          <w:rFonts w:eastAsia="Arial Unicode MS"/>
          <w:color w:val="000000"/>
          <w:kern w:val="1"/>
          <w:sz w:val="28"/>
          <w:szCs w:val="28"/>
          <w:lang w:eastAsia="ar-SA"/>
        </w:rPr>
        <w:t>В.В</w:t>
      </w:r>
      <w:proofErr w:type="spellEnd"/>
      <w:r w:rsidRPr="00FA01F6">
        <w:rPr>
          <w:rFonts w:eastAsia="Arial Unicode MS"/>
          <w:color w:val="000000"/>
          <w:kern w:val="1"/>
          <w:sz w:val="28"/>
          <w:szCs w:val="28"/>
          <w:lang w:eastAsia="ar-SA"/>
        </w:rPr>
        <w:t>.</w:t>
      </w:r>
      <w:proofErr w:type="gramEnd"/>
      <w:r w:rsidRPr="00FA01F6">
        <w:rPr>
          <w:rFonts w:eastAsia="Arial Unicode MS"/>
          <w:color w:val="000000"/>
          <w:kern w:val="1"/>
          <w:sz w:val="28"/>
          <w:szCs w:val="28"/>
          <w:lang w:eastAsia="ar-SA"/>
        </w:rPr>
        <w:t xml:space="preserve"> Лаптева, коммерческая </w:t>
      </w:r>
      <w:r w:rsidRPr="00FA01F6">
        <w:rPr>
          <w:rFonts w:eastAsia="Arial Unicode MS"/>
          <w:color w:val="000000"/>
          <w:spacing w:val="-12"/>
          <w:kern w:val="28"/>
          <w:sz w:val="28"/>
          <w:szCs w:val="28"/>
          <w:lang w:eastAsia="ar-SA"/>
        </w:rPr>
        <w:t>(предпринимательская) деятельность характеризуется такими признаками, как:</w:t>
      </w:r>
    </w:p>
    <w:p w14:paraId="7D04165C" w14:textId="77777777" w:rsidR="00FA01F6" w:rsidRPr="00FA01F6" w:rsidRDefault="00FA01F6" w:rsidP="00FA01F6">
      <w:pPr>
        <w:widowControl w:val="0"/>
        <w:numPr>
          <w:ilvl w:val="0"/>
          <w:numId w:val="473"/>
        </w:numPr>
        <w:suppressAutoHyphens/>
        <w:ind w:left="0" w:firstLine="709"/>
        <w:jc w:val="both"/>
        <w:rPr>
          <w:rFonts w:eastAsia="Arial Unicode MS"/>
          <w:color w:val="000000"/>
          <w:kern w:val="1"/>
          <w:sz w:val="28"/>
          <w:szCs w:val="28"/>
          <w:lang w:eastAsia="ar-SA"/>
        </w:rPr>
      </w:pPr>
      <w:r w:rsidRPr="00FA01F6">
        <w:rPr>
          <w:rFonts w:eastAsia="Arial Unicode MS"/>
          <w:color w:val="000000"/>
          <w:kern w:val="1"/>
          <w:sz w:val="28"/>
          <w:szCs w:val="28"/>
          <w:lang w:eastAsia="ar-SA"/>
        </w:rPr>
        <w:t>получение прибыли как цель деятельности</w:t>
      </w:r>
    </w:p>
    <w:p w14:paraId="20DAC2C2" w14:textId="77777777" w:rsidR="00FA01F6" w:rsidRPr="00FA01F6" w:rsidRDefault="00FA01F6" w:rsidP="00FA01F6">
      <w:pPr>
        <w:widowControl w:val="0"/>
        <w:numPr>
          <w:ilvl w:val="0"/>
          <w:numId w:val="473"/>
        </w:numPr>
        <w:suppressAutoHyphens/>
        <w:ind w:left="0" w:firstLine="709"/>
        <w:jc w:val="both"/>
        <w:rPr>
          <w:rFonts w:eastAsia="Arial Unicode MS"/>
          <w:color w:val="000000"/>
          <w:kern w:val="1"/>
          <w:sz w:val="28"/>
          <w:szCs w:val="28"/>
          <w:lang w:eastAsia="ar-SA"/>
        </w:rPr>
      </w:pPr>
      <w:r w:rsidRPr="00FA01F6">
        <w:rPr>
          <w:rFonts w:eastAsia="Arial Unicode MS"/>
          <w:color w:val="000000"/>
          <w:kern w:val="1"/>
          <w:sz w:val="28"/>
          <w:szCs w:val="28"/>
          <w:lang w:eastAsia="ar-SA"/>
        </w:rPr>
        <w:t>самостоятельность предпринимателя</w:t>
      </w:r>
    </w:p>
    <w:p w14:paraId="036E3F5B" w14:textId="77777777" w:rsidR="00FA01F6" w:rsidRPr="00FA01F6" w:rsidRDefault="00FA01F6" w:rsidP="00FA01F6">
      <w:pPr>
        <w:widowControl w:val="0"/>
        <w:numPr>
          <w:ilvl w:val="0"/>
          <w:numId w:val="473"/>
        </w:numPr>
        <w:suppressAutoHyphens/>
        <w:ind w:left="0" w:firstLine="709"/>
        <w:jc w:val="both"/>
        <w:rPr>
          <w:rFonts w:eastAsia="Arial Unicode MS"/>
          <w:color w:val="000000"/>
          <w:kern w:val="1"/>
          <w:sz w:val="28"/>
          <w:szCs w:val="28"/>
          <w:lang w:eastAsia="ar-SA"/>
        </w:rPr>
      </w:pPr>
      <w:r w:rsidRPr="00FA01F6">
        <w:rPr>
          <w:rFonts w:eastAsia="Arial Unicode MS"/>
          <w:color w:val="000000"/>
          <w:kern w:val="1"/>
          <w:sz w:val="28"/>
          <w:szCs w:val="28"/>
          <w:lang w:eastAsia="ar-SA"/>
        </w:rPr>
        <w:t>предпринимательский риск</w:t>
      </w:r>
    </w:p>
    <w:p w14:paraId="37814659" w14:textId="77777777" w:rsidR="00FA01F6" w:rsidRPr="00FA01F6" w:rsidRDefault="00FA01F6" w:rsidP="00FA01F6">
      <w:pPr>
        <w:widowControl w:val="0"/>
        <w:numPr>
          <w:ilvl w:val="0"/>
          <w:numId w:val="473"/>
        </w:numPr>
        <w:suppressAutoHyphens/>
        <w:ind w:left="0" w:firstLine="709"/>
        <w:jc w:val="both"/>
        <w:rPr>
          <w:rFonts w:eastAsia="Arial Unicode MS"/>
          <w:color w:val="000000"/>
          <w:kern w:val="1"/>
          <w:sz w:val="28"/>
          <w:szCs w:val="28"/>
          <w:lang w:eastAsia="ar-SA"/>
        </w:rPr>
      </w:pPr>
      <w:r w:rsidRPr="00FA01F6">
        <w:rPr>
          <w:rFonts w:eastAsia="Arial Unicode MS"/>
          <w:color w:val="000000"/>
          <w:kern w:val="1"/>
          <w:sz w:val="28"/>
          <w:szCs w:val="28"/>
          <w:lang w:eastAsia="ar-SA"/>
        </w:rPr>
        <w:t>имущественная ответственность предпринимателя</w:t>
      </w:r>
    </w:p>
    <w:p w14:paraId="75749853" w14:textId="77777777" w:rsidR="00FA01F6" w:rsidRPr="00FA01F6" w:rsidRDefault="00FA01F6" w:rsidP="00FA01F6">
      <w:pPr>
        <w:widowControl w:val="0"/>
        <w:suppressAutoHyphens/>
        <w:ind w:firstLine="709"/>
        <w:jc w:val="both"/>
        <w:rPr>
          <w:rFonts w:eastAsia="Arial Unicode MS"/>
          <w:i/>
          <w:iCs/>
          <w:color w:val="000000"/>
          <w:kern w:val="1"/>
          <w:sz w:val="28"/>
          <w:szCs w:val="28"/>
          <w:lang w:eastAsia="ar-SA"/>
        </w:rPr>
      </w:pPr>
      <w:r w:rsidRPr="00FA01F6">
        <w:rPr>
          <w:rFonts w:eastAsia="Arial Unicode MS"/>
          <w:i/>
          <w:iCs/>
          <w:color w:val="000000"/>
          <w:kern w:val="1"/>
          <w:sz w:val="28"/>
          <w:szCs w:val="28"/>
          <w:lang w:eastAsia="ar-SA"/>
        </w:rPr>
        <w:t>Какое понятие объемнее: понятие предпринимательской деятельности или понятие хозяйственной деятельности? Аргументируйте ответ. Какие дополнительные признаки хозяйственной деятельности можно назвать?</w:t>
      </w:r>
    </w:p>
    <w:p w14:paraId="150499BF" w14:textId="77777777" w:rsidR="00FA01F6" w:rsidRPr="00FA01F6" w:rsidRDefault="00FA01F6" w:rsidP="00FA01F6">
      <w:pPr>
        <w:widowControl w:val="0"/>
        <w:suppressAutoHyphens/>
        <w:ind w:firstLine="709"/>
        <w:jc w:val="both"/>
        <w:rPr>
          <w:rFonts w:eastAsia="Arial Unicode MS"/>
          <w:color w:val="000000"/>
          <w:kern w:val="1"/>
          <w:sz w:val="28"/>
          <w:szCs w:val="28"/>
          <w:lang w:eastAsia="ar-SA"/>
        </w:rPr>
      </w:pPr>
    </w:p>
    <w:p w14:paraId="6C8AF5F2" w14:textId="29F8FCAE" w:rsidR="00FA01F6" w:rsidRDefault="00FA01F6">
      <w:pPr>
        <w:rPr>
          <w:rFonts w:eastAsia="Arial Unicode MS"/>
          <w:color w:val="000000"/>
          <w:kern w:val="1"/>
          <w:sz w:val="28"/>
          <w:szCs w:val="28"/>
          <w:lang w:eastAsia="ar-SA"/>
        </w:rPr>
      </w:pPr>
      <w:r>
        <w:rPr>
          <w:rFonts w:eastAsia="Arial Unicode MS"/>
          <w:color w:val="000000"/>
          <w:kern w:val="1"/>
          <w:sz w:val="28"/>
          <w:szCs w:val="28"/>
          <w:lang w:eastAsia="ar-SA"/>
        </w:rPr>
        <w:br w:type="page"/>
      </w:r>
    </w:p>
    <w:p w14:paraId="2A0A42A5" w14:textId="0669E1BF" w:rsidR="00FA01F6" w:rsidRPr="00FA01F6" w:rsidRDefault="00FA01F6" w:rsidP="00FA01F6">
      <w:pPr>
        <w:widowControl w:val="0"/>
        <w:suppressAutoHyphens/>
        <w:ind w:firstLine="709"/>
        <w:jc w:val="both"/>
        <w:rPr>
          <w:rFonts w:eastAsia="Arial Unicode MS"/>
          <w:color w:val="000000"/>
          <w:kern w:val="1"/>
          <w:sz w:val="28"/>
          <w:szCs w:val="28"/>
          <w:lang w:eastAsia="ar-SA"/>
        </w:rPr>
      </w:pPr>
      <w:r w:rsidRPr="00FA01F6">
        <w:rPr>
          <w:rFonts w:eastAsia="Arial Unicode MS"/>
          <w:b/>
          <w:bCs/>
          <w:color w:val="000000"/>
          <w:kern w:val="1"/>
          <w:sz w:val="28"/>
          <w:szCs w:val="28"/>
          <w:lang w:eastAsia="ar-SA"/>
        </w:rPr>
        <w:lastRenderedPageBreak/>
        <w:t xml:space="preserve">Задача. </w:t>
      </w:r>
      <w:r w:rsidRPr="00FA01F6">
        <w:rPr>
          <w:rFonts w:eastAsia="Arial Unicode MS"/>
          <w:color w:val="000000"/>
          <w:kern w:val="1"/>
          <w:sz w:val="28"/>
          <w:szCs w:val="28"/>
          <w:lang w:eastAsia="ar-SA"/>
        </w:rPr>
        <w:t>Австралийский бизнесмен, единственный владелец своей фирмы, обратился к адвокату за консультацией по вопросу об оптимальной форме ведения бизнеса в России. Фирма, которую он намерен создать в России, по его мнению, должна отвечать следующим требованиям:</w:t>
      </w:r>
    </w:p>
    <w:p w14:paraId="66AB85FC" w14:textId="77777777" w:rsidR="00FA01F6" w:rsidRPr="00FA01F6" w:rsidRDefault="00FA01F6" w:rsidP="00FA01F6">
      <w:pPr>
        <w:widowControl w:val="0"/>
        <w:numPr>
          <w:ilvl w:val="0"/>
          <w:numId w:val="490"/>
        </w:numPr>
        <w:suppressAutoHyphens/>
        <w:ind w:left="0" w:firstLine="709"/>
        <w:jc w:val="both"/>
        <w:rPr>
          <w:rFonts w:eastAsia="Arial Unicode MS"/>
          <w:color w:val="000000"/>
          <w:kern w:val="1"/>
          <w:sz w:val="28"/>
          <w:szCs w:val="28"/>
          <w:lang w:eastAsia="ar-SA"/>
        </w:rPr>
      </w:pPr>
      <w:r w:rsidRPr="00FA01F6">
        <w:rPr>
          <w:rFonts w:eastAsia="Arial Unicode MS"/>
          <w:color w:val="000000"/>
          <w:kern w:val="1"/>
          <w:sz w:val="28"/>
          <w:szCs w:val="28"/>
          <w:lang w:eastAsia="ar-SA"/>
        </w:rPr>
        <w:t>иметь возможность заниматься любой коммерческой и благотворительной деятельностью без каких-либо ограничений</w:t>
      </w:r>
    </w:p>
    <w:p w14:paraId="5D4010C7" w14:textId="77777777" w:rsidR="00FA01F6" w:rsidRPr="00FA01F6" w:rsidRDefault="00FA01F6" w:rsidP="00FA01F6">
      <w:pPr>
        <w:widowControl w:val="0"/>
        <w:numPr>
          <w:ilvl w:val="0"/>
          <w:numId w:val="490"/>
        </w:numPr>
        <w:suppressAutoHyphens/>
        <w:ind w:left="0" w:firstLine="709"/>
        <w:jc w:val="both"/>
        <w:rPr>
          <w:rFonts w:eastAsia="Arial Unicode MS"/>
          <w:color w:val="000000"/>
          <w:kern w:val="1"/>
          <w:sz w:val="28"/>
          <w:szCs w:val="28"/>
          <w:lang w:eastAsia="ar-SA"/>
        </w:rPr>
      </w:pPr>
      <w:r w:rsidRPr="00FA01F6">
        <w:rPr>
          <w:rFonts w:eastAsia="Arial Unicode MS"/>
          <w:color w:val="000000"/>
          <w:kern w:val="1"/>
          <w:sz w:val="28"/>
          <w:szCs w:val="28"/>
          <w:lang w:eastAsia="ar-SA"/>
        </w:rPr>
        <w:t xml:space="preserve">сохранять конфиденциальность основной финансовой информации о деятельности фирмы (бухгалтерского отчета, баланса, зарплаты и численности персонала и </w:t>
      </w:r>
      <w:proofErr w:type="gramStart"/>
      <w:r w:rsidRPr="00FA01F6">
        <w:rPr>
          <w:rFonts w:eastAsia="Arial Unicode MS"/>
          <w:color w:val="000000"/>
          <w:kern w:val="1"/>
          <w:sz w:val="28"/>
          <w:szCs w:val="28"/>
          <w:lang w:eastAsia="ar-SA"/>
        </w:rPr>
        <w:t>т.п.</w:t>
      </w:r>
      <w:proofErr w:type="gramEnd"/>
      <w:r w:rsidRPr="00FA01F6">
        <w:rPr>
          <w:rFonts w:eastAsia="Arial Unicode MS"/>
          <w:color w:val="000000"/>
          <w:kern w:val="1"/>
          <w:sz w:val="28"/>
          <w:szCs w:val="28"/>
          <w:lang w:eastAsia="ar-SA"/>
        </w:rPr>
        <w:t>)</w:t>
      </w:r>
    </w:p>
    <w:p w14:paraId="7DD08246" w14:textId="77777777" w:rsidR="00FA01F6" w:rsidRPr="00FA01F6" w:rsidRDefault="00FA01F6" w:rsidP="00FA01F6">
      <w:pPr>
        <w:widowControl w:val="0"/>
        <w:numPr>
          <w:ilvl w:val="0"/>
          <w:numId w:val="490"/>
        </w:numPr>
        <w:suppressAutoHyphens/>
        <w:ind w:left="0" w:firstLine="709"/>
        <w:jc w:val="both"/>
        <w:rPr>
          <w:rFonts w:eastAsia="Arial Unicode MS"/>
          <w:color w:val="000000"/>
          <w:kern w:val="1"/>
          <w:sz w:val="28"/>
          <w:szCs w:val="28"/>
          <w:lang w:eastAsia="ar-SA"/>
        </w:rPr>
      </w:pPr>
      <w:r w:rsidRPr="00FA01F6">
        <w:rPr>
          <w:rFonts w:eastAsia="Arial Unicode MS"/>
          <w:color w:val="000000"/>
          <w:kern w:val="1"/>
          <w:sz w:val="28"/>
          <w:szCs w:val="28"/>
          <w:lang w:eastAsia="ar-SA"/>
        </w:rPr>
        <w:t>фирма не должна быть юридическим лицом</w:t>
      </w:r>
    </w:p>
    <w:p w14:paraId="4322AB6B" w14:textId="77777777" w:rsidR="00FA01F6" w:rsidRPr="00FA01F6" w:rsidRDefault="00FA01F6" w:rsidP="00FA01F6">
      <w:pPr>
        <w:widowControl w:val="0"/>
        <w:numPr>
          <w:ilvl w:val="0"/>
          <w:numId w:val="490"/>
        </w:numPr>
        <w:suppressAutoHyphens/>
        <w:ind w:left="0" w:firstLine="709"/>
        <w:jc w:val="both"/>
        <w:rPr>
          <w:rFonts w:eastAsia="Arial Unicode MS"/>
          <w:color w:val="000000"/>
          <w:kern w:val="1"/>
          <w:sz w:val="28"/>
          <w:szCs w:val="28"/>
          <w:lang w:eastAsia="ar-SA"/>
        </w:rPr>
      </w:pPr>
      <w:r w:rsidRPr="00FA01F6">
        <w:rPr>
          <w:rFonts w:eastAsia="Arial Unicode MS"/>
          <w:color w:val="000000"/>
          <w:kern w:val="1"/>
          <w:sz w:val="28"/>
          <w:szCs w:val="28"/>
          <w:lang w:eastAsia="ar-SA"/>
        </w:rPr>
        <w:t>обеспечивать полный контроль за действиями руководства фирмы</w:t>
      </w:r>
    </w:p>
    <w:p w14:paraId="2417089B" w14:textId="77777777" w:rsidR="00FA01F6" w:rsidRPr="00FA01F6" w:rsidRDefault="00FA01F6" w:rsidP="00FA01F6">
      <w:pPr>
        <w:widowControl w:val="0"/>
        <w:numPr>
          <w:ilvl w:val="0"/>
          <w:numId w:val="490"/>
        </w:numPr>
        <w:suppressAutoHyphens/>
        <w:ind w:left="0" w:firstLine="709"/>
        <w:jc w:val="both"/>
        <w:rPr>
          <w:rFonts w:eastAsia="Arial Unicode MS"/>
          <w:color w:val="000000"/>
          <w:kern w:val="1"/>
          <w:sz w:val="28"/>
          <w:szCs w:val="28"/>
          <w:lang w:eastAsia="ar-SA"/>
        </w:rPr>
      </w:pPr>
      <w:r w:rsidRPr="00FA01F6">
        <w:rPr>
          <w:rFonts w:eastAsia="Arial Unicode MS"/>
          <w:color w:val="000000"/>
          <w:kern w:val="1"/>
          <w:sz w:val="28"/>
          <w:szCs w:val="28"/>
          <w:lang w:eastAsia="ar-SA"/>
        </w:rPr>
        <w:t>ответственность по обязательствам фирмы должна ограничиваться суммой вклада в ее капитал возможность привлечения в качестве соучредителей граждан России, государственных и муниципальных органов.</w:t>
      </w:r>
    </w:p>
    <w:p w14:paraId="22B1E8E5" w14:textId="77777777" w:rsidR="00FA01F6" w:rsidRPr="00FA01F6" w:rsidRDefault="00FA01F6" w:rsidP="00FA01F6">
      <w:pPr>
        <w:widowControl w:val="0"/>
        <w:suppressAutoHyphens/>
        <w:ind w:firstLine="709"/>
        <w:jc w:val="both"/>
        <w:rPr>
          <w:rFonts w:eastAsia="Arial Unicode MS"/>
          <w:i/>
          <w:iCs/>
          <w:color w:val="000000"/>
          <w:kern w:val="1"/>
          <w:sz w:val="28"/>
          <w:szCs w:val="28"/>
          <w:lang w:eastAsia="ar-SA"/>
        </w:rPr>
      </w:pPr>
      <w:r w:rsidRPr="00FA01F6">
        <w:rPr>
          <w:rFonts w:eastAsia="Arial Unicode MS"/>
          <w:i/>
          <w:iCs/>
          <w:color w:val="000000"/>
          <w:kern w:val="1"/>
          <w:sz w:val="28"/>
          <w:szCs w:val="28"/>
          <w:lang w:eastAsia="ar-SA"/>
        </w:rPr>
        <w:t>Соответствуют ли российскому законодательству данные требования? Какой ответ получит австралийский бизнесмен от российского адвоката?</w:t>
      </w:r>
    </w:p>
    <w:p w14:paraId="1E4050B7" w14:textId="77777777" w:rsidR="00FA01F6" w:rsidRPr="00FA01F6" w:rsidRDefault="00FA01F6" w:rsidP="00FA01F6">
      <w:pPr>
        <w:widowControl w:val="0"/>
        <w:suppressAutoHyphens/>
        <w:ind w:firstLine="709"/>
        <w:jc w:val="both"/>
        <w:rPr>
          <w:rFonts w:eastAsia="Arial Unicode MS"/>
          <w:color w:val="000000"/>
          <w:kern w:val="1"/>
          <w:sz w:val="28"/>
          <w:szCs w:val="28"/>
          <w:lang w:eastAsia="ar-SA"/>
        </w:rPr>
      </w:pPr>
    </w:p>
    <w:p w14:paraId="246546D0" w14:textId="27062332" w:rsidR="00FA01F6" w:rsidRPr="00FA01F6" w:rsidRDefault="00FA01F6" w:rsidP="00FA01F6">
      <w:pPr>
        <w:widowControl w:val="0"/>
        <w:suppressAutoHyphens/>
        <w:ind w:firstLine="709"/>
        <w:jc w:val="both"/>
        <w:rPr>
          <w:rFonts w:eastAsia="Arial Unicode MS"/>
          <w:color w:val="000000"/>
          <w:kern w:val="1"/>
          <w:sz w:val="28"/>
          <w:szCs w:val="28"/>
          <w:lang w:eastAsia="ar-SA"/>
        </w:rPr>
      </w:pPr>
      <w:r w:rsidRPr="00FA01F6">
        <w:rPr>
          <w:rFonts w:eastAsia="Arial Unicode MS"/>
          <w:b/>
          <w:bCs/>
          <w:color w:val="000000"/>
          <w:kern w:val="1"/>
          <w:sz w:val="28"/>
          <w:szCs w:val="28"/>
          <w:lang w:eastAsia="ar-SA"/>
        </w:rPr>
        <w:t>Задача</w:t>
      </w:r>
      <w:r w:rsidRPr="00FA01F6">
        <w:rPr>
          <w:rFonts w:eastAsia="Arial Unicode MS"/>
          <w:color w:val="000000"/>
          <w:kern w:val="1"/>
          <w:sz w:val="28"/>
          <w:szCs w:val="28"/>
          <w:lang w:eastAsia="ar-SA"/>
        </w:rPr>
        <w:t>. Акционерное общество «Форпост» было реорганизовано путем разделения его на два самостоятельных предприятия: АО «Старт» и АО «Поиск». Кредиторы общества не были своевременно уведомлены о реорганизации и узнали о прекращении деятельности АО лишь из газет.</w:t>
      </w:r>
    </w:p>
    <w:p w14:paraId="5C5A543B" w14:textId="77777777" w:rsidR="00FA01F6" w:rsidRPr="00FA01F6" w:rsidRDefault="00FA01F6" w:rsidP="00FA01F6">
      <w:pPr>
        <w:widowControl w:val="0"/>
        <w:suppressAutoHyphens/>
        <w:ind w:firstLine="709"/>
        <w:jc w:val="both"/>
        <w:rPr>
          <w:rFonts w:eastAsia="Arial Unicode MS"/>
          <w:color w:val="000000"/>
          <w:kern w:val="1"/>
          <w:sz w:val="28"/>
          <w:szCs w:val="28"/>
          <w:lang w:eastAsia="ar-SA"/>
        </w:rPr>
      </w:pPr>
      <w:r w:rsidRPr="00FA01F6">
        <w:rPr>
          <w:rFonts w:eastAsia="Arial Unicode MS"/>
          <w:color w:val="000000"/>
          <w:kern w:val="1"/>
          <w:sz w:val="28"/>
          <w:szCs w:val="28"/>
          <w:lang w:eastAsia="ar-SA"/>
        </w:rPr>
        <w:t>Договоры, заключенные ими с АО, не были исполнены обществом, в результате чего кредиторы понесли значительные убытки. Правопреемники «Форпоста» в ответ на претензии кредиторов заявили, что на момент реорганизации никаких долгов АО перед кредиторами не существовало, поэтому в разделительном балансе какие-либо обязательства перед кредиторами отсутствуют. Кроме того, за прошедшее время из состава АО «Старт» выделилось общество «Империал», которое получило большую часть активов «Старта». Поэтому АО «Старт» не в состоянии возместить кредиторам убытки, причиненные его правопредшественником. Потерпевшие обратились к юристу с вопросом о возможных способах защиты их прав.</w:t>
      </w:r>
    </w:p>
    <w:p w14:paraId="105E3DE5" w14:textId="77777777" w:rsidR="00FA01F6" w:rsidRPr="00FA01F6" w:rsidRDefault="00FA01F6" w:rsidP="00FA01F6">
      <w:pPr>
        <w:widowControl w:val="0"/>
        <w:suppressAutoHyphens/>
        <w:ind w:firstLine="709"/>
        <w:jc w:val="both"/>
        <w:rPr>
          <w:rFonts w:eastAsia="Arial Unicode MS"/>
          <w:i/>
          <w:iCs/>
          <w:color w:val="000000"/>
          <w:kern w:val="1"/>
          <w:sz w:val="28"/>
          <w:szCs w:val="28"/>
          <w:lang w:eastAsia="ar-SA"/>
        </w:rPr>
      </w:pPr>
      <w:r w:rsidRPr="00FA01F6">
        <w:rPr>
          <w:rFonts w:eastAsia="Arial Unicode MS"/>
          <w:i/>
          <w:iCs/>
          <w:color w:val="000000"/>
          <w:kern w:val="1"/>
          <w:sz w:val="28"/>
          <w:szCs w:val="28"/>
          <w:lang w:eastAsia="ar-SA"/>
        </w:rPr>
        <w:t>В каком порядке должна проводиться реорганизация юридического лица? Какие последствия наступают, если этот порядок нарушен? Какой хозяйствующий субъект будет возмещать убытки кредитору? Какое решение вынесет арбитражный суд?</w:t>
      </w:r>
    </w:p>
    <w:p w14:paraId="0A79213C" w14:textId="77777777" w:rsidR="00FA01F6" w:rsidRPr="00FA01F6" w:rsidRDefault="00FA01F6" w:rsidP="00FA01F6">
      <w:pPr>
        <w:widowControl w:val="0"/>
        <w:suppressAutoHyphens/>
        <w:ind w:firstLine="709"/>
        <w:jc w:val="both"/>
        <w:rPr>
          <w:rFonts w:eastAsia="Arial Unicode MS"/>
          <w:color w:val="000000"/>
          <w:kern w:val="1"/>
          <w:sz w:val="28"/>
          <w:szCs w:val="28"/>
          <w:lang w:eastAsia="ar-SA"/>
        </w:rPr>
      </w:pPr>
    </w:p>
    <w:p w14:paraId="63FCA042" w14:textId="31810198" w:rsidR="00FA01F6" w:rsidRPr="00FA01F6" w:rsidRDefault="00FA01F6" w:rsidP="00FA01F6">
      <w:pPr>
        <w:widowControl w:val="0"/>
        <w:suppressAutoHyphens/>
        <w:ind w:firstLine="709"/>
        <w:jc w:val="both"/>
        <w:rPr>
          <w:rFonts w:eastAsia="Arial Unicode MS"/>
          <w:color w:val="000000"/>
          <w:kern w:val="1"/>
          <w:sz w:val="28"/>
          <w:szCs w:val="28"/>
          <w:lang w:eastAsia="ar-SA"/>
        </w:rPr>
      </w:pPr>
      <w:r w:rsidRPr="00FA01F6">
        <w:rPr>
          <w:rFonts w:eastAsia="Arial Unicode MS"/>
          <w:b/>
          <w:bCs/>
          <w:color w:val="000000"/>
          <w:kern w:val="1"/>
          <w:sz w:val="28"/>
          <w:szCs w:val="28"/>
          <w:lang w:eastAsia="ar-SA"/>
        </w:rPr>
        <w:t>Задача.</w:t>
      </w:r>
      <w:r w:rsidRPr="00FA01F6">
        <w:rPr>
          <w:rFonts w:eastAsia="Arial Unicode MS"/>
          <w:color w:val="000000"/>
          <w:kern w:val="1"/>
          <w:sz w:val="28"/>
          <w:szCs w:val="28"/>
          <w:lang w:eastAsia="ar-SA"/>
        </w:rPr>
        <w:t xml:space="preserve"> Завод по производству сахара не смог удовлетворить требования своих кредиторов по денежным обязательствам и исполнить обязанность по уплате обязательных платежей в течение 2 месяцев с даты, когда они должны были быть исполнены. Поэтому кредиторы обратились в суд о признании завода банкротом. А суд отказал в приеме заявления. </w:t>
      </w:r>
    </w:p>
    <w:p w14:paraId="6D9CFD48" w14:textId="77777777" w:rsidR="00FA01F6" w:rsidRPr="00FA01F6" w:rsidRDefault="00FA01F6" w:rsidP="00FA01F6">
      <w:pPr>
        <w:widowControl w:val="0"/>
        <w:suppressAutoHyphens/>
        <w:ind w:firstLine="709"/>
        <w:jc w:val="both"/>
        <w:rPr>
          <w:rFonts w:eastAsia="Arial Unicode MS"/>
          <w:i/>
          <w:iCs/>
          <w:color w:val="000000"/>
          <w:kern w:val="1"/>
          <w:sz w:val="28"/>
          <w:szCs w:val="28"/>
          <w:lang w:eastAsia="ar-SA"/>
        </w:rPr>
      </w:pPr>
      <w:r w:rsidRPr="00FA01F6">
        <w:rPr>
          <w:rFonts w:eastAsia="Arial Unicode MS"/>
          <w:i/>
          <w:iCs/>
          <w:color w:val="000000"/>
          <w:kern w:val="1"/>
          <w:sz w:val="28"/>
          <w:szCs w:val="28"/>
          <w:lang w:eastAsia="ar-SA"/>
        </w:rPr>
        <w:t>Правомерны ли действия суда?</w:t>
      </w:r>
    </w:p>
    <w:p w14:paraId="3AADB648" w14:textId="77777777" w:rsidR="00FA01F6" w:rsidRPr="00FA01F6" w:rsidRDefault="00FA01F6" w:rsidP="00FA01F6">
      <w:pPr>
        <w:widowControl w:val="0"/>
        <w:suppressAutoHyphens/>
        <w:ind w:firstLine="709"/>
        <w:jc w:val="both"/>
        <w:rPr>
          <w:rFonts w:eastAsia="Arial Unicode MS"/>
          <w:color w:val="000000"/>
          <w:kern w:val="1"/>
          <w:sz w:val="28"/>
          <w:szCs w:val="28"/>
          <w:lang w:eastAsia="ar-SA"/>
        </w:rPr>
      </w:pPr>
    </w:p>
    <w:p w14:paraId="3536BD33" w14:textId="3D26E22F" w:rsidR="00FA01F6" w:rsidRDefault="00FA01F6">
      <w:pPr>
        <w:rPr>
          <w:rFonts w:eastAsia="Arial Unicode MS"/>
          <w:color w:val="000000"/>
          <w:kern w:val="1"/>
          <w:sz w:val="28"/>
          <w:szCs w:val="28"/>
          <w:lang w:eastAsia="ar-SA"/>
        </w:rPr>
      </w:pPr>
      <w:r>
        <w:rPr>
          <w:rFonts w:eastAsia="Arial Unicode MS"/>
          <w:color w:val="000000"/>
          <w:kern w:val="1"/>
          <w:sz w:val="28"/>
          <w:szCs w:val="28"/>
          <w:lang w:eastAsia="ar-SA"/>
        </w:rPr>
        <w:br w:type="page"/>
      </w:r>
    </w:p>
    <w:p w14:paraId="2DE7309B" w14:textId="3CE23A53" w:rsidR="00FA01F6" w:rsidRPr="00FA01F6" w:rsidRDefault="00FA01F6" w:rsidP="00FA01F6">
      <w:pPr>
        <w:widowControl w:val="0"/>
        <w:suppressAutoHyphens/>
        <w:ind w:firstLine="709"/>
        <w:jc w:val="both"/>
        <w:rPr>
          <w:rFonts w:eastAsia="Arial Unicode MS"/>
          <w:color w:val="000000"/>
          <w:kern w:val="1"/>
          <w:sz w:val="28"/>
          <w:szCs w:val="28"/>
          <w:lang w:eastAsia="ar-SA"/>
        </w:rPr>
      </w:pPr>
      <w:r w:rsidRPr="00FA01F6">
        <w:rPr>
          <w:rFonts w:eastAsia="Arial Unicode MS"/>
          <w:b/>
          <w:bCs/>
          <w:color w:val="000000"/>
          <w:kern w:val="1"/>
          <w:sz w:val="28"/>
          <w:szCs w:val="28"/>
          <w:lang w:eastAsia="ar-SA"/>
        </w:rPr>
        <w:lastRenderedPageBreak/>
        <w:t>Задача.</w:t>
      </w:r>
      <w:r w:rsidRPr="00FA01F6">
        <w:rPr>
          <w:rFonts w:eastAsia="Arial Unicode MS"/>
          <w:color w:val="000000"/>
          <w:kern w:val="1"/>
          <w:sz w:val="28"/>
          <w:szCs w:val="28"/>
          <w:lang w:eastAsia="ar-SA"/>
        </w:rPr>
        <w:t xml:space="preserve"> ООО «Союз» поставило АО «Аква гидравлический завод» партию промышленного оборудования стоимостью 50 млн. руб. В течение полугода АО так и не оплатило купленный товар. ООО «Союз» предъявило в арбитраж иск о взыскании покупной цены за оборудование и убытков, вызванных просрочкой оплаты. Выиграв дело, руководство ООО обнаружило, что средств для исполнения судебного решения у АО нет. Одновременно выяснилось, что за последний год общая сумма исков, предъявленных АО другими кредиторами, превышает 500 млн. руб. директор ООО решил обратиться в суд с требованием о признании АО банкротом и вызвал к себе юрисконсульта, чтобы получить квалифицированный совет.</w:t>
      </w:r>
    </w:p>
    <w:p w14:paraId="19407145" w14:textId="77777777" w:rsidR="00FA01F6" w:rsidRPr="00FA01F6" w:rsidRDefault="00FA01F6" w:rsidP="00FA01F6">
      <w:pPr>
        <w:widowControl w:val="0"/>
        <w:suppressAutoHyphens/>
        <w:ind w:firstLine="709"/>
        <w:jc w:val="both"/>
        <w:rPr>
          <w:rFonts w:eastAsia="Arial Unicode MS"/>
          <w:i/>
          <w:iCs/>
          <w:color w:val="000000"/>
          <w:kern w:val="1"/>
          <w:sz w:val="28"/>
          <w:szCs w:val="28"/>
          <w:lang w:eastAsia="ar-SA"/>
        </w:rPr>
      </w:pPr>
      <w:r w:rsidRPr="00FA01F6">
        <w:rPr>
          <w:rFonts w:eastAsia="Arial Unicode MS"/>
          <w:i/>
          <w:iCs/>
          <w:color w:val="000000"/>
          <w:kern w:val="1"/>
          <w:sz w:val="28"/>
          <w:szCs w:val="28"/>
          <w:lang w:eastAsia="ar-SA"/>
        </w:rPr>
        <w:t>Опишите признаки процедуры банкротства и правовое положение основных участников конкурсного процесса.</w:t>
      </w:r>
    </w:p>
    <w:p w14:paraId="58461811" w14:textId="77777777" w:rsidR="00FA01F6" w:rsidRPr="00FA01F6" w:rsidRDefault="00FA01F6" w:rsidP="00FA01F6">
      <w:pPr>
        <w:widowControl w:val="0"/>
        <w:suppressAutoHyphens/>
        <w:ind w:firstLine="709"/>
        <w:jc w:val="both"/>
        <w:rPr>
          <w:rFonts w:eastAsia="Arial Unicode MS"/>
          <w:color w:val="000000"/>
          <w:kern w:val="1"/>
          <w:sz w:val="28"/>
          <w:szCs w:val="28"/>
          <w:lang w:eastAsia="ar-SA"/>
        </w:rPr>
      </w:pPr>
    </w:p>
    <w:p w14:paraId="14162044" w14:textId="4DE45E77" w:rsidR="00FA01F6" w:rsidRPr="00FA01F6" w:rsidRDefault="00FA01F6" w:rsidP="00FA01F6">
      <w:pPr>
        <w:widowControl w:val="0"/>
        <w:suppressAutoHyphens/>
        <w:ind w:firstLine="709"/>
        <w:jc w:val="both"/>
        <w:rPr>
          <w:rFonts w:eastAsia="Arial Unicode MS"/>
          <w:color w:val="000000"/>
          <w:kern w:val="1"/>
          <w:sz w:val="28"/>
          <w:szCs w:val="28"/>
          <w:lang w:eastAsia="ar-SA"/>
        </w:rPr>
      </w:pPr>
      <w:r w:rsidRPr="00FA01F6">
        <w:rPr>
          <w:rFonts w:eastAsia="Arial Unicode MS"/>
          <w:b/>
          <w:bCs/>
          <w:color w:val="000000"/>
          <w:kern w:val="1"/>
          <w:sz w:val="28"/>
          <w:szCs w:val="28"/>
          <w:lang w:eastAsia="ar-SA"/>
        </w:rPr>
        <w:t>Задача.</w:t>
      </w:r>
      <w:r w:rsidRPr="00FA01F6">
        <w:rPr>
          <w:rFonts w:eastAsia="Arial Unicode MS"/>
          <w:color w:val="000000"/>
          <w:kern w:val="1"/>
          <w:sz w:val="28"/>
          <w:szCs w:val="28"/>
          <w:lang w:eastAsia="ar-SA"/>
        </w:rPr>
        <w:t xml:space="preserve"> Кредиторами общества с ограниченной ответственностью «Герметик» предъявлен иск в арбитражный суд о ликвидации общества в связи с его несостоятельностью. В состав имущества, подлежащего распределению между кредиторами, истцы просят включить активы двух дочерних предприятий, а также имущество, закрепленное за представительствами и филиалами ООО в других городах. </w:t>
      </w:r>
    </w:p>
    <w:p w14:paraId="2FE08D3F" w14:textId="77777777" w:rsidR="00FA01F6" w:rsidRPr="00FA01F6" w:rsidRDefault="00FA01F6" w:rsidP="00FA01F6">
      <w:pPr>
        <w:widowControl w:val="0"/>
        <w:suppressAutoHyphens/>
        <w:ind w:firstLine="709"/>
        <w:jc w:val="both"/>
        <w:rPr>
          <w:rFonts w:eastAsia="Arial Unicode MS"/>
          <w:color w:val="000000"/>
          <w:kern w:val="1"/>
          <w:sz w:val="28"/>
          <w:szCs w:val="28"/>
          <w:lang w:eastAsia="ar-SA"/>
        </w:rPr>
      </w:pPr>
      <w:r w:rsidRPr="00FA01F6">
        <w:rPr>
          <w:rFonts w:eastAsia="Arial Unicode MS"/>
          <w:color w:val="000000"/>
          <w:kern w:val="1"/>
          <w:sz w:val="28"/>
          <w:szCs w:val="28"/>
          <w:lang w:eastAsia="ar-SA"/>
        </w:rPr>
        <w:t>Возражая против предъявленных требований, представитель ответчика заявил, что дочерние предприятия являются самостоятельными юридическими лицами и по долгам предприятия-учредителя не отвечают.</w:t>
      </w:r>
    </w:p>
    <w:p w14:paraId="54977ABC" w14:textId="77777777" w:rsidR="00FA01F6" w:rsidRPr="00FA01F6" w:rsidRDefault="00FA01F6" w:rsidP="00FA01F6">
      <w:pPr>
        <w:widowControl w:val="0"/>
        <w:suppressAutoHyphens/>
        <w:ind w:firstLine="709"/>
        <w:jc w:val="both"/>
        <w:rPr>
          <w:rFonts w:eastAsia="Arial Unicode MS"/>
          <w:color w:val="000000"/>
          <w:kern w:val="1"/>
          <w:sz w:val="28"/>
          <w:szCs w:val="28"/>
          <w:lang w:eastAsia="ar-SA"/>
        </w:rPr>
      </w:pPr>
      <w:r w:rsidRPr="00FA01F6">
        <w:rPr>
          <w:rFonts w:eastAsia="Arial Unicode MS"/>
          <w:color w:val="000000"/>
          <w:kern w:val="1"/>
          <w:sz w:val="28"/>
          <w:szCs w:val="28"/>
          <w:lang w:eastAsia="ar-SA"/>
        </w:rPr>
        <w:t xml:space="preserve">Иногородние филиалы, согласно положениям, о филиалах также являются юридическими лицами и не должны ликвидироваться. Кроме того, ликвидация предприятия в связи с его банкротством возможна только после применения комплекса </w:t>
      </w:r>
      <w:proofErr w:type="spellStart"/>
      <w:r w:rsidRPr="00FA01F6">
        <w:rPr>
          <w:rFonts w:eastAsia="Arial Unicode MS"/>
          <w:color w:val="000000"/>
          <w:kern w:val="1"/>
          <w:sz w:val="28"/>
          <w:szCs w:val="28"/>
          <w:lang w:eastAsia="ar-SA"/>
        </w:rPr>
        <w:t>санационных</w:t>
      </w:r>
      <w:proofErr w:type="spellEnd"/>
      <w:r w:rsidRPr="00FA01F6">
        <w:rPr>
          <w:rFonts w:eastAsia="Arial Unicode MS"/>
          <w:color w:val="000000"/>
          <w:kern w:val="1"/>
          <w:sz w:val="28"/>
          <w:szCs w:val="28"/>
          <w:lang w:eastAsia="ar-SA"/>
        </w:rPr>
        <w:t xml:space="preserve"> процедур, предусмотренных законодательством, поскольку остается возможность его финансового оздоровления.</w:t>
      </w:r>
    </w:p>
    <w:p w14:paraId="524C57C3" w14:textId="77777777" w:rsidR="00FA01F6" w:rsidRPr="00FA01F6" w:rsidRDefault="00FA01F6" w:rsidP="00FA01F6">
      <w:pPr>
        <w:widowControl w:val="0"/>
        <w:suppressAutoHyphens/>
        <w:ind w:firstLine="709"/>
        <w:jc w:val="both"/>
        <w:rPr>
          <w:rFonts w:eastAsia="Arial Unicode MS"/>
          <w:i/>
          <w:iCs/>
          <w:color w:val="000000"/>
          <w:kern w:val="1"/>
          <w:sz w:val="28"/>
          <w:szCs w:val="28"/>
          <w:lang w:eastAsia="ar-SA"/>
        </w:rPr>
      </w:pPr>
      <w:r w:rsidRPr="00FA01F6">
        <w:rPr>
          <w:rFonts w:eastAsia="Arial Unicode MS"/>
          <w:i/>
          <w:iCs/>
          <w:color w:val="000000"/>
          <w:kern w:val="1"/>
          <w:sz w:val="28"/>
          <w:szCs w:val="28"/>
          <w:lang w:eastAsia="ar-SA"/>
        </w:rPr>
        <w:t>Разберите доводы сторон. Охарактеризуйте правовое положение филиалов и представительств предприятия. Опишите основные этапы конкурсного процесса.</w:t>
      </w:r>
    </w:p>
    <w:p w14:paraId="55CFA908" w14:textId="77777777" w:rsidR="00FA01F6" w:rsidRPr="00FA01F6" w:rsidRDefault="00FA01F6" w:rsidP="00FA01F6">
      <w:pPr>
        <w:widowControl w:val="0"/>
        <w:suppressAutoHyphens/>
        <w:ind w:firstLine="709"/>
        <w:jc w:val="both"/>
        <w:rPr>
          <w:rFonts w:eastAsia="Arial Unicode MS"/>
          <w:color w:val="000000"/>
          <w:kern w:val="1"/>
          <w:sz w:val="28"/>
          <w:szCs w:val="28"/>
          <w:lang w:eastAsia="ar-SA"/>
        </w:rPr>
      </w:pPr>
    </w:p>
    <w:p w14:paraId="1A9485E7" w14:textId="4D08CCAD" w:rsidR="00FA01F6" w:rsidRPr="00FA01F6" w:rsidRDefault="00FA01F6" w:rsidP="00FA01F6">
      <w:pPr>
        <w:widowControl w:val="0"/>
        <w:suppressAutoHyphens/>
        <w:ind w:firstLine="709"/>
        <w:jc w:val="both"/>
        <w:rPr>
          <w:rFonts w:eastAsia="Arial Unicode MS"/>
          <w:color w:val="000000"/>
          <w:kern w:val="1"/>
          <w:sz w:val="28"/>
          <w:szCs w:val="28"/>
          <w:lang w:eastAsia="ar-SA"/>
        </w:rPr>
      </w:pPr>
      <w:r w:rsidRPr="00FA01F6">
        <w:rPr>
          <w:rFonts w:eastAsia="Arial Unicode MS"/>
          <w:b/>
          <w:bCs/>
          <w:color w:val="000000"/>
          <w:kern w:val="1"/>
          <w:sz w:val="28"/>
          <w:szCs w:val="28"/>
          <w:lang w:eastAsia="ar-SA"/>
        </w:rPr>
        <w:t>Задача</w:t>
      </w:r>
      <w:r w:rsidRPr="00FA01F6">
        <w:rPr>
          <w:rFonts w:eastAsia="Arial Unicode MS"/>
          <w:color w:val="000000"/>
          <w:kern w:val="1"/>
          <w:sz w:val="28"/>
          <w:szCs w:val="28"/>
          <w:lang w:eastAsia="ar-SA"/>
        </w:rPr>
        <w:t xml:space="preserve">. Престарелый Гамзатов занимал в коммунальной квартире комнату, полученную по договору социального найма. Комнату Гамзатов приватизировал. После приватизации соседи по квартире стали настаивать на том, чтобы он завещал им приватизированную комнату. При этом они неоднократно намекали, </w:t>
      </w:r>
      <w:proofErr w:type="gramStart"/>
      <w:r w:rsidRPr="00FA01F6">
        <w:rPr>
          <w:rFonts w:eastAsia="Arial Unicode MS"/>
          <w:color w:val="000000"/>
          <w:kern w:val="1"/>
          <w:sz w:val="28"/>
          <w:szCs w:val="28"/>
          <w:lang w:eastAsia="ar-SA"/>
        </w:rPr>
        <w:t>что</w:t>
      </w:r>
      <w:proofErr w:type="gramEnd"/>
      <w:r w:rsidRPr="00FA01F6">
        <w:rPr>
          <w:rFonts w:eastAsia="Arial Unicode MS"/>
          <w:color w:val="000000"/>
          <w:kern w:val="1"/>
          <w:sz w:val="28"/>
          <w:szCs w:val="28"/>
          <w:lang w:eastAsia="ar-SA"/>
        </w:rPr>
        <w:t xml:space="preserve"> если он не составит завещание в их пользу, они постараются ускорить его уход из жизни. </w:t>
      </w:r>
    </w:p>
    <w:p w14:paraId="4EE1BB45" w14:textId="77777777" w:rsidR="00FA01F6" w:rsidRPr="00FA01F6" w:rsidRDefault="00FA01F6" w:rsidP="00FA01F6">
      <w:pPr>
        <w:widowControl w:val="0"/>
        <w:suppressAutoHyphens/>
        <w:ind w:firstLine="709"/>
        <w:jc w:val="both"/>
        <w:rPr>
          <w:rFonts w:eastAsia="Arial Unicode MS"/>
          <w:color w:val="000000"/>
          <w:kern w:val="1"/>
          <w:sz w:val="28"/>
          <w:szCs w:val="28"/>
          <w:lang w:eastAsia="ar-SA"/>
        </w:rPr>
      </w:pPr>
      <w:r w:rsidRPr="00FA01F6">
        <w:rPr>
          <w:rFonts w:eastAsia="Arial Unicode MS"/>
          <w:color w:val="000000"/>
          <w:kern w:val="1"/>
          <w:sz w:val="28"/>
          <w:szCs w:val="28"/>
          <w:lang w:eastAsia="ar-SA"/>
        </w:rPr>
        <w:t>Испугавшись, Гамзатов решил отказаться от права собственности на комнату с тем, чтобы занимать ее, как и прежде по договору социального найма. Гамзатов обратился за советом к опытному юристу. В беседе с юристом выяснилось, что Гамзатов помимо комнаты в коммунальной квартире имеет в собственности дачу в пригородной местности, находящейся в черте города. В связи с этим юрист посоветовал Гамзатову вначале продать дачу и лишь после этого решать вопрос об изменении правового режима занимаемой комнаты.</w:t>
      </w:r>
    </w:p>
    <w:p w14:paraId="44DA236D" w14:textId="77777777" w:rsidR="00FA01F6" w:rsidRPr="00FA01F6" w:rsidRDefault="00FA01F6" w:rsidP="00FA01F6">
      <w:pPr>
        <w:widowControl w:val="0"/>
        <w:suppressAutoHyphens/>
        <w:ind w:firstLine="709"/>
        <w:jc w:val="both"/>
        <w:rPr>
          <w:rFonts w:eastAsia="Arial Unicode MS"/>
          <w:i/>
          <w:iCs/>
          <w:color w:val="000000"/>
          <w:kern w:val="1"/>
          <w:sz w:val="28"/>
          <w:szCs w:val="28"/>
          <w:lang w:eastAsia="ar-SA"/>
        </w:rPr>
      </w:pPr>
      <w:r w:rsidRPr="00FA01F6">
        <w:rPr>
          <w:rFonts w:eastAsia="Arial Unicode MS"/>
          <w:i/>
          <w:iCs/>
          <w:color w:val="000000"/>
          <w:kern w:val="1"/>
          <w:sz w:val="28"/>
          <w:szCs w:val="28"/>
          <w:lang w:eastAsia="ar-SA"/>
        </w:rPr>
        <w:lastRenderedPageBreak/>
        <w:t>Правильный ли совет дал Гамзатову юрист? Как поступить Гамзатову для решения возникших у него проблем?</w:t>
      </w:r>
    </w:p>
    <w:p w14:paraId="7F8DF2DF" w14:textId="77777777" w:rsidR="00FA01F6" w:rsidRPr="00FA01F6" w:rsidRDefault="00FA01F6" w:rsidP="00FA01F6">
      <w:pPr>
        <w:widowControl w:val="0"/>
        <w:suppressAutoHyphens/>
        <w:ind w:firstLine="709"/>
        <w:jc w:val="both"/>
        <w:rPr>
          <w:rFonts w:eastAsia="Arial Unicode MS"/>
          <w:color w:val="000000"/>
          <w:kern w:val="1"/>
          <w:sz w:val="28"/>
          <w:szCs w:val="28"/>
          <w:lang w:eastAsia="ar-SA"/>
        </w:rPr>
      </w:pPr>
    </w:p>
    <w:p w14:paraId="5E97D4A9" w14:textId="65A0F3B2" w:rsidR="00FA01F6" w:rsidRPr="00FA01F6" w:rsidRDefault="00FA01F6" w:rsidP="00FA01F6">
      <w:pPr>
        <w:widowControl w:val="0"/>
        <w:suppressAutoHyphens/>
        <w:ind w:firstLine="709"/>
        <w:jc w:val="both"/>
        <w:rPr>
          <w:rFonts w:eastAsia="Arial Unicode MS"/>
          <w:color w:val="000000"/>
          <w:kern w:val="1"/>
          <w:sz w:val="28"/>
          <w:szCs w:val="28"/>
          <w:lang w:eastAsia="ar-SA"/>
        </w:rPr>
      </w:pPr>
      <w:r w:rsidRPr="00FA01F6">
        <w:rPr>
          <w:rFonts w:eastAsia="Arial Unicode MS"/>
          <w:b/>
          <w:bCs/>
          <w:color w:val="000000"/>
          <w:kern w:val="1"/>
          <w:sz w:val="28"/>
          <w:szCs w:val="28"/>
          <w:lang w:eastAsia="ar-SA"/>
        </w:rPr>
        <w:t xml:space="preserve">Задача. </w:t>
      </w:r>
      <w:proofErr w:type="spellStart"/>
      <w:r w:rsidRPr="00FA01F6">
        <w:rPr>
          <w:rFonts w:eastAsia="Arial Unicode MS"/>
          <w:color w:val="000000"/>
          <w:kern w:val="1"/>
          <w:sz w:val="28"/>
          <w:szCs w:val="28"/>
          <w:lang w:eastAsia="ar-SA"/>
        </w:rPr>
        <w:t>Толмасова</w:t>
      </w:r>
      <w:proofErr w:type="spellEnd"/>
      <w:r w:rsidRPr="00FA01F6">
        <w:rPr>
          <w:rFonts w:eastAsia="Arial Unicode MS"/>
          <w:color w:val="000000"/>
          <w:kern w:val="1"/>
          <w:sz w:val="28"/>
          <w:szCs w:val="28"/>
          <w:lang w:eastAsia="ar-SA"/>
        </w:rPr>
        <w:t xml:space="preserve"> открыла в принадлежащей ей на праве собственности квартире маникюрный кабинет. Через месяц соседи потребовали у </w:t>
      </w:r>
      <w:proofErr w:type="spellStart"/>
      <w:r w:rsidRPr="00FA01F6">
        <w:rPr>
          <w:rFonts w:eastAsia="Arial Unicode MS"/>
          <w:color w:val="000000"/>
          <w:kern w:val="1"/>
          <w:sz w:val="28"/>
          <w:szCs w:val="28"/>
          <w:lang w:eastAsia="ar-SA"/>
        </w:rPr>
        <w:t>Толмасовой</w:t>
      </w:r>
      <w:proofErr w:type="spellEnd"/>
      <w:r w:rsidRPr="00FA01F6">
        <w:rPr>
          <w:rFonts w:eastAsia="Arial Unicode MS"/>
          <w:color w:val="000000"/>
          <w:kern w:val="1"/>
          <w:sz w:val="28"/>
          <w:szCs w:val="28"/>
          <w:lang w:eastAsia="ar-SA"/>
        </w:rPr>
        <w:t xml:space="preserve"> закрытия маникюрного кабинета, поскольку постоянно толпящиеся на лестничной клетке посетители нарушают отдых жильцов дома. </w:t>
      </w:r>
      <w:proofErr w:type="spellStart"/>
      <w:r w:rsidRPr="00FA01F6">
        <w:rPr>
          <w:rFonts w:eastAsia="Arial Unicode MS"/>
          <w:color w:val="000000"/>
          <w:kern w:val="1"/>
          <w:sz w:val="28"/>
          <w:szCs w:val="28"/>
          <w:lang w:eastAsia="ar-SA"/>
        </w:rPr>
        <w:t>Толмасова</w:t>
      </w:r>
      <w:proofErr w:type="spellEnd"/>
      <w:r w:rsidRPr="00FA01F6">
        <w:rPr>
          <w:rFonts w:eastAsia="Arial Unicode MS"/>
          <w:color w:val="000000"/>
          <w:kern w:val="1"/>
          <w:sz w:val="28"/>
          <w:szCs w:val="28"/>
          <w:lang w:eastAsia="ar-SA"/>
        </w:rPr>
        <w:t xml:space="preserve"> выполнить требования жильцов отказалась, пояснив, что маникюрный кабинет не является промышленным производством и, следовательно, никаких нарушений с ее стороны не допущено. К тому же, будучи собственником, она вправе по своему усмотрению совершать, в отношении принадлежащего ей жилого помещения любые действия, в том числе определять порядок его использования.</w:t>
      </w:r>
    </w:p>
    <w:p w14:paraId="01C63D73" w14:textId="77777777" w:rsidR="00FA01F6" w:rsidRPr="00FA01F6" w:rsidRDefault="00FA01F6" w:rsidP="00FA01F6">
      <w:pPr>
        <w:widowControl w:val="0"/>
        <w:suppressAutoHyphens/>
        <w:ind w:firstLine="709"/>
        <w:jc w:val="both"/>
        <w:rPr>
          <w:rFonts w:eastAsia="Arial Unicode MS"/>
          <w:i/>
          <w:iCs/>
          <w:color w:val="000000"/>
          <w:kern w:val="1"/>
          <w:sz w:val="28"/>
          <w:szCs w:val="28"/>
          <w:lang w:eastAsia="ar-SA"/>
        </w:rPr>
      </w:pPr>
      <w:r w:rsidRPr="00FA01F6">
        <w:rPr>
          <w:rFonts w:eastAsia="Arial Unicode MS"/>
          <w:i/>
          <w:iCs/>
          <w:color w:val="000000"/>
          <w:kern w:val="1"/>
          <w:sz w:val="28"/>
          <w:szCs w:val="28"/>
          <w:lang w:eastAsia="ar-SA"/>
        </w:rPr>
        <w:t xml:space="preserve">Разрешите спор. Изменится ли решение, если посетители </w:t>
      </w:r>
      <w:proofErr w:type="spellStart"/>
      <w:r w:rsidRPr="00FA01F6">
        <w:rPr>
          <w:rFonts w:eastAsia="Arial Unicode MS"/>
          <w:i/>
          <w:iCs/>
          <w:color w:val="000000"/>
          <w:kern w:val="1"/>
          <w:sz w:val="28"/>
          <w:szCs w:val="28"/>
          <w:lang w:eastAsia="ar-SA"/>
        </w:rPr>
        <w:t>Толмасовой</w:t>
      </w:r>
      <w:proofErr w:type="spellEnd"/>
      <w:r w:rsidRPr="00FA01F6">
        <w:rPr>
          <w:rFonts w:eastAsia="Arial Unicode MS"/>
          <w:i/>
          <w:iCs/>
          <w:color w:val="000000"/>
          <w:kern w:val="1"/>
          <w:sz w:val="28"/>
          <w:szCs w:val="28"/>
          <w:lang w:eastAsia="ar-SA"/>
        </w:rPr>
        <w:t xml:space="preserve"> будут ожидать своей очереди в ее квартире, а не на лестнице?</w:t>
      </w:r>
    </w:p>
    <w:p w14:paraId="2D302764" w14:textId="77777777" w:rsidR="00FA01F6" w:rsidRPr="00FA01F6" w:rsidRDefault="00FA01F6" w:rsidP="00FA01F6">
      <w:pPr>
        <w:widowControl w:val="0"/>
        <w:suppressAutoHyphens/>
        <w:ind w:firstLine="709"/>
        <w:jc w:val="both"/>
        <w:rPr>
          <w:rFonts w:eastAsia="Arial Unicode MS"/>
          <w:color w:val="000000"/>
          <w:kern w:val="1"/>
          <w:sz w:val="28"/>
          <w:szCs w:val="28"/>
          <w:lang w:eastAsia="ar-SA"/>
        </w:rPr>
      </w:pPr>
    </w:p>
    <w:p w14:paraId="338E39D4" w14:textId="07264712" w:rsidR="00FA01F6" w:rsidRPr="00FA01F6" w:rsidRDefault="00FA01F6" w:rsidP="00FA01F6">
      <w:pPr>
        <w:widowControl w:val="0"/>
        <w:suppressAutoHyphens/>
        <w:ind w:firstLine="709"/>
        <w:jc w:val="both"/>
        <w:rPr>
          <w:rFonts w:eastAsia="Arial Unicode MS"/>
          <w:color w:val="000000"/>
          <w:kern w:val="1"/>
          <w:sz w:val="28"/>
          <w:szCs w:val="28"/>
          <w:lang w:eastAsia="ar-SA"/>
        </w:rPr>
      </w:pPr>
      <w:r w:rsidRPr="00FA01F6">
        <w:rPr>
          <w:rFonts w:eastAsia="Arial Unicode MS"/>
          <w:b/>
          <w:bCs/>
          <w:color w:val="000000"/>
          <w:kern w:val="1"/>
          <w:sz w:val="28"/>
          <w:szCs w:val="28"/>
          <w:lang w:eastAsia="ar-SA"/>
        </w:rPr>
        <w:t>Задача.</w:t>
      </w:r>
      <w:r w:rsidRPr="00FA01F6">
        <w:rPr>
          <w:rFonts w:eastAsia="Arial Unicode MS"/>
          <w:color w:val="000000"/>
          <w:kern w:val="1"/>
          <w:sz w:val="28"/>
          <w:szCs w:val="28"/>
          <w:lang w:eastAsia="ar-SA"/>
        </w:rPr>
        <w:t xml:space="preserve"> Группа граждан, собственников жилых помещений в многоквартирном доме, обратилась в суд общей юрисдикции с заявлением о признании незаконным распоряжения главы исполнительной власти региона, которым был отменен ранее установленный порядок согласования с собственниками жилых помещений в многоквартирных жилых домах вопроса о переоборудовании чердачных помещений в указанных домах в жилые помещения. В соответствие с новой практикой, которую представитель администрации региона в судебном заседании просил признать законной, такое согласование не считалось необходимым, поскольку ни ст. 290 ГК РФ, ни ст. 6 ФЗ «О товариществах собственников жилья» не включают чердачные помещения в перечень фрагментов жилого дома, образующих общее имущество собственников жилых помещений.</w:t>
      </w:r>
    </w:p>
    <w:p w14:paraId="724D3E1F" w14:textId="77777777" w:rsidR="00FA01F6" w:rsidRPr="00FA01F6" w:rsidRDefault="00FA01F6" w:rsidP="00FA01F6">
      <w:pPr>
        <w:widowControl w:val="0"/>
        <w:suppressAutoHyphens/>
        <w:ind w:firstLine="709"/>
        <w:jc w:val="both"/>
        <w:rPr>
          <w:rFonts w:eastAsia="Arial Unicode MS"/>
          <w:color w:val="000000"/>
          <w:kern w:val="1"/>
          <w:sz w:val="28"/>
          <w:szCs w:val="28"/>
          <w:lang w:eastAsia="ar-SA"/>
        </w:rPr>
      </w:pPr>
      <w:r w:rsidRPr="00FA01F6">
        <w:rPr>
          <w:rFonts w:eastAsia="Arial Unicode MS"/>
          <w:color w:val="000000"/>
          <w:kern w:val="1"/>
          <w:sz w:val="28"/>
          <w:szCs w:val="28"/>
          <w:lang w:eastAsia="ar-SA"/>
        </w:rPr>
        <w:t>Истцы настаивали на том, что чердачные помещения по смыслу закона подпадают под режим общей долевой собственности и поэтому не могут рассматриваться как объект государственной собственности.</w:t>
      </w:r>
    </w:p>
    <w:p w14:paraId="18552FBD" w14:textId="77777777" w:rsidR="00FA01F6" w:rsidRPr="00FA01F6" w:rsidRDefault="00FA01F6" w:rsidP="00FA01F6">
      <w:pPr>
        <w:widowControl w:val="0"/>
        <w:suppressAutoHyphens/>
        <w:ind w:firstLine="709"/>
        <w:jc w:val="both"/>
        <w:rPr>
          <w:rFonts w:eastAsia="Arial Unicode MS"/>
          <w:i/>
          <w:iCs/>
          <w:color w:val="000000"/>
          <w:kern w:val="1"/>
          <w:sz w:val="28"/>
          <w:szCs w:val="28"/>
          <w:lang w:eastAsia="ar-SA"/>
        </w:rPr>
      </w:pPr>
      <w:r w:rsidRPr="00FA01F6">
        <w:rPr>
          <w:rFonts w:eastAsia="Arial Unicode MS"/>
          <w:i/>
          <w:iCs/>
          <w:color w:val="000000"/>
          <w:kern w:val="1"/>
          <w:sz w:val="28"/>
          <w:szCs w:val="28"/>
          <w:lang w:eastAsia="ar-SA"/>
        </w:rPr>
        <w:t>Выскажите суждение по существу спора.</w:t>
      </w:r>
    </w:p>
    <w:p w14:paraId="17151E89" w14:textId="77777777" w:rsidR="00FA01F6" w:rsidRPr="00FA01F6" w:rsidRDefault="00FA01F6" w:rsidP="00FA01F6">
      <w:pPr>
        <w:widowControl w:val="0"/>
        <w:suppressAutoHyphens/>
        <w:ind w:firstLine="709"/>
        <w:jc w:val="both"/>
        <w:rPr>
          <w:rFonts w:eastAsia="Arial Unicode MS"/>
          <w:color w:val="000000"/>
          <w:kern w:val="1"/>
          <w:sz w:val="28"/>
          <w:szCs w:val="28"/>
          <w:lang w:eastAsia="ar-SA"/>
        </w:rPr>
      </w:pPr>
    </w:p>
    <w:p w14:paraId="20411C14" w14:textId="62812925" w:rsidR="00FA01F6" w:rsidRPr="00FA01F6" w:rsidRDefault="00FA01F6" w:rsidP="00FA01F6">
      <w:pPr>
        <w:widowControl w:val="0"/>
        <w:suppressAutoHyphens/>
        <w:ind w:firstLine="709"/>
        <w:jc w:val="both"/>
        <w:rPr>
          <w:rFonts w:eastAsia="Arial Unicode MS"/>
          <w:color w:val="000000"/>
          <w:kern w:val="1"/>
          <w:sz w:val="28"/>
          <w:szCs w:val="28"/>
          <w:lang w:eastAsia="ar-SA"/>
        </w:rPr>
      </w:pPr>
      <w:r w:rsidRPr="00FA01F6">
        <w:rPr>
          <w:rFonts w:eastAsia="Arial Unicode MS"/>
          <w:b/>
          <w:bCs/>
          <w:color w:val="000000"/>
          <w:kern w:val="1"/>
          <w:sz w:val="28"/>
          <w:szCs w:val="28"/>
          <w:lang w:eastAsia="ar-SA"/>
        </w:rPr>
        <w:t>Задача.</w:t>
      </w:r>
      <w:r w:rsidRPr="00FA01F6">
        <w:rPr>
          <w:rFonts w:eastAsia="Arial Unicode MS"/>
          <w:color w:val="000000"/>
          <w:kern w:val="1"/>
          <w:sz w:val="28"/>
          <w:szCs w:val="28"/>
          <w:lang w:eastAsia="ar-SA"/>
        </w:rPr>
        <w:t xml:space="preserve"> Федеральная антимонопольная служба выяснила предписания АО «Большевик» о прекращении нарушений, связанных с его предпринимательской деятельностью. АО с таким решением не согласилось. </w:t>
      </w:r>
    </w:p>
    <w:p w14:paraId="7CDEE87B" w14:textId="77777777" w:rsidR="00FA01F6" w:rsidRPr="00FA01F6" w:rsidRDefault="00FA01F6" w:rsidP="00FA01F6">
      <w:pPr>
        <w:widowControl w:val="0"/>
        <w:suppressAutoHyphens/>
        <w:ind w:firstLine="709"/>
        <w:jc w:val="both"/>
        <w:rPr>
          <w:rFonts w:eastAsia="Arial Unicode MS"/>
          <w:i/>
          <w:iCs/>
          <w:color w:val="000000"/>
          <w:kern w:val="1"/>
          <w:sz w:val="28"/>
          <w:szCs w:val="28"/>
          <w:lang w:eastAsia="ar-SA"/>
        </w:rPr>
      </w:pPr>
      <w:r w:rsidRPr="00FA01F6">
        <w:rPr>
          <w:rFonts w:eastAsia="Arial Unicode MS"/>
          <w:i/>
          <w:iCs/>
          <w:color w:val="000000"/>
          <w:kern w:val="1"/>
          <w:sz w:val="28"/>
          <w:szCs w:val="28"/>
          <w:lang w:eastAsia="ar-SA"/>
        </w:rPr>
        <w:t>Определите подведомственность рассмотрения данного спора. Каковы сроки рассмотрения указанной категории дел?</w:t>
      </w:r>
    </w:p>
    <w:p w14:paraId="0E899FE3" w14:textId="77777777" w:rsidR="00FA01F6" w:rsidRPr="00FA01F6" w:rsidRDefault="00FA01F6" w:rsidP="00FA01F6">
      <w:pPr>
        <w:widowControl w:val="0"/>
        <w:suppressAutoHyphens/>
        <w:ind w:firstLine="709"/>
        <w:jc w:val="both"/>
        <w:rPr>
          <w:rFonts w:eastAsia="Arial Unicode MS"/>
          <w:color w:val="000000"/>
          <w:kern w:val="1"/>
          <w:sz w:val="28"/>
          <w:szCs w:val="28"/>
          <w:lang w:eastAsia="ar-SA"/>
        </w:rPr>
      </w:pPr>
    </w:p>
    <w:p w14:paraId="6CFD6B63" w14:textId="77777777" w:rsidR="00FA01F6" w:rsidRDefault="00FA01F6">
      <w:pPr>
        <w:rPr>
          <w:rFonts w:eastAsia="Arial Unicode MS"/>
          <w:b/>
          <w:bCs/>
          <w:color w:val="000000"/>
          <w:kern w:val="1"/>
          <w:sz w:val="28"/>
          <w:szCs w:val="28"/>
          <w:lang w:eastAsia="ar-SA"/>
        </w:rPr>
      </w:pPr>
      <w:r>
        <w:rPr>
          <w:rFonts w:eastAsia="Arial Unicode MS"/>
          <w:b/>
          <w:bCs/>
          <w:color w:val="000000"/>
          <w:kern w:val="1"/>
          <w:sz w:val="28"/>
          <w:szCs w:val="28"/>
          <w:lang w:eastAsia="ar-SA"/>
        </w:rPr>
        <w:br w:type="page"/>
      </w:r>
    </w:p>
    <w:p w14:paraId="50C77BD7" w14:textId="798E8E7E" w:rsidR="00FA01F6" w:rsidRPr="00FA01F6" w:rsidRDefault="00FA01F6" w:rsidP="00FA01F6">
      <w:pPr>
        <w:widowControl w:val="0"/>
        <w:suppressAutoHyphens/>
        <w:ind w:firstLine="709"/>
        <w:jc w:val="both"/>
        <w:rPr>
          <w:rFonts w:eastAsia="Arial Unicode MS"/>
          <w:color w:val="000000"/>
          <w:kern w:val="1"/>
          <w:sz w:val="28"/>
          <w:szCs w:val="28"/>
          <w:lang w:eastAsia="ar-SA"/>
        </w:rPr>
      </w:pPr>
      <w:r w:rsidRPr="00FA01F6">
        <w:rPr>
          <w:rFonts w:eastAsia="Arial Unicode MS"/>
          <w:b/>
          <w:bCs/>
          <w:color w:val="000000"/>
          <w:kern w:val="1"/>
          <w:sz w:val="28"/>
          <w:szCs w:val="28"/>
          <w:lang w:eastAsia="ar-SA"/>
        </w:rPr>
        <w:lastRenderedPageBreak/>
        <w:t>Задача.</w:t>
      </w:r>
      <w:r w:rsidRPr="00FA01F6">
        <w:rPr>
          <w:rFonts w:eastAsia="Arial Unicode MS"/>
          <w:color w:val="000000"/>
          <w:kern w:val="1"/>
          <w:sz w:val="28"/>
          <w:szCs w:val="28"/>
          <w:lang w:eastAsia="ar-SA"/>
        </w:rPr>
        <w:t xml:space="preserve"> Глава областной администрации своим расположением установил плату за право торговли на ввозимую из-за пределов области водку в размере 40% от валовых доходов и одновременно предоставил льготы областному </w:t>
      </w:r>
      <w:proofErr w:type="spellStart"/>
      <w:r w:rsidRPr="00FA01F6">
        <w:rPr>
          <w:rFonts w:eastAsia="Arial Unicode MS"/>
          <w:color w:val="000000"/>
          <w:kern w:val="1"/>
          <w:sz w:val="28"/>
          <w:szCs w:val="28"/>
          <w:lang w:eastAsia="ar-SA"/>
        </w:rPr>
        <w:t>ликероводочному</w:t>
      </w:r>
      <w:proofErr w:type="spellEnd"/>
      <w:r w:rsidRPr="00FA01F6">
        <w:rPr>
          <w:rFonts w:eastAsia="Arial Unicode MS"/>
          <w:color w:val="000000"/>
          <w:kern w:val="1"/>
          <w:sz w:val="28"/>
          <w:szCs w:val="28"/>
          <w:lang w:eastAsia="ar-SA"/>
        </w:rPr>
        <w:t xml:space="preserve"> заводу.</w:t>
      </w:r>
    </w:p>
    <w:p w14:paraId="0FE6BFAD" w14:textId="77777777" w:rsidR="00FA01F6" w:rsidRPr="00FA01F6" w:rsidRDefault="00FA01F6" w:rsidP="00FA01F6">
      <w:pPr>
        <w:widowControl w:val="0"/>
        <w:suppressAutoHyphens/>
        <w:ind w:firstLine="709"/>
        <w:jc w:val="both"/>
        <w:rPr>
          <w:rFonts w:eastAsia="Arial Unicode MS"/>
          <w:i/>
          <w:iCs/>
          <w:color w:val="000000"/>
          <w:kern w:val="1"/>
          <w:sz w:val="28"/>
          <w:szCs w:val="28"/>
          <w:lang w:eastAsia="ar-SA"/>
        </w:rPr>
      </w:pPr>
      <w:r w:rsidRPr="00FA01F6">
        <w:rPr>
          <w:rFonts w:eastAsia="Arial Unicode MS"/>
          <w:i/>
          <w:iCs/>
          <w:color w:val="000000"/>
          <w:kern w:val="1"/>
          <w:sz w:val="28"/>
          <w:szCs w:val="28"/>
          <w:lang w:eastAsia="ar-SA"/>
        </w:rPr>
        <w:t>Нарушил ли при этом глава администрации антимонопольное законодательство? Если да, то каковы должны быть правовые последствия такого нарушения? Какой орган, и в каком порядке имеет право реагировать на эти нарушения.</w:t>
      </w:r>
    </w:p>
    <w:p w14:paraId="2253F7C9" w14:textId="77777777" w:rsidR="00FA01F6" w:rsidRPr="00FA01F6" w:rsidRDefault="00FA01F6" w:rsidP="00FA01F6">
      <w:pPr>
        <w:widowControl w:val="0"/>
        <w:suppressAutoHyphens/>
        <w:ind w:firstLine="709"/>
        <w:jc w:val="both"/>
        <w:rPr>
          <w:rFonts w:eastAsia="Arial Unicode MS"/>
          <w:color w:val="000000"/>
          <w:kern w:val="1"/>
          <w:sz w:val="28"/>
          <w:szCs w:val="28"/>
          <w:lang w:eastAsia="ar-SA"/>
        </w:rPr>
      </w:pPr>
    </w:p>
    <w:p w14:paraId="13D0BCE2" w14:textId="510D994B" w:rsidR="00FA01F6" w:rsidRPr="00FA01F6" w:rsidRDefault="00FA01F6" w:rsidP="00FA01F6">
      <w:pPr>
        <w:widowControl w:val="0"/>
        <w:suppressAutoHyphens/>
        <w:ind w:firstLine="709"/>
        <w:jc w:val="both"/>
        <w:rPr>
          <w:rFonts w:eastAsia="Arial Unicode MS"/>
          <w:color w:val="000000"/>
          <w:kern w:val="1"/>
          <w:sz w:val="28"/>
          <w:szCs w:val="28"/>
          <w:lang w:eastAsia="ar-SA"/>
        </w:rPr>
      </w:pPr>
      <w:r w:rsidRPr="00FA01F6">
        <w:rPr>
          <w:rFonts w:eastAsia="Arial Unicode MS"/>
          <w:b/>
          <w:bCs/>
          <w:color w:val="000000"/>
          <w:kern w:val="1"/>
          <w:sz w:val="28"/>
          <w:szCs w:val="28"/>
          <w:lang w:eastAsia="ar-SA"/>
        </w:rPr>
        <w:t>Задача</w:t>
      </w:r>
      <w:r w:rsidRPr="00FA01F6">
        <w:rPr>
          <w:rFonts w:eastAsia="Arial Unicode MS"/>
          <w:color w:val="000000"/>
          <w:kern w:val="1"/>
          <w:sz w:val="28"/>
          <w:szCs w:val="28"/>
          <w:lang w:eastAsia="ar-SA"/>
        </w:rPr>
        <w:t>. На вопрос какую ответственность несут за противоправные деяния, нарушающие законодательство о рынке ценных бумаг, должностные лица органов исполнительной власти студент Ахмедов назвал гражданско-правовую и административную, а студент Ахадов назвал гражданско-правовую и уголовную.</w:t>
      </w:r>
    </w:p>
    <w:p w14:paraId="49EAE4FF" w14:textId="77777777" w:rsidR="00FA01F6" w:rsidRPr="00FA01F6" w:rsidRDefault="00FA01F6" w:rsidP="00FA01F6">
      <w:pPr>
        <w:widowControl w:val="0"/>
        <w:suppressAutoHyphens/>
        <w:ind w:firstLine="709"/>
        <w:jc w:val="both"/>
        <w:rPr>
          <w:rFonts w:eastAsia="Arial Unicode MS"/>
          <w:i/>
          <w:iCs/>
          <w:color w:val="000000"/>
          <w:kern w:val="28"/>
          <w:sz w:val="28"/>
          <w:szCs w:val="28"/>
          <w:lang w:eastAsia="ar-SA"/>
        </w:rPr>
      </w:pPr>
      <w:r w:rsidRPr="00FA01F6">
        <w:rPr>
          <w:rFonts w:eastAsia="Arial Unicode MS"/>
          <w:i/>
          <w:iCs/>
          <w:color w:val="000000"/>
          <w:kern w:val="28"/>
          <w:sz w:val="28"/>
          <w:szCs w:val="28"/>
          <w:lang w:eastAsia="ar-SA"/>
        </w:rPr>
        <w:t>Кто из них ответил правильно? Если ответы неправильны, укажите ошибки.</w:t>
      </w:r>
    </w:p>
    <w:p w14:paraId="535FDBA2" w14:textId="77777777" w:rsidR="00FA01F6" w:rsidRPr="00FA01F6" w:rsidRDefault="00FA01F6" w:rsidP="00FA01F6">
      <w:pPr>
        <w:widowControl w:val="0"/>
        <w:suppressAutoHyphens/>
        <w:ind w:firstLine="709"/>
        <w:jc w:val="both"/>
        <w:rPr>
          <w:rFonts w:eastAsia="Arial Unicode MS"/>
          <w:color w:val="000000"/>
          <w:kern w:val="1"/>
          <w:sz w:val="28"/>
          <w:szCs w:val="28"/>
          <w:lang w:eastAsia="ar-SA"/>
        </w:rPr>
      </w:pPr>
    </w:p>
    <w:p w14:paraId="1C5E3391" w14:textId="11BEB47B" w:rsidR="00FA01F6" w:rsidRPr="00FA01F6" w:rsidRDefault="00FA01F6" w:rsidP="00FA01F6">
      <w:pPr>
        <w:widowControl w:val="0"/>
        <w:suppressAutoHyphens/>
        <w:ind w:firstLine="709"/>
        <w:jc w:val="both"/>
        <w:rPr>
          <w:rFonts w:eastAsia="Arial Unicode MS"/>
          <w:color w:val="000000"/>
          <w:spacing w:val="-12"/>
          <w:kern w:val="28"/>
          <w:sz w:val="28"/>
          <w:szCs w:val="28"/>
          <w:lang w:eastAsia="ar-SA"/>
        </w:rPr>
      </w:pPr>
      <w:r w:rsidRPr="00FA01F6">
        <w:rPr>
          <w:rFonts w:eastAsia="Arial Unicode MS"/>
          <w:b/>
          <w:bCs/>
          <w:color w:val="000000"/>
          <w:kern w:val="1"/>
          <w:sz w:val="28"/>
          <w:szCs w:val="28"/>
          <w:lang w:eastAsia="ar-SA"/>
        </w:rPr>
        <w:t>Задача.</w:t>
      </w:r>
      <w:r w:rsidRPr="00FA01F6">
        <w:rPr>
          <w:rFonts w:eastAsia="Arial Unicode MS"/>
          <w:color w:val="000000"/>
          <w:kern w:val="1"/>
          <w:sz w:val="28"/>
          <w:szCs w:val="28"/>
          <w:lang w:eastAsia="ar-SA"/>
        </w:rPr>
        <w:t xml:space="preserve"> Решением Арбитражного суда с Министерством финансов Российской Федерации за счет казны Российской Федерации в пользу открытого акционерного общества «ВИГО» взыскан ущерб, причиненный незаконными действиями судебного пристава-исполнителя. Незаконность действий судебного пристава-исполнителя, по мнению суда, проявилось в том, что имущество, принадлежащее на праве собственности ОАО «ВИГО», на которое был наложен арест, было оценено судебным приставом исполнителем по остаточной стоимости без согласования с должником и </w:t>
      </w:r>
      <w:r w:rsidRPr="00FA01F6">
        <w:rPr>
          <w:rFonts w:eastAsia="Arial Unicode MS"/>
          <w:color w:val="000000"/>
          <w:spacing w:val="-12"/>
          <w:kern w:val="28"/>
          <w:sz w:val="28"/>
          <w:szCs w:val="28"/>
          <w:lang w:eastAsia="ar-SA"/>
        </w:rPr>
        <w:t>реализовано по этой цене, что причинило ОАО «ВИГО» значительный ущерб.</w:t>
      </w:r>
    </w:p>
    <w:p w14:paraId="64ED0A0E" w14:textId="77777777" w:rsidR="00FA01F6" w:rsidRPr="00FA01F6" w:rsidRDefault="00FA01F6" w:rsidP="00FA01F6">
      <w:pPr>
        <w:widowControl w:val="0"/>
        <w:suppressAutoHyphens/>
        <w:ind w:firstLine="709"/>
        <w:jc w:val="both"/>
        <w:rPr>
          <w:rFonts w:eastAsia="Arial Unicode MS"/>
          <w:i/>
          <w:iCs/>
          <w:color w:val="000000"/>
          <w:kern w:val="1"/>
          <w:sz w:val="28"/>
          <w:szCs w:val="28"/>
          <w:lang w:eastAsia="ar-SA"/>
        </w:rPr>
      </w:pPr>
      <w:r w:rsidRPr="00FA01F6">
        <w:rPr>
          <w:rFonts w:eastAsia="Arial Unicode MS"/>
          <w:i/>
          <w:iCs/>
          <w:color w:val="000000"/>
          <w:kern w:val="1"/>
          <w:sz w:val="28"/>
          <w:szCs w:val="28"/>
          <w:lang w:eastAsia="ar-SA"/>
        </w:rPr>
        <w:t>Каковы общие условия ответственности за вред, причиненный публичной (государственной) властью? Законны ли действия судебного пристава-исполнителя по оценке имущества ОАО «ВИГО»? Применимы ли в данной ситуации ст. ст. 15, 16, 393 ГК РФ?</w:t>
      </w:r>
    </w:p>
    <w:p w14:paraId="1ACE3BE7" w14:textId="77777777" w:rsidR="00FA01F6" w:rsidRDefault="00FA01F6" w:rsidP="00FA01F6">
      <w:pPr>
        <w:widowControl w:val="0"/>
        <w:suppressAutoHyphens/>
        <w:ind w:firstLine="709"/>
        <w:jc w:val="both"/>
        <w:rPr>
          <w:rFonts w:eastAsia="Arial Unicode MS"/>
          <w:b/>
          <w:bCs/>
          <w:color w:val="000000"/>
          <w:kern w:val="1"/>
          <w:sz w:val="28"/>
          <w:szCs w:val="28"/>
          <w:lang w:eastAsia="ar-SA"/>
        </w:rPr>
      </w:pPr>
    </w:p>
    <w:p w14:paraId="74A7A6C1" w14:textId="74DCDEBD" w:rsidR="00FA01F6" w:rsidRPr="00FA01F6" w:rsidRDefault="00FA01F6" w:rsidP="00FA01F6">
      <w:pPr>
        <w:widowControl w:val="0"/>
        <w:suppressAutoHyphens/>
        <w:ind w:firstLine="709"/>
        <w:jc w:val="both"/>
        <w:rPr>
          <w:rFonts w:eastAsia="Arial Unicode MS"/>
          <w:color w:val="000000"/>
          <w:kern w:val="1"/>
          <w:sz w:val="28"/>
          <w:szCs w:val="28"/>
          <w:lang w:eastAsia="ar-SA"/>
        </w:rPr>
      </w:pPr>
      <w:r w:rsidRPr="00FA01F6">
        <w:rPr>
          <w:rFonts w:eastAsia="Arial Unicode MS"/>
          <w:b/>
          <w:bCs/>
          <w:color w:val="000000"/>
          <w:kern w:val="1"/>
          <w:sz w:val="28"/>
          <w:szCs w:val="28"/>
          <w:lang w:eastAsia="ar-SA"/>
        </w:rPr>
        <w:t xml:space="preserve">Задача. </w:t>
      </w:r>
      <w:r w:rsidRPr="00FA01F6">
        <w:rPr>
          <w:rFonts w:eastAsia="Arial Unicode MS"/>
          <w:color w:val="000000"/>
          <w:kern w:val="1"/>
          <w:sz w:val="28"/>
          <w:szCs w:val="28"/>
          <w:lang w:eastAsia="ar-SA"/>
        </w:rPr>
        <w:t xml:space="preserve">Администрация района - N, несмотря на введение налога с продаж на территории Приморского края, продолжала взимать местные сборы, в частности, лицензионный сбор на право торговли винно-водочными и табачными изделиями. </w:t>
      </w:r>
    </w:p>
    <w:p w14:paraId="5EB53AFD" w14:textId="77777777" w:rsidR="00FA01F6" w:rsidRPr="00FA01F6" w:rsidRDefault="00FA01F6" w:rsidP="00FA01F6">
      <w:pPr>
        <w:widowControl w:val="0"/>
        <w:suppressAutoHyphens/>
        <w:ind w:firstLine="709"/>
        <w:jc w:val="both"/>
        <w:rPr>
          <w:rFonts w:eastAsia="Arial Unicode MS"/>
          <w:i/>
          <w:iCs/>
          <w:color w:val="000000"/>
          <w:kern w:val="1"/>
          <w:sz w:val="28"/>
          <w:szCs w:val="28"/>
          <w:lang w:eastAsia="ar-SA"/>
        </w:rPr>
      </w:pPr>
      <w:r w:rsidRPr="00FA01F6">
        <w:rPr>
          <w:rFonts w:eastAsia="Arial Unicode MS"/>
          <w:i/>
          <w:iCs/>
          <w:color w:val="000000"/>
          <w:kern w:val="1"/>
          <w:sz w:val="28"/>
          <w:szCs w:val="28"/>
          <w:lang w:eastAsia="ar-SA"/>
        </w:rPr>
        <w:t>Каковы ошибки администрации? Каков механизм возврата излишне уплаченных сумм из бюджета?</w:t>
      </w:r>
    </w:p>
    <w:p w14:paraId="69A4E5EE" w14:textId="77777777" w:rsidR="00FA01F6" w:rsidRPr="00FA01F6" w:rsidRDefault="00FA01F6" w:rsidP="00FA01F6">
      <w:pPr>
        <w:widowControl w:val="0"/>
        <w:suppressAutoHyphens/>
        <w:ind w:firstLine="709"/>
        <w:jc w:val="both"/>
        <w:rPr>
          <w:rFonts w:eastAsia="Arial Unicode MS"/>
          <w:color w:val="000000"/>
          <w:kern w:val="1"/>
          <w:sz w:val="28"/>
          <w:szCs w:val="28"/>
          <w:lang w:eastAsia="ar-SA"/>
        </w:rPr>
      </w:pPr>
    </w:p>
    <w:p w14:paraId="7615DC7C" w14:textId="5859DFFC" w:rsidR="00FA01F6" w:rsidRPr="00FA01F6" w:rsidRDefault="00FA01F6" w:rsidP="00FA01F6">
      <w:pPr>
        <w:widowControl w:val="0"/>
        <w:suppressAutoHyphens/>
        <w:ind w:firstLine="709"/>
        <w:jc w:val="both"/>
        <w:rPr>
          <w:rFonts w:eastAsia="Arial Unicode MS"/>
          <w:color w:val="000000"/>
          <w:kern w:val="1"/>
          <w:sz w:val="28"/>
          <w:szCs w:val="28"/>
          <w:lang w:eastAsia="ar-SA"/>
        </w:rPr>
      </w:pPr>
      <w:r w:rsidRPr="00FA01F6">
        <w:rPr>
          <w:rFonts w:eastAsia="Arial Unicode MS"/>
          <w:b/>
          <w:bCs/>
          <w:color w:val="000000"/>
          <w:kern w:val="1"/>
          <w:sz w:val="28"/>
          <w:szCs w:val="28"/>
          <w:lang w:eastAsia="ar-SA"/>
        </w:rPr>
        <w:t xml:space="preserve">Задача. </w:t>
      </w:r>
      <w:r w:rsidRPr="00FA01F6">
        <w:rPr>
          <w:rFonts w:eastAsia="Arial Unicode MS"/>
          <w:color w:val="000000"/>
          <w:kern w:val="1"/>
          <w:sz w:val="28"/>
          <w:szCs w:val="28"/>
          <w:lang w:eastAsia="ar-SA"/>
        </w:rPr>
        <w:t xml:space="preserve">Предприниматель без образования юридического лица, имея Федеральную лицензию на производство и реализацию корригирующих очков и реализацию очковой оптики, осуществлял торговлю очковой оптики через принадлежащую ему торговую точку, адрес которой указан в лицензии, другими видами деятельности не занимался. При этом администрация города обязала предпринимателя приобрести разрешение на право торговли. </w:t>
      </w:r>
    </w:p>
    <w:p w14:paraId="3FB87902" w14:textId="77777777" w:rsidR="00FA01F6" w:rsidRPr="00FA01F6" w:rsidRDefault="00FA01F6" w:rsidP="00FA01F6">
      <w:pPr>
        <w:widowControl w:val="0"/>
        <w:suppressAutoHyphens/>
        <w:ind w:firstLine="709"/>
        <w:jc w:val="both"/>
        <w:rPr>
          <w:rFonts w:eastAsia="Arial Unicode MS"/>
          <w:i/>
          <w:iCs/>
          <w:color w:val="000000"/>
          <w:kern w:val="1"/>
          <w:sz w:val="28"/>
          <w:szCs w:val="28"/>
          <w:lang w:eastAsia="ar-SA"/>
        </w:rPr>
      </w:pPr>
      <w:r w:rsidRPr="00FA01F6">
        <w:rPr>
          <w:rFonts w:eastAsia="Arial Unicode MS"/>
          <w:i/>
          <w:iCs/>
          <w:color w:val="000000"/>
          <w:kern w:val="1"/>
          <w:sz w:val="28"/>
          <w:szCs w:val="28"/>
          <w:lang w:eastAsia="ar-SA"/>
        </w:rPr>
        <w:t>Правомерны ли требования администрации?</w:t>
      </w:r>
    </w:p>
    <w:p w14:paraId="619FA805" w14:textId="0AF2B2F9" w:rsidR="00FA01F6" w:rsidRPr="00FA01F6" w:rsidRDefault="00FA01F6" w:rsidP="00FA01F6">
      <w:pPr>
        <w:widowControl w:val="0"/>
        <w:suppressAutoHyphens/>
        <w:ind w:firstLine="709"/>
        <w:jc w:val="both"/>
        <w:rPr>
          <w:rFonts w:eastAsia="Arial Unicode MS"/>
          <w:color w:val="000000"/>
          <w:kern w:val="1"/>
          <w:sz w:val="28"/>
          <w:szCs w:val="28"/>
          <w:lang w:eastAsia="ar-SA"/>
        </w:rPr>
      </w:pPr>
      <w:r w:rsidRPr="00FA01F6">
        <w:rPr>
          <w:rFonts w:eastAsia="Arial Unicode MS"/>
          <w:b/>
          <w:bCs/>
          <w:color w:val="000000"/>
          <w:kern w:val="1"/>
          <w:sz w:val="28"/>
          <w:szCs w:val="28"/>
          <w:lang w:eastAsia="ar-SA"/>
        </w:rPr>
        <w:lastRenderedPageBreak/>
        <w:t xml:space="preserve">Задача. </w:t>
      </w:r>
      <w:r w:rsidRPr="00FA01F6">
        <w:rPr>
          <w:rFonts w:eastAsia="Arial Unicode MS"/>
          <w:color w:val="000000"/>
          <w:kern w:val="1"/>
          <w:sz w:val="28"/>
          <w:szCs w:val="28"/>
          <w:lang w:eastAsia="ar-SA"/>
        </w:rPr>
        <w:t>Предприниматель без образования юридического лица К. на доходы, полученные от предпринимательской деятельности, приобрел технологическую линию стоимостью 40 тыс. рублей. Заполняя декларацию о доходах, К. вычел из налогооблагаемой базы стоимость технологической линии. Налоговый инспектор декларацию о доходах принял. Через 6 мес. К. налоговая инспекция, проводя проверку деятельности К., обвинила его в сокрытии дохода и занижении налогооблагаемой базы, применив соответствующие штрафные санкции.</w:t>
      </w:r>
    </w:p>
    <w:p w14:paraId="44FDB570" w14:textId="77777777" w:rsidR="00FA01F6" w:rsidRPr="00FA01F6" w:rsidRDefault="00FA01F6" w:rsidP="00FA01F6">
      <w:pPr>
        <w:widowControl w:val="0"/>
        <w:suppressAutoHyphens/>
        <w:ind w:firstLine="709"/>
        <w:jc w:val="both"/>
        <w:rPr>
          <w:rFonts w:eastAsia="Arial Unicode MS"/>
          <w:i/>
          <w:iCs/>
          <w:color w:val="000000"/>
          <w:kern w:val="1"/>
          <w:sz w:val="28"/>
          <w:szCs w:val="28"/>
          <w:lang w:eastAsia="ar-SA"/>
        </w:rPr>
      </w:pPr>
      <w:r w:rsidRPr="00FA01F6">
        <w:rPr>
          <w:rFonts w:eastAsia="Arial Unicode MS"/>
          <w:i/>
          <w:iCs/>
          <w:color w:val="000000"/>
          <w:kern w:val="1"/>
          <w:sz w:val="28"/>
          <w:szCs w:val="28"/>
          <w:lang w:eastAsia="ar-SA"/>
        </w:rPr>
        <w:t>Правомерны ли действия представителей налоговой инспекции? Почему? Как следовало бы оформить К. покупку технологической линии, чтобы исключить применение штрафных санкций?</w:t>
      </w:r>
    </w:p>
    <w:p w14:paraId="5426598F" w14:textId="77777777" w:rsidR="00FA01F6" w:rsidRPr="00FA01F6" w:rsidRDefault="00FA01F6" w:rsidP="00FA01F6">
      <w:pPr>
        <w:widowControl w:val="0"/>
        <w:suppressAutoHyphens/>
        <w:ind w:firstLine="709"/>
        <w:jc w:val="both"/>
        <w:rPr>
          <w:rFonts w:eastAsia="Arial Unicode MS"/>
          <w:color w:val="000000"/>
          <w:kern w:val="1"/>
          <w:sz w:val="28"/>
          <w:szCs w:val="28"/>
          <w:lang w:eastAsia="ar-SA"/>
        </w:rPr>
      </w:pPr>
    </w:p>
    <w:p w14:paraId="5E46B4EA" w14:textId="1BC8A791" w:rsidR="00FA01F6" w:rsidRPr="00FA01F6" w:rsidRDefault="00FA01F6" w:rsidP="00FA01F6">
      <w:pPr>
        <w:widowControl w:val="0"/>
        <w:suppressAutoHyphens/>
        <w:ind w:firstLine="709"/>
        <w:jc w:val="both"/>
        <w:rPr>
          <w:rFonts w:eastAsia="Arial Unicode MS"/>
          <w:color w:val="000000"/>
          <w:spacing w:val="-12"/>
          <w:kern w:val="28"/>
          <w:sz w:val="28"/>
          <w:szCs w:val="28"/>
          <w:lang w:eastAsia="ar-SA"/>
        </w:rPr>
      </w:pPr>
      <w:r w:rsidRPr="00FA01F6">
        <w:rPr>
          <w:rFonts w:eastAsia="Arial Unicode MS"/>
          <w:b/>
          <w:bCs/>
          <w:color w:val="000000"/>
          <w:kern w:val="1"/>
          <w:sz w:val="28"/>
          <w:szCs w:val="28"/>
          <w:lang w:eastAsia="ar-SA"/>
        </w:rPr>
        <w:t xml:space="preserve">Задача. </w:t>
      </w:r>
      <w:r w:rsidRPr="00FA01F6">
        <w:rPr>
          <w:rFonts w:eastAsia="Arial Unicode MS"/>
          <w:color w:val="000000"/>
          <w:kern w:val="1"/>
          <w:sz w:val="28"/>
          <w:szCs w:val="28"/>
          <w:lang w:eastAsia="ar-SA"/>
        </w:rPr>
        <w:t xml:space="preserve">Акционерное общество обратилось в арбитражный суд с иском о признании недействительным договора купли-продажи, заключенного между предпринимателем и обществом с ограниченной ответственностью. В обоснование своих требований истец указал, что он продал строение предпринимателю, который, не уплатив его стоимости и не зарегистрировав перехода права собственности, перепродал строение обществу с ограниченной ответственностью. Получив плату за строение, </w:t>
      </w:r>
      <w:r w:rsidRPr="00FA01F6">
        <w:rPr>
          <w:rFonts w:eastAsia="Arial Unicode MS"/>
          <w:color w:val="000000"/>
          <w:spacing w:val="-12"/>
          <w:kern w:val="28"/>
          <w:sz w:val="28"/>
          <w:szCs w:val="28"/>
          <w:lang w:eastAsia="ar-SA"/>
        </w:rPr>
        <w:t>предприниматель скрылся. Арбитражный суд в иске акционерному обществу отказал.</w:t>
      </w:r>
    </w:p>
    <w:p w14:paraId="59975969" w14:textId="77777777" w:rsidR="00FA01F6" w:rsidRPr="00FA01F6" w:rsidRDefault="00FA01F6" w:rsidP="00FA01F6">
      <w:pPr>
        <w:widowControl w:val="0"/>
        <w:suppressAutoHyphens/>
        <w:ind w:firstLine="709"/>
        <w:jc w:val="both"/>
        <w:rPr>
          <w:rFonts w:eastAsia="Arial Unicode MS"/>
          <w:i/>
          <w:iCs/>
          <w:color w:val="000000"/>
          <w:kern w:val="1"/>
          <w:sz w:val="28"/>
          <w:szCs w:val="28"/>
          <w:lang w:eastAsia="ar-SA"/>
        </w:rPr>
      </w:pPr>
      <w:r w:rsidRPr="00FA01F6">
        <w:rPr>
          <w:rFonts w:eastAsia="Arial Unicode MS"/>
          <w:i/>
          <w:iCs/>
          <w:color w:val="000000"/>
          <w:kern w:val="1"/>
          <w:sz w:val="28"/>
          <w:szCs w:val="28"/>
          <w:lang w:eastAsia="ar-SA"/>
        </w:rPr>
        <w:t>Правильно ли решение суда?</w:t>
      </w:r>
    </w:p>
    <w:p w14:paraId="1E4DFA45" w14:textId="77777777" w:rsidR="00FA01F6" w:rsidRPr="00FA01F6" w:rsidRDefault="00FA01F6" w:rsidP="00FA01F6">
      <w:pPr>
        <w:widowControl w:val="0"/>
        <w:suppressAutoHyphens/>
        <w:ind w:firstLine="709"/>
        <w:jc w:val="both"/>
        <w:rPr>
          <w:rFonts w:eastAsia="Arial Unicode MS"/>
          <w:color w:val="000000"/>
          <w:kern w:val="1"/>
          <w:sz w:val="28"/>
          <w:szCs w:val="28"/>
          <w:lang w:eastAsia="ar-SA"/>
        </w:rPr>
      </w:pPr>
    </w:p>
    <w:p w14:paraId="18FDF781" w14:textId="39BE2B15" w:rsidR="00D474A2" w:rsidRPr="00F61582" w:rsidRDefault="00D474A2" w:rsidP="00D474A2">
      <w:pPr>
        <w:spacing w:line="276" w:lineRule="auto"/>
        <w:ind w:firstLine="709"/>
        <w:jc w:val="both"/>
        <w:rPr>
          <w:color w:val="000000"/>
          <w:sz w:val="28"/>
          <w:szCs w:val="22"/>
        </w:rPr>
      </w:pPr>
      <w:r w:rsidRPr="00F61582">
        <w:rPr>
          <w:b/>
          <w:bCs/>
          <w:color w:val="000000"/>
          <w:sz w:val="28"/>
          <w:szCs w:val="22"/>
        </w:rPr>
        <w:t>Зада</w:t>
      </w:r>
      <w:r>
        <w:rPr>
          <w:b/>
          <w:bCs/>
          <w:color w:val="000000"/>
          <w:sz w:val="28"/>
          <w:szCs w:val="22"/>
        </w:rPr>
        <w:t>ча</w:t>
      </w:r>
      <w:r w:rsidRPr="00F61582">
        <w:rPr>
          <w:b/>
          <w:bCs/>
          <w:color w:val="000000"/>
          <w:sz w:val="28"/>
          <w:szCs w:val="22"/>
        </w:rPr>
        <w:t>.</w:t>
      </w:r>
      <w:r w:rsidRPr="00F61582">
        <w:rPr>
          <w:color w:val="000000"/>
          <w:sz w:val="28"/>
          <w:szCs w:val="22"/>
        </w:rPr>
        <w:t xml:space="preserve"> Проанализируйте и найдите коррупциогенные факторы в законодательстве, регулирующем размещение заказов на поставку товаров, выполнение работ, оказание услуг для государственных нужд. Сформулируйте предложения по усовершенствованию законодательства в данной сфере.</w:t>
      </w:r>
    </w:p>
    <w:p w14:paraId="620CD40C" w14:textId="77777777" w:rsidR="00D474A2" w:rsidRPr="00F61582" w:rsidRDefault="00D474A2" w:rsidP="00D474A2">
      <w:pPr>
        <w:spacing w:line="276" w:lineRule="auto"/>
        <w:ind w:firstLine="709"/>
        <w:jc w:val="both"/>
        <w:rPr>
          <w:color w:val="000000"/>
          <w:sz w:val="28"/>
          <w:szCs w:val="22"/>
        </w:rPr>
      </w:pPr>
    </w:p>
    <w:p w14:paraId="3E5064CD" w14:textId="6F00BE99" w:rsidR="00D474A2" w:rsidRPr="00F61582" w:rsidRDefault="00D474A2" w:rsidP="00D474A2">
      <w:pPr>
        <w:spacing w:line="276" w:lineRule="auto"/>
        <w:ind w:firstLine="709"/>
        <w:jc w:val="both"/>
        <w:rPr>
          <w:color w:val="000000"/>
          <w:sz w:val="28"/>
          <w:szCs w:val="22"/>
        </w:rPr>
      </w:pPr>
      <w:r w:rsidRPr="00F61582">
        <w:rPr>
          <w:b/>
          <w:bCs/>
          <w:color w:val="000000"/>
          <w:sz w:val="28"/>
          <w:szCs w:val="22"/>
        </w:rPr>
        <w:t>Зада</w:t>
      </w:r>
      <w:r w:rsidR="00F237B0">
        <w:rPr>
          <w:b/>
          <w:bCs/>
          <w:color w:val="000000"/>
          <w:sz w:val="28"/>
          <w:szCs w:val="22"/>
        </w:rPr>
        <w:t>ча</w:t>
      </w:r>
      <w:r w:rsidRPr="00F61582">
        <w:rPr>
          <w:b/>
          <w:bCs/>
          <w:color w:val="000000"/>
          <w:sz w:val="28"/>
          <w:szCs w:val="22"/>
        </w:rPr>
        <w:t>.</w:t>
      </w:r>
      <w:r w:rsidRPr="00F61582">
        <w:rPr>
          <w:color w:val="000000"/>
          <w:sz w:val="28"/>
          <w:szCs w:val="22"/>
        </w:rPr>
        <w:t xml:space="preserve"> Напишите </w:t>
      </w:r>
      <w:r w:rsidRPr="00F61582">
        <w:rPr>
          <w:b/>
          <w:bCs/>
          <w:i/>
          <w:iCs/>
          <w:color w:val="000000"/>
          <w:sz w:val="28"/>
          <w:szCs w:val="22"/>
        </w:rPr>
        <w:t>эссе</w:t>
      </w:r>
      <w:r w:rsidRPr="00F61582">
        <w:rPr>
          <w:color w:val="000000"/>
          <w:sz w:val="28"/>
          <w:szCs w:val="22"/>
        </w:rPr>
        <w:t xml:space="preserve"> на тему: «Способствует ли современная система наказаний по преступлениям коррупционной направленности предупреждению и/или профилактике коррупции»?</w:t>
      </w:r>
    </w:p>
    <w:p w14:paraId="2D37E185" w14:textId="77777777" w:rsidR="00D474A2" w:rsidRPr="00F61582" w:rsidRDefault="00D474A2" w:rsidP="00D474A2">
      <w:pPr>
        <w:spacing w:line="276" w:lineRule="auto"/>
        <w:ind w:firstLine="709"/>
        <w:jc w:val="both"/>
        <w:rPr>
          <w:color w:val="000000"/>
          <w:sz w:val="28"/>
          <w:szCs w:val="22"/>
        </w:rPr>
      </w:pPr>
    </w:p>
    <w:p w14:paraId="6FD6F8AE" w14:textId="1237FE10" w:rsidR="00D474A2" w:rsidRPr="00F61582" w:rsidRDefault="00D474A2" w:rsidP="00D474A2">
      <w:pPr>
        <w:spacing w:line="276" w:lineRule="auto"/>
        <w:ind w:firstLine="709"/>
        <w:jc w:val="both"/>
        <w:rPr>
          <w:color w:val="000000"/>
          <w:sz w:val="28"/>
          <w:szCs w:val="22"/>
        </w:rPr>
      </w:pPr>
      <w:r w:rsidRPr="00F61582">
        <w:rPr>
          <w:b/>
          <w:bCs/>
          <w:color w:val="000000"/>
          <w:sz w:val="28"/>
          <w:szCs w:val="22"/>
        </w:rPr>
        <w:t>Зада</w:t>
      </w:r>
      <w:r w:rsidR="00F237B0">
        <w:rPr>
          <w:b/>
          <w:bCs/>
          <w:color w:val="000000"/>
          <w:sz w:val="28"/>
          <w:szCs w:val="22"/>
        </w:rPr>
        <w:t>ча</w:t>
      </w:r>
      <w:r w:rsidRPr="00F61582">
        <w:rPr>
          <w:b/>
          <w:bCs/>
          <w:color w:val="000000"/>
          <w:sz w:val="28"/>
          <w:szCs w:val="22"/>
        </w:rPr>
        <w:t xml:space="preserve">. </w:t>
      </w:r>
      <w:r w:rsidRPr="00F61582">
        <w:rPr>
          <w:color w:val="000000"/>
          <w:sz w:val="28"/>
          <w:szCs w:val="22"/>
        </w:rPr>
        <w:t>Охарактеризуйте основные меры выявления и предупреждения следующих коррупционных правонарушений: коммерческий подкуп, незаконное участие в предпринимательской деятельности.</w:t>
      </w:r>
    </w:p>
    <w:p w14:paraId="250F2E30" w14:textId="77777777" w:rsidR="00D474A2" w:rsidRPr="00F61582" w:rsidRDefault="00D474A2" w:rsidP="00D474A2">
      <w:pPr>
        <w:spacing w:line="276" w:lineRule="auto"/>
        <w:ind w:firstLine="709"/>
        <w:jc w:val="both"/>
        <w:rPr>
          <w:b/>
          <w:bCs/>
          <w:color w:val="000000"/>
          <w:sz w:val="28"/>
          <w:szCs w:val="22"/>
        </w:rPr>
      </w:pPr>
    </w:p>
    <w:p w14:paraId="080E330F" w14:textId="56AA5682" w:rsidR="00D474A2" w:rsidRPr="00F61582" w:rsidRDefault="00D474A2" w:rsidP="00D474A2">
      <w:pPr>
        <w:spacing w:line="276" w:lineRule="auto"/>
        <w:ind w:firstLine="709"/>
        <w:jc w:val="both"/>
        <w:rPr>
          <w:color w:val="000000"/>
          <w:sz w:val="28"/>
          <w:szCs w:val="22"/>
        </w:rPr>
      </w:pPr>
      <w:r w:rsidRPr="00F61582">
        <w:rPr>
          <w:b/>
          <w:bCs/>
          <w:color w:val="000000"/>
          <w:sz w:val="28"/>
          <w:szCs w:val="22"/>
        </w:rPr>
        <w:t>Зада</w:t>
      </w:r>
      <w:r w:rsidR="00F237B0">
        <w:rPr>
          <w:b/>
          <w:bCs/>
          <w:color w:val="000000"/>
          <w:sz w:val="28"/>
          <w:szCs w:val="22"/>
        </w:rPr>
        <w:t>ча</w:t>
      </w:r>
      <w:r w:rsidRPr="00F61582">
        <w:rPr>
          <w:b/>
          <w:bCs/>
          <w:color w:val="000000"/>
          <w:sz w:val="28"/>
          <w:szCs w:val="22"/>
        </w:rPr>
        <w:t>.</w:t>
      </w:r>
      <w:r w:rsidRPr="00F61582">
        <w:rPr>
          <w:color w:val="000000"/>
          <w:sz w:val="28"/>
          <w:szCs w:val="22"/>
        </w:rPr>
        <w:t xml:space="preserve"> Используя метод контент-анализа (воспользуйтесь справочно-правовыми системами), найдите нормативные правовые акты, которые содержат меры по противодействию коррупции.</w:t>
      </w:r>
    </w:p>
    <w:p w14:paraId="23C97C2D" w14:textId="5FC5A14D" w:rsidR="00F237B0" w:rsidRDefault="00F237B0">
      <w:pPr>
        <w:rPr>
          <w:color w:val="000000"/>
          <w:sz w:val="28"/>
          <w:szCs w:val="22"/>
        </w:rPr>
      </w:pPr>
      <w:r>
        <w:rPr>
          <w:color w:val="000000"/>
          <w:sz w:val="28"/>
          <w:szCs w:val="22"/>
        </w:rPr>
        <w:br w:type="page"/>
      </w:r>
    </w:p>
    <w:p w14:paraId="7C7DB8AE" w14:textId="309BE889" w:rsidR="00D474A2" w:rsidRPr="00F61582" w:rsidRDefault="00D474A2" w:rsidP="00D474A2">
      <w:pPr>
        <w:spacing w:line="276" w:lineRule="auto"/>
        <w:ind w:firstLine="709"/>
        <w:jc w:val="both"/>
        <w:rPr>
          <w:color w:val="000000"/>
          <w:sz w:val="28"/>
          <w:szCs w:val="22"/>
        </w:rPr>
      </w:pPr>
      <w:r w:rsidRPr="00F61582">
        <w:rPr>
          <w:b/>
          <w:bCs/>
          <w:color w:val="000000"/>
          <w:sz w:val="28"/>
          <w:szCs w:val="22"/>
        </w:rPr>
        <w:lastRenderedPageBreak/>
        <w:t>Зада</w:t>
      </w:r>
      <w:r w:rsidR="00F237B0">
        <w:rPr>
          <w:b/>
          <w:bCs/>
          <w:color w:val="000000"/>
          <w:sz w:val="28"/>
          <w:szCs w:val="22"/>
        </w:rPr>
        <w:t>ча</w:t>
      </w:r>
      <w:r w:rsidRPr="00F61582">
        <w:rPr>
          <w:b/>
          <w:bCs/>
          <w:color w:val="000000"/>
          <w:sz w:val="28"/>
          <w:szCs w:val="22"/>
        </w:rPr>
        <w:t>.</w:t>
      </w:r>
      <w:r w:rsidRPr="00F61582">
        <w:rPr>
          <w:color w:val="000000"/>
          <w:sz w:val="28"/>
          <w:szCs w:val="22"/>
        </w:rPr>
        <w:t xml:space="preserve"> По публикациям в прессе соберите материал о различных формах проявления конфликта интересов. Дайте характеристику их детерминантам.</w:t>
      </w:r>
    </w:p>
    <w:p w14:paraId="7E22E4E4" w14:textId="77777777" w:rsidR="00D474A2" w:rsidRPr="00F61582" w:rsidRDefault="00D474A2" w:rsidP="00D474A2">
      <w:pPr>
        <w:spacing w:line="276" w:lineRule="auto"/>
        <w:ind w:firstLine="709"/>
        <w:jc w:val="both"/>
        <w:rPr>
          <w:color w:val="000000"/>
          <w:sz w:val="28"/>
          <w:szCs w:val="22"/>
        </w:rPr>
      </w:pPr>
    </w:p>
    <w:p w14:paraId="552BC509" w14:textId="27669F80" w:rsidR="00F237B0" w:rsidRPr="00F237B0" w:rsidRDefault="00F237B0" w:rsidP="00F237B0">
      <w:pPr>
        <w:ind w:firstLine="709"/>
        <w:jc w:val="both"/>
        <w:rPr>
          <w:color w:val="000000"/>
          <w:sz w:val="28"/>
          <w:szCs w:val="22"/>
        </w:rPr>
      </w:pPr>
      <w:r w:rsidRPr="00FA01F6">
        <w:rPr>
          <w:rFonts w:eastAsia="Arial Unicode MS"/>
          <w:b/>
          <w:bCs/>
          <w:color w:val="000000"/>
          <w:kern w:val="1"/>
          <w:sz w:val="28"/>
          <w:szCs w:val="28"/>
          <w:lang w:eastAsia="ar-SA"/>
        </w:rPr>
        <w:t>Задача.</w:t>
      </w:r>
      <w:r>
        <w:rPr>
          <w:rFonts w:eastAsia="Arial Unicode MS"/>
          <w:b/>
          <w:bCs/>
          <w:color w:val="000000"/>
          <w:kern w:val="1"/>
          <w:sz w:val="28"/>
          <w:szCs w:val="28"/>
          <w:lang w:eastAsia="ar-SA"/>
        </w:rPr>
        <w:t xml:space="preserve"> </w:t>
      </w:r>
      <w:r w:rsidRPr="00F237B0">
        <w:rPr>
          <w:color w:val="000000"/>
          <w:sz w:val="28"/>
          <w:szCs w:val="22"/>
        </w:rPr>
        <w:t>В отношении неплатежеспособного должника ООО «Бриз»</w:t>
      </w:r>
      <w:r>
        <w:rPr>
          <w:color w:val="000000"/>
          <w:sz w:val="28"/>
          <w:szCs w:val="22"/>
        </w:rPr>
        <w:t xml:space="preserve"> </w:t>
      </w:r>
      <w:r w:rsidRPr="00F237B0">
        <w:rPr>
          <w:color w:val="000000"/>
          <w:sz w:val="28"/>
          <w:szCs w:val="22"/>
        </w:rPr>
        <w:t>арбитражным судом назначено внешнее управление. В период внешнего</w:t>
      </w:r>
      <w:r>
        <w:rPr>
          <w:color w:val="000000"/>
          <w:sz w:val="28"/>
          <w:szCs w:val="22"/>
        </w:rPr>
        <w:t xml:space="preserve"> </w:t>
      </w:r>
      <w:r w:rsidRPr="00F237B0">
        <w:rPr>
          <w:color w:val="000000"/>
          <w:sz w:val="28"/>
          <w:szCs w:val="22"/>
        </w:rPr>
        <w:t>управления банк, который обслуживал ООО «Бриз», произвел списание</w:t>
      </w:r>
      <w:r>
        <w:rPr>
          <w:color w:val="000000"/>
          <w:sz w:val="28"/>
          <w:szCs w:val="22"/>
        </w:rPr>
        <w:t xml:space="preserve"> </w:t>
      </w:r>
      <w:r w:rsidRPr="00F237B0">
        <w:rPr>
          <w:color w:val="000000"/>
          <w:sz w:val="28"/>
          <w:szCs w:val="22"/>
        </w:rPr>
        <w:t>денежных средств с его расчетного счета по исполнительному листу, по</w:t>
      </w:r>
      <w:r>
        <w:rPr>
          <w:color w:val="000000"/>
          <w:sz w:val="28"/>
          <w:szCs w:val="22"/>
        </w:rPr>
        <w:t xml:space="preserve"> </w:t>
      </w:r>
      <w:r w:rsidRPr="00F237B0">
        <w:rPr>
          <w:color w:val="000000"/>
          <w:sz w:val="28"/>
          <w:szCs w:val="22"/>
        </w:rPr>
        <w:t>которому взыскивалась сумма, причитающаяся другой организации и</w:t>
      </w:r>
      <w:r>
        <w:rPr>
          <w:color w:val="000000"/>
          <w:sz w:val="28"/>
          <w:szCs w:val="22"/>
        </w:rPr>
        <w:t xml:space="preserve"> </w:t>
      </w:r>
      <w:r w:rsidRPr="00F237B0">
        <w:rPr>
          <w:color w:val="000000"/>
          <w:sz w:val="28"/>
          <w:szCs w:val="22"/>
        </w:rPr>
        <w:t>ошибочно зачисленная уже после введения внешнего управления на</w:t>
      </w:r>
      <w:r>
        <w:rPr>
          <w:color w:val="000000"/>
          <w:sz w:val="28"/>
          <w:szCs w:val="22"/>
        </w:rPr>
        <w:t xml:space="preserve"> </w:t>
      </w:r>
      <w:r w:rsidRPr="00F237B0">
        <w:rPr>
          <w:color w:val="000000"/>
          <w:sz w:val="28"/>
          <w:szCs w:val="22"/>
        </w:rPr>
        <w:t>расчетный счет ООО «Бриз» вследствие неправильного оформления</w:t>
      </w:r>
      <w:r>
        <w:rPr>
          <w:color w:val="000000"/>
          <w:sz w:val="28"/>
          <w:szCs w:val="22"/>
        </w:rPr>
        <w:t xml:space="preserve"> </w:t>
      </w:r>
      <w:r w:rsidRPr="00F237B0">
        <w:rPr>
          <w:color w:val="000000"/>
          <w:sz w:val="28"/>
          <w:szCs w:val="22"/>
        </w:rPr>
        <w:t>платежных документов.</w:t>
      </w:r>
    </w:p>
    <w:p w14:paraId="66334A9F" w14:textId="77777777" w:rsidR="00F237B0" w:rsidRDefault="00F237B0" w:rsidP="00F237B0">
      <w:pPr>
        <w:ind w:firstLine="709"/>
        <w:jc w:val="both"/>
        <w:rPr>
          <w:color w:val="000000"/>
          <w:sz w:val="28"/>
          <w:szCs w:val="22"/>
        </w:rPr>
      </w:pPr>
      <w:r w:rsidRPr="00F237B0">
        <w:rPr>
          <w:color w:val="000000"/>
          <w:sz w:val="28"/>
          <w:szCs w:val="22"/>
        </w:rPr>
        <w:t>Арбитражный управляющий ООО «Бриз» посчитал, что действия</w:t>
      </w:r>
      <w:r>
        <w:rPr>
          <w:color w:val="000000"/>
          <w:sz w:val="28"/>
          <w:szCs w:val="22"/>
        </w:rPr>
        <w:t xml:space="preserve"> </w:t>
      </w:r>
      <w:r w:rsidRPr="00F237B0">
        <w:rPr>
          <w:color w:val="000000"/>
          <w:sz w:val="28"/>
          <w:szCs w:val="22"/>
        </w:rPr>
        <w:t>банка нарушают установленный ФЗ «О несостоятельности (банкротстве)»</w:t>
      </w:r>
      <w:r>
        <w:rPr>
          <w:color w:val="000000"/>
          <w:sz w:val="28"/>
          <w:szCs w:val="22"/>
        </w:rPr>
        <w:t xml:space="preserve"> </w:t>
      </w:r>
      <w:r w:rsidRPr="00F237B0">
        <w:rPr>
          <w:color w:val="000000"/>
          <w:sz w:val="28"/>
          <w:szCs w:val="22"/>
        </w:rPr>
        <w:t>правила о моратории на удовлетворение требований кредиторов. Опираясь,</w:t>
      </w:r>
      <w:r>
        <w:rPr>
          <w:color w:val="000000"/>
          <w:sz w:val="28"/>
          <w:szCs w:val="22"/>
        </w:rPr>
        <w:t xml:space="preserve"> </w:t>
      </w:r>
      <w:r w:rsidRPr="00F237B0">
        <w:rPr>
          <w:color w:val="000000"/>
          <w:sz w:val="28"/>
          <w:szCs w:val="22"/>
        </w:rPr>
        <w:t>на эти правила, ООО «Бриз» предъявило в арбитражном суде иск о возврате</w:t>
      </w:r>
      <w:r>
        <w:rPr>
          <w:color w:val="000000"/>
          <w:sz w:val="28"/>
          <w:szCs w:val="22"/>
        </w:rPr>
        <w:t xml:space="preserve"> </w:t>
      </w:r>
      <w:r w:rsidRPr="00F237B0">
        <w:rPr>
          <w:color w:val="000000"/>
          <w:sz w:val="28"/>
          <w:szCs w:val="22"/>
        </w:rPr>
        <w:t>списанных сумм и взыскании процентов на эти суммы на основании ст. 856 и</w:t>
      </w:r>
      <w:r>
        <w:rPr>
          <w:color w:val="000000"/>
          <w:sz w:val="28"/>
          <w:szCs w:val="22"/>
        </w:rPr>
        <w:t xml:space="preserve"> </w:t>
      </w:r>
      <w:r w:rsidRPr="00F237B0">
        <w:rPr>
          <w:color w:val="000000"/>
          <w:sz w:val="28"/>
          <w:szCs w:val="22"/>
        </w:rPr>
        <w:t xml:space="preserve">395 ГК РФ. </w:t>
      </w:r>
    </w:p>
    <w:p w14:paraId="17E13B09" w14:textId="29135868" w:rsidR="00F237B0" w:rsidRPr="00F237B0" w:rsidRDefault="00F237B0" w:rsidP="00F237B0">
      <w:pPr>
        <w:ind w:firstLine="709"/>
        <w:jc w:val="both"/>
        <w:rPr>
          <w:i/>
          <w:iCs/>
          <w:color w:val="000000"/>
          <w:sz w:val="28"/>
          <w:szCs w:val="22"/>
        </w:rPr>
      </w:pPr>
      <w:r w:rsidRPr="00F237B0">
        <w:rPr>
          <w:i/>
          <w:iCs/>
          <w:color w:val="000000"/>
          <w:sz w:val="28"/>
          <w:szCs w:val="22"/>
        </w:rPr>
        <w:t>Подлежит ли иск ООО «Бриз» удовлетворению?</w:t>
      </w:r>
    </w:p>
    <w:p w14:paraId="048538F9" w14:textId="77777777" w:rsidR="00F237B0" w:rsidRDefault="00F237B0" w:rsidP="00F237B0">
      <w:pPr>
        <w:ind w:firstLine="709"/>
        <w:jc w:val="both"/>
        <w:rPr>
          <w:color w:val="000000"/>
          <w:sz w:val="28"/>
          <w:szCs w:val="22"/>
        </w:rPr>
      </w:pPr>
    </w:p>
    <w:p w14:paraId="4F759D98" w14:textId="6F69006C" w:rsidR="00F237B0" w:rsidRPr="00F237B0" w:rsidRDefault="00F237B0" w:rsidP="00F237B0">
      <w:pPr>
        <w:ind w:firstLine="709"/>
        <w:jc w:val="both"/>
        <w:rPr>
          <w:color w:val="000000"/>
          <w:sz w:val="28"/>
          <w:szCs w:val="22"/>
        </w:rPr>
      </w:pPr>
      <w:r w:rsidRPr="00FA01F6">
        <w:rPr>
          <w:rFonts w:eastAsia="Arial Unicode MS"/>
          <w:b/>
          <w:bCs/>
          <w:color w:val="000000"/>
          <w:kern w:val="1"/>
          <w:sz w:val="28"/>
          <w:szCs w:val="28"/>
          <w:lang w:eastAsia="ar-SA"/>
        </w:rPr>
        <w:t>Задача.</w:t>
      </w:r>
      <w:r>
        <w:rPr>
          <w:rFonts w:eastAsia="Arial Unicode MS"/>
          <w:b/>
          <w:bCs/>
          <w:color w:val="000000"/>
          <w:kern w:val="1"/>
          <w:sz w:val="28"/>
          <w:szCs w:val="28"/>
          <w:lang w:eastAsia="ar-SA"/>
        </w:rPr>
        <w:t xml:space="preserve"> </w:t>
      </w:r>
      <w:r w:rsidRPr="00F237B0">
        <w:rPr>
          <w:color w:val="000000"/>
          <w:sz w:val="28"/>
          <w:szCs w:val="22"/>
        </w:rPr>
        <w:t>Кредитор обратился в арбитражный суд с жалобой на действия</w:t>
      </w:r>
      <w:r>
        <w:rPr>
          <w:color w:val="000000"/>
          <w:sz w:val="28"/>
          <w:szCs w:val="22"/>
        </w:rPr>
        <w:t xml:space="preserve"> </w:t>
      </w:r>
      <w:r w:rsidRPr="00F237B0">
        <w:rPr>
          <w:color w:val="000000"/>
          <w:sz w:val="28"/>
          <w:szCs w:val="22"/>
        </w:rPr>
        <w:t>конкурсного управляющего, который отказался признать требования</w:t>
      </w:r>
      <w:r>
        <w:rPr>
          <w:color w:val="000000"/>
          <w:sz w:val="28"/>
          <w:szCs w:val="22"/>
        </w:rPr>
        <w:t xml:space="preserve"> </w:t>
      </w:r>
      <w:r w:rsidRPr="00F237B0">
        <w:rPr>
          <w:color w:val="000000"/>
          <w:sz w:val="28"/>
          <w:szCs w:val="22"/>
        </w:rPr>
        <w:t>кредитора к должнику, находящемуся в процессе банкротства, на том</w:t>
      </w:r>
      <w:r>
        <w:rPr>
          <w:color w:val="000000"/>
          <w:sz w:val="28"/>
          <w:szCs w:val="22"/>
        </w:rPr>
        <w:t xml:space="preserve"> </w:t>
      </w:r>
      <w:r w:rsidRPr="00F237B0">
        <w:rPr>
          <w:color w:val="000000"/>
          <w:sz w:val="28"/>
          <w:szCs w:val="22"/>
        </w:rPr>
        <w:t>основании, что они заявлены после закрытия реестра требований кредиторов.</w:t>
      </w:r>
      <w:r>
        <w:rPr>
          <w:color w:val="000000"/>
          <w:sz w:val="28"/>
          <w:szCs w:val="22"/>
        </w:rPr>
        <w:t xml:space="preserve"> </w:t>
      </w:r>
    </w:p>
    <w:p w14:paraId="1C1C53A4" w14:textId="484AEBA0" w:rsidR="00F237B0" w:rsidRPr="00F237B0" w:rsidRDefault="00F237B0" w:rsidP="00F237B0">
      <w:pPr>
        <w:ind w:firstLine="709"/>
        <w:jc w:val="both"/>
        <w:rPr>
          <w:i/>
          <w:iCs/>
          <w:color w:val="000000"/>
          <w:sz w:val="28"/>
          <w:szCs w:val="22"/>
        </w:rPr>
      </w:pPr>
      <w:r w:rsidRPr="00F237B0">
        <w:rPr>
          <w:i/>
          <w:iCs/>
          <w:color w:val="000000"/>
          <w:sz w:val="28"/>
          <w:szCs w:val="22"/>
        </w:rPr>
        <w:t>Обоснованна ли жалоба кредитора? В каком порядке должны удовлетворяться требования кредитора в приведенном случае?</w:t>
      </w:r>
    </w:p>
    <w:p w14:paraId="544A7584" w14:textId="77777777" w:rsidR="00F237B0" w:rsidRDefault="00F237B0" w:rsidP="00F237B0">
      <w:pPr>
        <w:ind w:firstLine="709"/>
        <w:jc w:val="both"/>
        <w:rPr>
          <w:color w:val="000000"/>
          <w:sz w:val="28"/>
          <w:szCs w:val="22"/>
        </w:rPr>
      </w:pPr>
    </w:p>
    <w:p w14:paraId="1E53FDA6" w14:textId="4EC2C4D2" w:rsidR="00F237B0" w:rsidRPr="00F237B0" w:rsidRDefault="00F237B0" w:rsidP="00F237B0">
      <w:pPr>
        <w:ind w:firstLine="709"/>
        <w:jc w:val="both"/>
        <w:rPr>
          <w:color w:val="000000"/>
          <w:sz w:val="28"/>
          <w:szCs w:val="22"/>
        </w:rPr>
      </w:pPr>
      <w:r w:rsidRPr="00FA01F6">
        <w:rPr>
          <w:rFonts w:eastAsia="Arial Unicode MS"/>
          <w:b/>
          <w:bCs/>
          <w:color w:val="000000"/>
          <w:kern w:val="1"/>
          <w:sz w:val="28"/>
          <w:szCs w:val="28"/>
          <w:lang w:eastAsia="ar-SA"/>
        </w:rPr>
        <w:t xml:space="preserve">Задача. </w:t>
      </w:r>
      <w:r w:rsidRPr="00F237B0">
        <w:rPr>
          <w:color w:val="000000"/>
          <w:sz w:val="28"/>
          <w:szCs w:val="22"/>
        </w:rPr>
        <w:t>Предприятие, осуществляющее железнодорожные перевозки,</w:t>
      </w:r>
      <w:r>
        <w:rPr>
          <w:color w:val="000000"/>
          <w:sz w:val="28"/>
          <w:szCs w:val="22"/>
        </w:rPr>
        <w:t xml:space="preserve"> </w:t>
      </w:r>
      <w:r w:rsidRPr="00F237B0">
        <w:rPr>
          <w:color w:val="000000"/>
          <w:sz w:val="28"/>
          <w:szCs w:val="22"/>
        </w:rPr>
        <w:t>установило на свои услуги необоснованные тарифы.</w:t>
      </w:r>
      <w:r>
        <w:rPr>
          <w:color w:val="000000"/>
          <w:sz w:val="28"/>
          <w:szCs w:val="22"/>
        </w:rPr>
        <w:t xml:space="preserve"> </w:t>
      </w:r>
      <w:r w:rsidRPr="00F237B0">
        <w:rPr>
          <w:color w:val="000000"/>
          <w:sz w:val="28"/>
          <w:szCs w:val="22"/>
        </w:rPr>
        <w:t>Антимонопольные органы усмотрели в этом нарушение</w:t>
      </w:r>
      <w:r>
        <w:rPr>
          <w:color w:val="000000"/>
          <w:sz w:val="28"/>
          <w:szCs w:val="22"/>
        </w:rPr>
        <w:t xml:space="preserve"> </w:t>
      </w:r>
      <w:r w:rsidRPr="00F237B0">
        <w:rPr>
          <w:color w:val="000000"/>
          <w:sz w:val="28"/>
          <w:szCs w:val="22"/>
        </w:rPr>
        <w:t>антимонопольного законодательства и предписали указанному</w:t>
      </w:r>
      <w:r>
        <w:rPr>
          <w:color w:val="000000"/>
          <w:sz w:val="28"/>
          <w:szCs w:val="22"/>
        </w:rPr>
        <w:t xml:space="preserve"> </w:t>
      </w:r>
      <w:r w:rsidRPr="00F237B0">
        <w:rPr>
          <w:color w:val="000000"/>
          <w:sz w:val="28"/>
          <w:szCs w:val="22"/>
        </w:rPr>
        <w:t>предприятию изменить соответствующие тарифы, указав их конкретные</w:t>
      </w:r>
      <w:r>
        <w:rPr>
          <w:color w:val="000000"/>
          <w:sz w:val="28"/>
          <w:szCs w:val="22"/>
        </w:rPr>
        <w:t xml:space="preserve"> </w:t>
      </w:r>
      <w:r w:rsidRPr="00F237B0">
        <w:rPr>
          <w:color w:val="000000"/>
          <w:sz w:val="28"/>
          <w:szCs w:val="22"/>
        </w:rPr>
        <w:t>размеры.</w:t>
      </w:r>
    </w:p>
    <w:p w14:paraId="249F4551" w14:textId="6AD23ED9" w:rsidR="00F237B0" w:rsidRPr="00F237B0" w:rsidRDefault="00F237B0" w:rsidP="00F237B0">
      <w:pPr>
        <w:ind w:firstLine="709"/>
        <w:jc w:val="both"/>
        <w:rPr>
          <w:color w:val="000000"/>
          <w:sz w:val="28"/>
          <w:szCs w:val="22"/>
        </w:rPr>
      </w:pPr>
      <w:r w:rsidRPr="00F237B0">
        <w:rPr>
          <w:color w:val="000000"/>
          <w:sz w:val="28"/>
          <w:szCs w:val="22"/>
        </w:rPr>
        <w:t>Предприятие считает, что такие тарифы оно вправе устанавливать</w:t>
      </w:r>
      <w:r>
        <w:rPr>
          <w:color w:val="000000"/>
          <w:sz w:val="28"/>
          <w:szCs w:val="22"/>
        </w:rPr>
        <w:t xml:space="preserve"> </w:t>
      </w:r>
      <w:r w:rsidRPr="00F237B0">
        <w:rPr>
          <w:color w:val="000000"/>
          <w:sz w:val="28"/>
          <w:szCs w:val="22"/>
        </w:rPr>
        <w:t>исключительно самостоятельно.</w:t>
      </w:r>
    </w:p>
    <w:p w14:paraId="0D237ED5" w14:textId="56E0988E" w:rsidR="00F237B0" w:rsidRPr="00843BA9" w:rsidRDefault="00F237B0" w:rsidP="00F237B0">
      <w:pPr>
        <w:ind w:firstLine="709"/>
        <w:jc w:val="both"/>
        <w:rPr>
          <w:i/>
          <w:iCs/>
          <w:color w:val="000000"/>
          <w:sz w:val="28"/>
          <w:szCs w:val="22"/>
        </w:rPr>
      </w:pPr>
      <w:r w:rsidRPr="00843BA9">
        <w:rPr>
          <w:i/>
          <w:iCs/>
          <w:color w:val="000000"/>
          <w:sz w:val="28"/>
          <w:szCs w:val="22"/>
        </w:rPr>
        <w:t>Оцените с правовой точки зрения позиции сторон в споре. Какие</w:t>
      </w:r>
      <w:r w:rsidR="00843BA9" w:rsidRPr="00843BA9">
        <w:rPr>
          <w:i/>
          <w:iCs/>
          <w:color w:val="000000"/>
          <w:sz w:val="28"/>
          <w:szCs w:val="22"/>
        </w:rPr>
        <w:t xml:space="preserve"> </w:t>
      </w:r>
      <w:r w:rsidRPr="00843BA9">
        <w:rPr>
          <w:i/>
          <w:iCs/>
          <w:color w:val="000000"/>
          <w:sz w:val="28"/>
          <w:szCs w:val="22"/>
        </w:rPr>
        <w:t>полномочия антимонопольных органов могут быть использованы в</w:t>
      </w:r>
      <w:r w:rsidR="00843BA9" w:rsidRPr="00843BA9">
        <w:rPr>
          <w:i/>
          <w:iCs/>
          <w:color w:val="000000"/>
          <w:sz w:val="28"/>
          <w:szCs w:val="22"/>
        </w:rPr>
        <w:t xml:space="preserve"> </w:t>
      </w:r>
      <w:r w:rsidRPr="00843BA9">
        <w:rPr>
          <w:i/>
          <w:iCs/>
          <w:color w:val="000000"/>
          <w:sz w:val="28"/>
          <w:szCs w:val="22"/>
        </w:rPr>
        <w:t>данном случае?</w:t>
      </w:r>
    </w:p>
    <w:p w14:paraId="78E0FAC5" w14:textId="77777777" w:rsidR="00843BA9" w:rsidRDefault="00843BA9" w:rsidP="00F237B0">
      <w:pPr>
        <w:ind w:firstLine="709"/>
        <w:jc w:val="both"/>
        <w:rPr>
          <w:color w:val="000000"/>
          <w:sz w:val="28"/>
          <w:szCs w:val="22"/>
        </w:rPr>
      </w:pPr>
    </w:p>
    <w:p w14:paraId="518552C9" w14:textId="77777777" w:rsidR="00843BA9" w:rsidRDefault="00843BA9">
      <w:pPr>
        <w:rPr>
          <w:color w:val="000000"/>
          <w:sz w:val="28"/>
          <w:szCs w:val="22"/>
        </w:rPr>
      </w:pPr>
      <w:r>
        <w:rPr>
          <w:color w:val="000000"/>
          <w:sz w:val="28"/>
          <w:szCs w:val="22"/>
        </w:rPr>
        <w:br w:type="page"/>
      </w:r>
    </w:p>
    <w:p w14:paraId="42FF9C02" w14:textId="6154DA14" w:rsidR="00F237B0" w:rsidRPr="00F237B0" w:rsidRDefault="00843BA9" w:rsidP="00F237B0">
      <w:pPr>
        <w:ind w:firstLine="709"/>
        <w:jc w:val="both"/>
        <w:rPr>
          <w:color w:val="000000"/>
          <w:sz w:val="28"/>
          <w:szCs w:val="22"/>
        </w:rPr>
      </w:pPr>
      <w:r w:rsidRPr="00FA01F6">
        <w:rPr>
          <w:rFonts w:eastAsia="Arial Unicode MS"/>
          <w:b/>
          <w:bCs/>
          <w:color w:val="000000"/>
          <w:kern w:val="1"/>
          <w:sz w:val="28"/>
          <w:szCs w:val="28"/>
          <w:lang w:eastAsia="ar-SA"/>
        </w:rPr>
        <w:lastRenderedPageBreak/>
        <w:t xml:space="preserve">Задача. </w:t>
      </w:r>
      <w:r w:rsidR="00F237B0" w:rsidRPr="00F237B0">
        <w:rPr>
          <w:color w:val="000000"/>
          <w:sz w:val="28"/>
          <w:szCs w:val="22"/>
        </w:rPr>
        <w:t>В адрес территориального управления федерального</w:t>
      </w:r>
      <w:r>
        <w:rPr>
          <w:color w:val="000000"/>
          <w:sz w:val="28"/>
          <w:szCs w:val="22"/>
        </w:rPr>
        <w:t xml:space="preserve"> </w:t>
      </w:r>
      <w:r w:rsidR="00F237B0" w:rsidRPr="00F237B0">
        <w:rPr>
          <w:color w:val="000000"/>
          <w:sz w:val="28"/>
          <w:szCs w:val="22"/>
        </w:rPr>
        <w:t>антимонопольного органа поступило заявление о нарушении</w:t>
      </w:r>
      <w:r>
        <w:rPr>
          <w:color w:val="000000"/>
          <w:sz w:val="28"/>
          <w:szCs w:val="22"/>
        </w:rPr>
        <w:t xml:space="preserve"> </w:t>
      </w:r>
      <w:r w:rsidR="00F237B0" w:rsidRPr="00F237B0">
        <w:rPr>
          <w:color w:val="000000"/>
          <w:sz w:val="28"/>
          <w:szCs w:val="22"/>
        </w:rPr>
        <w:t>законодательства со стороны предприятия, предоставляющего</w:t>
      </w:r>
      <w:r>
        <w:rPr>
          <w:color w:val="000000"/>
          <w:sz w:val="28"/>
          <w:szCs w:val="22"/>
        </w:rPr>
        <w:t xml:space="preserve"> </w:t>
      </w:r>
      <w:r w:rsidR="00F237B0" w:rsidRPr="00F237B0">
        <w:rPr>
          <w:color w:val="000000"/>
          <w:sz w:val="28"/>
          <w:szCs w:val="22"/>
        </w:rPr>
        <w:t xml:space="preserve">коммунальные услуги населению поселка </w:t>
      </w:r>
      <w:proofErr w:type="spellStart"/>
      <w:r w:rsidR="00F237B0" w:rsidRPr="00F237B0">
        <w:rPr>
          <w:color w:val="000000"/>
          <w:sz w:val="28"/>
          <w:szCs w:val="22"/>
        </w:rPr>
        <w:t>Золоторевка</w:t>
      </w:r>
      <w:proofErr w:type="spellEnd"/>
      <w:r w:rsidR="00F237B0" w:rsidRPr="00F237B0">
        <w:rPr>
          <w:color w:val="000000"/>
          <w:sz w:val="28"/>
          <w:szCs w:val="22"/>
        </w:rPr>
        <w:t xml:space="preserve"> Пензенской</w:t>
      </w:r>
      <w:r>
        <w:rPr>
          <w:color w:val="000000"/>
          <w:sz w:val="28"/>
          <w:szCs w:val="22"/>
        </w:rPr>
        <w:t xml:space="preserve"> </w:t>
      </w:r>
      <w:r w:rsidR="00F237B0" w:rsidRPr="00F237B0">
        <w:rPr>
          <w:color w:val="000000"/>
          <w:sz w:val="28"/>
          <w:szCs w:val="22"/>
        </w:rPr>
        <w:t>области. Указанное предприятие, охватывая 100 процентов</w:t>
      </w:r>
      <w:r>
        <w:rPr>
          <w:color w:val="000000"/>
          <w:sz w:val="28"/>
          <w:szCs w:val="22"/>
        </w:rPr>
        <w:t xml:space="preserve"> </w:t>
      </w:r>
      <w:r w:rsidR="00F237B0" w:rsidRPr="00F237B0">
        <w:rPr>
          <w:color w:val="000000"/>
          <w:sz w:val="28"/>
          <w:szCs w:val="22"/>
        </w:rPr>
        <w:t>соответствующего товарного рынка, взимало плату за коммунальные</w:t>
      </w:r>
      <w:r>
        <w:rPr>
          <w:color w:val="000000"/>
          <w:sz w:val="28"/>
          <w:szCs w:val="22"/>
        </w:rPr>
        <w:t xml:space="preserve"> </w:t>
      </w:r>
      <w:r w:rsidR="00F237B0" w:rsidRPr="00F237B0">
        <w:rPr>
          <w:color w:val="000000"/>
          <w:sz w:val="28"/>
          <w:szCs w:val="22"/>
        </w:rPr>
        <w:t>услуги с населения не по регулируемым тарифам, а по свободным ценам.</w:t>
      </w:r>
    </w:p>
    <w:p w14:paraId="7C7BB5D9" w14:textId="560462AF" w:rsidR="00F237B0" w:rsidRPr="00843BA9" w:rsidRDefault="00F237B0" w:rsidP="00F237B0">
      <w:pPr>
        <w:ind w:firstLine="709"/>
        <w:jc w:val="both"/>
        <w:rPr>
          <w:i/>
          <w:iCs/>
          <w:color w:val="000000"/>
          <w:sz w:val="28"/>
          <w:szCs w:val="22"/>
        </w:rPr>
      </w:pPr>
      <w:r w:rsidRPr="00843BA9">
        <w:rPr>
          <w:i/>
          <w:iCs/>
          <w:color w:val="000000"/>
          <w:sz w:val="28"/>
          <w:szCs w:val="22"/>
        </w:rPr>
        <w:t>Каковы дальнейшие действия территориального управления? Нарушило</w:t>
      </w:r>
      <w:r w:rsidR="00843BA9" w:rsidRPr="00843BA9">
        <w:rPr>
          <w:i/>
          <w:iCs/>
          <w:color w:val="000000"/>
          <w:sz w:val="28"/>
          <w:szCs w:val="22"/>
        </w:rPr>
        <w:t xml:space="preserve"> </w:t>
      </w:r>
      <w:r w:rsidRPr="00843BA9">
        <w:rPr>
          <w:i/>
          <w:iCs/>
          <w:color w:val="000000"/>
          <w:sz w:val="28"/>
          <w:szCs w:val="22"/>
        </w:rPr>
        <w:t>ли предприятие требования антимонопольного законодательства</w:t>
      </w:r>
      <w:r w:rsidR="00843BA9" w:rsidRPr="00843BA9">
        <w:rPr>
          <w:i/>
          <w:iCs/>
          <w:color w:val="000000"/>
          <w:sz w:val="28"/>
          <w:szCs w:val="22"/>
        </w:rPr>
        <w:t xml:space="preserve"> </w:t>
      </w:r>
      <w:r w:rsidRPr="00843BA9">
        <w:rPr>
          <w:i/>
          <w:iCs/>
          <w:color w:val="000000"/>
          <w:sz w:val="28"/>
          <w:szCs w:val="22"/>
        </w:rPr>
        <w:t>России? Если да, то, какие именно?</w:t>
      </w:r>
    </w:p>
    <w:p w14:paraId="2BAEAD5E" w14:textId="77777777" w:rsidR="00843BA9" w:rsidRDefault="00843BA9" w:rsidP="00F237B0">
      <w:pPr>
        <w:ind w:firstLine="709"/>
        <w:jc w:val="both"/>
        <w:rPr>
          <w:color w:val="000000"/>
          <w:sz w:val="28"/>
          <w:szCs w:val="22"/>
        </w:rPr>
      </w:pPr>
    </w:p>
    <w:p w14:paraId="0AD32B10" w14:textId="61EC1FD4" w:rsidR="00F237B0" w:rsidRPr="00F237B0" w:rsidRDefault="00843BA9" w:rsidP="00F237B0">
      <w:pPr>
        <w:ind w:firstLine="709"/>
        <w:jc w:val="both"/>
        <w:rPr>
          <w:color w:val="000000"/>
          <w:sz w:val="28"/>
          <w:szCs w:val="22"/>
        </w:rPr>
      </w:pPr>
      <w:r w:rsidRPr="00FA01F6">
        <w:rPr>
          <w:rFonts w:eastAsia="Arial Unicode MS"/>
          <w:b/>
          <w:bCs/>
          <w:color w:val="000000"/>
          <w:kern w:val="1"/>
          <w:sz w:val="28"/>
          <w:szCs w:val="28"/>
          <w:lang w:eastAsia="ar-SA"/>
        </w:rPr>
        <w:t xml:space="preserve">Задача. </w:t>
      </w:r>
      <w:r w:rsidR="00F237B0" w:rsidRPr="00F237B0">
        <w:rPr>
          <w:color w:val="000000"/>
          <w:sz w:val="28"/>
          <w:szCs w:val="22"/>
        </w:rPr>
        <w:t>Торговое предприятие обратилось с иском арбитражный суд о</w:t>
      </w:r>
      <w:r>
        <w:rPr>
          <w:color w:val="000000"/>
          <w:sz w:val="28"/>
          <w:szCs w:val="22"/>
        </w:rPr>
        <w:t xml:space="preserve"> </w:t>
      </w:r>
      <w:r w:rsidR="00F237B0" w:rsidRPr="00F237B0">
        <w:rPr>
          <w:color w:val="000000"/>
          <w:sz w:val="28"/>
          <w:szCs w:val="22"/>
        </w:rPr>
        <w:t>признании недействительным заключенных при проведении приватизации</w:t>
      </w:r>
      <w:r>
        <w:rPr>
          <w:color w:val="000000"/>
          <w:sz w:val="28"/>
          <w:szCs w:val="22"/>
        </w:rPr>
        <w:t xml:space="preserve"> </w:t>
      </w:r>
      <w:r w:rsidR="00F237B0" w:rsidRPr="00F237B0">
        <w:rPr>
          <w:color w:val="000000"/>
          <w:sz w:val="28"/>
          <w:szCs w:val="22"/>
        </w:rPr>
        <w:t>договора купли-продажи магазина, входящего в составе данного</w:t>
      </w:r>
      <w:r>
        <w:rPr>
          <w:color w:val="000000"/>
          <w:sz w:val="28"/>
          <w:szCs w:val="22"/>
        </w:rPr>
        <w:t xml:space="preserve"> </w:t>
      </w:r>
      <w:r w:rsidR="00F237B0" w:rsidRPr="00F237B0">
        <w:rPr>
          <w:color w:val="000000"/>
          <w:sz w:val="28"/>
          <w:szCs w:val="22"/>
        </w:rPr>
        <w:t>предприятия, и договора купли-продажи объекта незавершенного</w:t>
      </w:r>
      <w:r>
        <w:rPr>
          <w:color w:val="000000"/>
          <w:sz w:val="28"/>
          <w:szCs w:val="22"/>
        </w:rPr>
        <w:t xml:space="preserve"> </w:t>
      </w:r>
      <w:r w:rsidR="00F237B0" w:rsidRPr="00F237B0">
        <w:rPr>
          <w:color w:val="000000"/>
          <w:sz w:val="28"/>
          <w:szCs w:val="22"/>
        </w:rPr>
        <w:t>строительства торгового центра, находящегося на балансе торгового</w:t>
      </w:r>
      <w:r>
        <w:rPr>
          <w:color w:val="000000"/>
          <w:sz w:val="28"/>
          <w:szCs w:val="22"/>
        </w:rPr>
        <w:t xml:space="preserve"> </w:t>
      </w:r>
      <w:r w:rsidR="00F237B0" w:rsidRPr="00F237B0">
        <w:rPr>
          <w:color w:val="000000"/>
          <w:sz w:val="28"/>
          <w:szCs w:val="22"/>
        </w:rPr>
        <w:t>предприятия.</w:t>
      </w:r>
    </w:p>
    <w:p w14:paraId="6C5AD2A4" w14:textId="5370CB2B" w:rsidR="00F237B0" w:rsidRPr="00F237B0" w:rsidRDefault="00F237B0" w:rsidP="00F237B0">
      <w:pPr>
        <w:ind w:firstLine="709"/>
        <w:jc w:val="both"/>
        <w:rPr>
          <w:color w:val="000000"/>
          <w:sz w:val="28"/>
          <w:szCs w:val="22"/>
        </w:rPr>
      </w:pPr>
      <w:r w:rsidRPr="00F237B0">
        <w:rPr>
          <w:color w:val="000000"/>
          <w:sz w:val="28"/>
          <w:szCs w:val="22"/>
        </w:rPr>
        <w:t>В ходе рассмотрения дела было установлено, что торговое</w:t>
      </w:r>
      <w:r w:rsidR="00843BA9">
        <w:rPr>
          <w:color w:val="000000"/>
          <w:sz w:val="28"/>
          <w:szCs w:val="22"/>
        </w:rPr>
        <w:t xml:space="preserve"> </w:t>
      </w:r>
      <w:r w:rsidRPr="00F237B0">
        <w:rPr>
          <w:color w:val="000000"/>
          <w:sz w:val="28"/>
          <w:szCs w:val="22"/>
        </w:rPr>
        <w:t>предприятие подлежит приватизации. Росимущество приняло решение о</w:t>
      </w:r>
      <w:r w:rsidR="00843BA9">
        <w:rPr>
          <w:color w:val="000000"/>
          <w:sz w:val="28"/>
          <w:szCs w:val="22"/>
        </w:rPr>
        <w:t xml:space="preserve"> </w:t>
      </w:r>
      <w:r w:rsidRPr="00F237B0">
        <w:rPr>
          <w:color w:val="000000"/>
          <w:sz w:val="28"/>
          <w:szCs w:val="22"/>
        </w:rPr>
        <w:t>продаже магазина обществу с ограниченной ответственностью,</w:t>
      </w:r>
      <w:r w:rsidR="00843BA9">
        <w:rPr>
          <w:color w:val="000000"/>
          <w:sz w:val="28"/>
          <w:szCs w:val="22"/>
        </w:rPr>
        <w:t xml:space="preserve"> </w:t>
      </w:r>
      <w:r w:rsidRPr="00F237B0">
        <w:rPr>
          <w:color w:val="000000"/>
          <w:sz w:val="28"/>
          <w:szCs w:val="22"/>
        </w:rPr>
        <w:t>образованному трудовым коллективом этого магазина, без выставления</w:t>
      </w:r>
      <w:r w:rsidR="00843BA9">
        <w:rPr>
          <w:color w:val="000000"/>
          <w:sz w:val="28"/>
          <w:szCs w:val="22"/>
        </w:rPr>
        <w:t xml:space="preserve"> </w:t>
      </w:r>
      <w:r w:rsidRPr="00F237B0">
        <w:rPr>
          <w:color w:val="000000"/>
          <w:sz w:val="28"/>
          <w:szCs w:val="22"/>
        </w:rPr>
        <w:t>данного объекта на аукцион или конкурс.</w:t>
      </w:r>
    </w:p>
    <w:p w14:paraId="150CE31E" w14:textId="55C50F09" w:rsidR="00F237B0" w:rsidRPr="00F237B0" w:rsidRDefault="00F237B0" w:rsidP="00F237B0">
      <w:pPr>
        <w:ind w:firstLine="709"/>
        <w:jc w:val="both"/>
        <w:rPr>
          <w:color w:val="000000"/>
          <w:sz w:val="28"/>
          <w:szCs w:val="22"/>
        </w:rPr>
      </w:pPr>
      <w:r w:rsidRPr="00F237B0">
        <w:rPr>
          <w:color w:val="000000"/>
          <w:sz w:val="28"/>
          <w:szCs w:val="22"/>
        </w:rPr>
        <w:t>Выкуп был оформлен договором купли-продажи. Объект</w:t>
      </w:r>
      <w:r w:rsidR="00843BA9">
        <w:rPr>
          <w:color w:val="000000"/>
          <w:sz w:val="28"/>
          <w:szCs w:val="22"/>
        </w:rPr>
        <w:t xml:space="preserve"> </w:t>
      </w:r>
      <w:r w:rsidRPr="00F237B0">
        <w:rPr>
          <w:color w:val="000000"/>
          <w:sz w:val="28"/>
          <w:szCs w:val="22"/>
        </w:rPr>
        <w:t>незавершенного строительства продан иностранному инвестору за валюту</w:t>
      </w:r>
      <w:r w:rsidR="00843BA9">
        <w:rPr>
          <w:color w:val="000000"/>
          <w:sz w:val="28"/>
          <w:szCs w:val="22"/>
        </w:rPr>
        <w:t xml:space="preserve"> </w:t>
      </w:r>
      <w:r w:rsidRPr="00F237B0">
        <w:rPr>
          <w:color w:val="000000"/>
          <w:sz w:val="28"/>
          <w:szCs w:val="22"/>
        </w:rPr>
        <w:t>по результатам открытых торгов, одним из условий которых была продажа</w:t>
      </w:r>
      <w:r w:rsidR="00843BA9">
        <w:rPr>
          <w:color w:val="000000"/>
          <w:sz w:val="28"/>
          <w:szCs w:val="22"/>
        </w:rPr>
        <w:t xml:space="preserve"> </w:t>
      </w:r>
      <w:r w:rsidRPr="00F237B0">
        <w:rPr>
          <w:color w:val="000000"/>
          <w:sz w:val="28"/>
          <w:szCs w:val="22"/>
        </w:rPr>
        <w:t>объекта исключительно за иностранную валюту.</w:t>
      </w:r>
    </w:p>
    <w:p w14:paraId="6861382E" w14:textId="11CAB880" w:rsidR="00F237B0" w:rsidRPr="00843BA9" w:rsidRDefault="00F237B0" w:rsidP="00F237B0">
      <w:pPr>
        <w:ind w:firstLine="709"/>
        <w:jc w:val="both"/>
        <w:rPr>
          <w:i/>
          <w:iCs/>
          <w:color w:val="000000"/>
          <w:sz w:val="28"/>
          <w:szCs w:val="22"/>
        </w:rPr>
      </w:pPr>
      <w:r w:rsidRPr="00843BA9">
        <w:rPr>
          <w:i/>
          <w:iCs/>
          <w:color w:val="000000"/>
          <w:sz w:val="28"/>
          <w:szCs w:val="22"/>
        </w:rPr>
        <w:t>Соответствует принятые решения действующему законодательству</w:t>
      </w:r>
      <w:r w:rsidR="00843BA9" w:rsidRPr="00843BA9">
        <w:rPr>
          <w:i/>
          <w:iCs/>
          <w:color w:val="000000"/>
          <w:sz w:val="28"/>
          <w:szCs w:val="22"/>
        </w:rPr>
        <w:t xml:space="preserve"> </w:t>
      </w:r>
      <w:r w:rsidRPr="00843BA9">
        <w:rPr>
          <w:i/>
          <w:iCs/>
          <w:color w:val="000000"/>
          <w:sz w:val="28"/>
          <w:szCs w:val="22"/>
        </w:rPr>
        <w:t>о приватизации?</w:t>
      </w:r>
    </w:p>
    <w:p w14:paraId="1ACDC1E4" w14:textId="77777777" w:rsidR="00843BA9" w:rsidRPr="00F237B0" w:rsidRDefault="00843BA9" w:rsidP="00F237B0">
      <w:pPr>
        <w:ind w:firstLine="709"/>
        <w:jc w:val="both"/>
        <w:rPr>
          <w:color w:val="000000"/>
          <w:sz w:val="28"/>
          <w:szCs w:val="22"/>
        </w:rPr>
      </w:pPr>
    </w:p>
    <w:p w14:paraId="23B09061" w14:textId="64C28031" w:rsidR="00F237B0" w:rsidRPr="00F237B0" w:rsidRDefault="00843BA9" w:rsidP="00F237B0">
      <w:pPr>
        <w:ind w:firstLine="709"/>
        <w:jc w:val="both"/>
        <w:rPr>
          <w:color w:val="000000"/>
          <w:sz w:val="28"/>
          <w:szCs w:val="22"/>
        </w:rPr>
      </w:pPr>
      <w:r w:rsidRPr="00FA01F6">
        <w:rPr>
          <w:rFonts w:eastAsia="Arial Unicode MS"/>
          <w:b/>
          <w:bCs/>
          <w:color w:val="000000"/>
          <w:kern w:val="1"/>
          <w:sz w:val="28"/>
          <w:szCs w:val="28"/>
          <w:lang w:eastAsia="ar-SA"/>
        </w:rPr>
        <w:t xml:space="preserve">Задача. </w:t>
      </w:r>
      <w:r w:rsidR="00F237B0" w:rsidRPr="00F237B0">
        <w:rPr>
          <w:color w:val="000000"/>
          <w:sz w:val="28"/>
          <w:szCs w:val="22"/>
        </w:rPr>
        <w:t xml:space="preserve">ООО </w:t>
      </w:r>
      <w:r>
        <w:rPr>
          <w:color w:val="000000"/>
          <w:sz w:val="28"/>
          <w:szCs w:val="22"/>
        </w:rPr>
        <w:t>«</w:t>
      </w:r>
      <w:r w:rsidR="00F237B0" w:rsidRPr="00F237B0">
        <w:rPr>
          <w:color w:val="000000"/>
          <w:sz w:val="28"/>
          <w:szCs w:val="22"/>
        </w:rPr>
        <w:t>Тира</w:t>
      </w:r>
      <w:r>
        <w:rPr>
          <w:color w:val="000000"/>
          <w:sz w:val="28"/>
          <w:szCs w:val="22"/>
        </w:rPr>
        <w:t>»</w:t>
      </w:r>
      <w:r w:rsidR="00F237B0" w:rsidRPr="00F237B0">
        <w:rPr>
          <w:color w:val="000000"/>
          <w:sz w:val="28"/>
          <w:szCs w:val="22"/>
        </w:rPr>
        <w:t xml:space="preserve"> и ООО </w:t>
      </w:r>
      <w:r>
        <w:rPr>
          <w:color w:val="000000"/>
          <w:sz w:val="28"/>
          <w:szCs w:val="22"/>
        </w:rPr>
        <w:t>«</w:t>
      </w:r>
      <w:r w:rsidR="00F237B0" w:rsidRPr="00F237B0">
        <w:rPr>
          <w:color w:val="000000"/>
          <w:sz w:val="28"/>
          <w:szCs w:val="22"/>
        </w:rPr>
        <w:t>Климат</w:t>
      </w:r>
      <w:r>
        <w:rPr>
          <w:color w:val="000000"/>
          <w:sz w:val="28"/>
          <w:szCs w:val="22"/>
        </w:rPr>
        <w:t>»</w:t>
      </w:r>
      <w:r w:rsidR="00F237B0" w:rsidRPr="00F237B0">
        <w:rPr>
          <w:color w:val="000000"/>
          <w:sz w:val="28"/>
          <w:szCs w:val="22"/>
        </w:rPr>
        <w:t xml:space="preserve"> заключили между собой договор</w:t>
      </w:r>
      <w:r>
        <w:rPr>
          <w:color w:val="000000"/>
          <w:sz w:val="28"/>
          <w:szCs w:val="22"/>
        </w:rPr>
        <w:t xml:space="preserve"> </w:t>
      </w:r>
      <w:r w:rsidR="00F237B0" w:rsidRPr="00F237B0">
        <w:rPr>
          <w:color w:val="000000"/>
          <w:sz w:val="28"/>
          <w:szCs w:val="22"/>
        </w:rPr>
        <w:t>лизинга, не указав в качестве существенных условий обязанность</w:t>
      </w:r>
      <w:r>
        <w:rPr>
          <w:color w:val="000000"/>
          <w:sz w:val="28"/>
          <w:szCs w:val="22"/>
        </w:rPr>
        <w:t xml:space="preserve"> </w:t>
      </w:r>
      <w:r w:rsidR="00F237B0" w:rsidRPr="00F237B0">
        <w:rPr>
          <w:color w:val="000000"/>
          <w:sz w:val="28"/>
          <w:szCs w:val="22"/>
        </w:rPr>
        <w:t>приобретения арендодателем предмета лизинга у определенного</w:t>
      </w:r>
      <w:r>
        <w:rPr>
          <w:color w:val="000000"/>
          <w:sz w:val="28"/>
          <w:szCs w:val="22"/>
        </w:rPr>
        <w:t xml:space="preserve"> </w:t>
      </w:r>
      <w:r w:rsidR="00F237B0" w:rsidRPr="00F237B0">
        <w:rPr>
          <w:color w:val="000000"/>
          <w:sz w:val="28"/>
          <w:szCs w:val="22"/>
        </w:rPr>
        <w:t>арендатором продавца и отсутствие права выбора продавца самим</w:t>
      </w:r>
      <w:r>
        <w:rPr>
          <w:color w:val="000000"/>
          <w:sz w:val="28"/>
          <w:szCs w:val="22"/>
        </w:rPr>
        <w:t xml:space="preserve"> </w:t>
      </w:r>
      <w:r w:rsidR="00F237B0" w:rsidRPr="00F237B0">
        <w:rPr>
          <w:color w:val="000000"/>
          <w:sz w:val="28"/>
          <w:szCs w:val="22"/>
        </w:rPr>
        <w:t>арендодателем. Кроме этого, лизингодатель, покупая имущество, не</w:t>
      </w:r>
      <w:r>
        <w:rPr>
          <w:color w:val="000000"/>
          <w:sz w:val="28"/>
          <w:szCs w:val="22"/>
        </w:rPr>
        <w:t xml:space="preserve"> </w:t>
      </w:r>
      <w:r w:rsidR="00F237B0" w:rsidRPr="00F237B0">
        <w:rPr>
          <w:color w:val="000000"/>
          <w:sz w:val="28"/>
          <w:szCs w:val="22"/>
        </w:rPr>
        <w:t>предупредил продавца о том, что приобретаемое им имущество</w:t>
      </w:r>
      <w:r>
        <w:rPr>
          <w:color w:val="000000"/>
          <w:sz w:val="28"/>
          <w:szCs w:val="22"/>
        </w:rPr>
        <w:t xml:space="preserve"> </w:t>
      </w:r>
      <w:r w:rsidR="00F237B0" w:rsidRPr="00F237B0">
        <w:rPr>
          <w:color w:val="000000"/>
          <w:sz w:val="28"/>
          <w:szCs w:val="22"/>
        </w:rPr>
        <w:t>предназначается для передачи в лизинг.</w:t>
      </w:r>
    </w:p>
    <w:p w14:paraId="69D7CE19" w14:textId="558AC803" w:rsidR="00F237B0" w:rsidRPr="00843BA9" w:rsidRDefault="00F237B0" w:rsidP="00F237B0">
      <w:pPr>
        <w:ind w:firstLine="709"/>
        <w:jc w:val="both"/>
        <w:rPr>
          <w:i/>
          <w:iCs/>
          <w:color w:val="000000"/>
          <w:sz w:val="28"/>
          <w:szCs w:val="22"/>
        </w:rPr>
      </w:pPr>
      <w:r w:rsidRPr="00843BA9">
        <w:rPr>
          <w:i/>
          <w:iCs/>
          <w:color w:val="000000"/>
          <w:sz w:val="28"/>
          <w:szCs w:val="22"/>
        </w:rPr>
        <w:t>Чем необходимо руководствоваться при определении</w:t>
      </w:r>
      <w:r w:rsidR="00843BA9" w:rsidRPr="00843BA9">
        <w:rPr>
          <w:i/>
          <w:iCs/>
          <w:color w:val="000000"/>
          <w:sz w:val="28"/>
          <w:szCs w:val="22"/>
        </w:rPr>
        <w:t xml:space="preserve"> </w:t>
      </w:r>
      <w:r w:rsidRPr="00843BA9">
        <w:rPr>
          <w:i/>
          <w:iCs/>
          <w:color w:val="000000"/>
          <w:sz w:val="28"/>
          <w:szCs w:val="22"/>
        </w:rPr>
        <w:t>существенных условий договора лизинга? Как следует квалифицировать</w:t>
      </w:r>
      <w:r w:rsidR="00843BA9" w:rsidRPr="00843BA9">
        <w:rPr>
          <w:i/>
          <w:iCs/>
          <w:color w:val="000000"/>
          <w:sz w:val="28"/>
          <w:szCs w:val="22"/>
        </w:rPr>
        <w:t xml:space="preserve"> </w:t>
      </w:r>
      <w:r w:rsidRPr="00843BA9">
        <w:rPr>
          <w:i/>
          <w:iCs/>
          <w:color w:val="000000"/>
          <w:sz w:val="28"/>
          <w:szCs w:val="22"/>
        </w:rPr>
        <w:t>вышеназванный договор? Возможно ли и при каких условиях признать</w:t>
      </w:r>
      <w:r w:rsidR="00843BA9" w:rsidRPr="00843BA9">
        <w:rPr>
          <w:i/>
          <w:iCs/>
          <w:color w:val="000000"/>
          <w:sz w:val="28"/>
          <w:szCs w:val="22"/>
        </w:rPr>
        <w:t xml:space="preserve"> </w:t>
      </w:r>
      <w:r w:rsidRPr="00843BA9">
        <w:rPr>
          <w:i/>
          <w:iCs/>
          <w:color w:val="000000"/>
          <w:sz w:val="28"/>
          <w:szCs w:val="22"/>
        </w:rPr>
        <w:t>договор не заключенным? Что изменится, если стороны приступили к</w:t>
      </w:r>
      <w:r w:rsidR="00843BA9" w:rsidRPr="00843BA9">
        <w:rPr>
          <w:i/>
          <w:iCs/>
          <w:color w:val="000000"/>
          <w:sz w:val="28"/>
          <w:szCs w:val="22"/>
        </w:rPr>
        <w:t xml:space="preserve"> </w:t>
      </w:r>
      <w:r w:rsidRPr="00843BA9">
        <w:rPr>
          <w:i/>
          <w:iCs/>
          <w:color w:val="000000"/>
          <w:sz w:val="28"/>
          <w:szCs w:val="22"/>
        </w:rPr>
        <w:t>фактическому исполнению обязательств по указанном договору?</w:t>
      </w:r>
    </w:p>
    <w:p w14:paraId="426D234B" w14:textId="77777777" w:rsidR="00843BA9" w:rsidRPr="00F237B0" w:rsidRDefault="00843BA9" w:rsidP="00F237B0">
      <w:pPr>
        <w:ind w:firstLine="709"/>
        <w:jc w:val="both"/>
        <w:rPr>
          <w:color w:val="000000"/>
          <w:sz w:val="28"/>
          <w:szCs w:val="22"/>
        </w:rPr>
      </w:pPr>
    </w:p>
    <w:p w14:paraId="10817628" w14:textId="15F2570C" w:rsidR="00F237B0" w:rsidRPr="00F237B0" w:rsidRDefault="00843BA9" w:rsidP="00F237B0">
      <w:pPr>
        <w:ind w:firstLine="709"/>
        <w:jc w:val="both"/>
        <w:rPr>
          <w:color w:val="000000"/>
          <w:sz w:val="28"/>
          <w:szCs w:val="22"/>
        </w:rPr>
      </w:pPr>
      <w:r w:rsidRPr="00FA01F6">
        <w:rPr>
          <w:rFonts w:eastAsia="Arial Unicode MS"/>
          <w:b/>
          <w:bCs/>
          <w:color w:val="000000"/>
          <w:kern w:val="1"/>
          <w:sz w:val="28"/>
          <w:szCs w:val="28"/>
          <w:lang w:eastAsia="ar-SA"/>
        </w:rPr>
        <w:t xml:space="preserve">Задача. </w:t>
      </w:r>
      <w:r>
        <w:rPr>
          <w:rFonts w:eastAsia="Arial Unicode MS"/>
          <w:b/>
          <w:bCs/>
          <w:color w:val="000000"/>
          <w:kern w:val="1"/>
          <w:sz w:val="28"/>
          <w:szCs w:val="28"/>
          <w:lang w:eastAsia="ar-SA"/>
        </w:rPr>
        <w:t>О</w:t>
      </w:r>
      <w:r w:rsidR="00F237B0" w:rsidRPr="00F237B0">
        <w:rPr>
          <w:color w:val="000000"/>
          <w:sz w:val="28"/>
          <w:szCs w:val="22"/>
        </w:rPr>
        <w:t>ОО «Энергия», занимающее доминирующее положение на</w:t>
      </w:r>
      <w:r>
        <w:rPr>
          <w:color w:val="000000"/>
          <w:sz w:val="28"/>
          <w:szCs w:val="22"/>
        </w:rPr>
        <w:t xml:space="preserve"> </w:t>
      </w:r>
      <w:r w:rsidR="00F237B0" w:rsidRPr="00F237B0">
        <w:rPr>
          <w:color w:val="000000"/>
          <w:sz w:val="28"/>
          <w:szCs w:val="22"/>
        </w:rPr>
        <w:t>рынке, обратилось в арбитражный суд с заявлением о признании</w:t>
      </w:r>
      <w:r>
        <w:rPr>
          <w:color w:val="000000"/>
          <w:sz w:val="28"/>
          <w:szCs w:val="22"/>
        </w:rPr>
        <w:t xml:space="preserve"> </w:t>
      </w:r>
      <w:r w:rsidR="00F237B0" w:rsidRPr="00F237B0">
        <w:rPr>
          <w:color w:val="000000"/>
          <w:sz w:val="28"/>
          <w:szCs w:val="22"/>
        </w:rPr>
        <w:t>недействительными решения и предписания антимонопольного органа о</w:t>
      </w:r>
      <w:r>
        <w:rPr>
          <w:color w:val="000000"/>
          <w:sz w:val="28"/>
          <w:szCs w:val="22"/>
        </w:rPr>
        <w:t xml:space="preserve"> </w:t>
      </w:r>
      <w:r w:rsidR="00F237B0" w:rsidRPr="00F237B0">
        <w:rPr>
          <w:color w:val="000000"/>
          <w:sz w:val="28"/>
          <w:szCs w:val="22"/>
        </w:rPr>
        <w:t>понуждении заключить договор на подачу электроэнергии по</w:t>
      </w:r>
      <w:r>
        <w:rPr>
          <w:color w:val="000000"/>
          <w:sz w:val="28"/>
          <w:szCs w:val="22"/>
        </w:rPr>
        <w:t xml:space="preserve"> </w:t>
      </w:r>
      <w:r w:rsidR="00F237B0" w:rsidRPr="00F237B0">
        <w:rPr>
          <w:color w:val="000000"/>
          <w:sz w:val="28"/>
          <w:szCs w:val="22"/>
        </w:rPr>
        <w:t>принадлежащим ему сетям. При этом общество ссылалось на то, что оно</w:t>
      </w:r>
      <w:r>
        <w:rPr>
          <w:color w:val="000000"/>
          <w:sz w:val="28"/>
          <w:szCs w:val="22"/>
        </w:rPr>
        <w:t xml:space="preserve"> </w:t>
      </w:r>
      <w:r w:rsidR="00F237B0" w:rsidRPr="00F237B0">
        <w:rPr>
          <w:color w:val="000000"/>
          <w:sz w:val="28"/>
          <w:szCs w:val="22"/>
        </w:rPr>
        <w:t xml:space="preserve">является </w:t>
      </w:r>
      <w:r w:rsidR="00F237B0" w:rsidRPr="00F237B0">
        <w:rPr>
          <w:color w:val="000000"/>
          <w:sz w:val="28"/>
          <w:szCs w:val="22"/>
        </w:rPr>
        <w:lastRenderedPageBreak/>
        <w:t>собственником сетей и на основании ст. 209 ГК РФ вправе</w:t>
      </w:r>
      <w:r>
        <w:rPr>
          <w:color w:val="000000"/>
          <w:sz w:val="28"/>
          <w:szCs w:val="22"/>
        </w:rPr>
        <w:t xml:space="preserve"> </w:t>
      </w:r>
      <w:r w:rsidR="00F237B0" w:rsidRPr="00F237B0">
        <w:rPr>
          <w:color w:val="000000"/>
          <w:sz w:val="28"/>
          <w:szCs w:val="22"/>
        </w:rPr>
        <w:t>самостоятельно решать вопросы об их использовании конкретными</w:t>
      </w:r>
      <w:r>
        <w:rPr>
          <w:color w:val="000000"/>
          <w:sz w:val="28"/>
          <w:szCs w:val="22"/>
        </w:rPr>
        <w:t xml:space="preserve"> </w:t>
      </w:r>
      <w:r w:rsidR="00F237B0" w:rsidRPr="00F237B0">
        <w:rPr>
          <w:color w:val="000000"/>
          <w:sz w:val="28"/>
          <w:szCs w:val="22"/>
        </w:rPr>
        <w:t>потребителями. Кроме того, предписание антимонопольного органа не</w:t>
      </w:r>
      <w:r>
        <w:rPr>
          <w:color w:val="000000"/>
          <w:sz w:val="28"/>
          <w:szCs w:val="22"/>
        </w:rPr>
        <w:t xml:space="preserve"> </w:t>
      </w:r>
      <w:r w:rsidR="00F237B0" w:rsidRPr="00F237B0">
        <w:rPr>
          <w:color w:val="000000"/>
          <w:sz w:val="28"/>
          <w:szCs w:val="22"/>
        </w:rPr>
        <w:t>соответствует принципу свободы договора, закрепленному в ГК РФ.</w:t>
      </w:r>
    </w:p>
    <w:p w14:paraId="519E9A32" w14:textId="77777777" w:rsidR="00F237B0" w:rsidRPr="00843BA9" w:rsidRDefault="00F237B0" w:rsidP="00F237B0">
      <w:pPr>
        <w:ind w:firstLine="709"/>
        <w:jc w:val="both"/>
        <w:rPr>
          <w:i/>
          <w:iCs/>
          <w:color w:val="000000"/>
          <w:sz w:val="28"/>
          <w:szCs w:val="22"/>
        </w:rPr>
      </w:pPr>
      <w:r w:rsidRPr="00843BA9">
        <w:rPr>
          <w:i/>
          <w:iCs/>
          <w:color w:val="000000"/>
          <w:sz w:val="28"/>
          <w:szCs w:val="22"/>
        </w:rPr>
        <w:t>Обоснованны ли доводы ООО «Энергия»?</w:t>
      </w:r>
    </w:p>
    <w:p w14:paraId="248D1843" w14:textId="77777777" w:rsidR="00843BA9" w:rsidRDefault="00843BA9" w:rsidP="00F237B0">
      <w:pPr>
        <w:ind w:firstLine="709"/>
        <w:jc w:val="both"/>
        <w:rPr>
          <w:color w:val="000000"/>
          <w:sz w:val="28"/>
          <w:szCs w:val="22"/>
        </w:rPr>
      </w:pPr>
    </w:p>
    <w:p w14:paraId="4C511A30" w14:textId="644FABBA" w:rsidR="00F237B0" w:rsidRPr="00F237B0" w:rsidRDefault="00843BA9" w:rsidP="00F237B0">
      <w:pPr>
        <w:ind w:firstLine="709"/>
        <w:jc w:val="both"/>
        <w:rPr>
          <w:color w:val="000000"/>
          <w:sz w:val="28"/>
          <w:szCs w:val="22"/>
        </w:rPr>
      </w:pPr>
      <w:r w:rsidRPr="00FA01F6">
        <w:rPr>
          <w:rFonts w:eastAsia="Arial Unicode MS"/>
          <w:b/>
          <w:bCs/>
          <w:color w:val="000000"/>
          <w:kern w:val="1"/>
          <w:sz w:val="28"/>
          <w:szCs w:val="28"/>
          <w:lang w:eastAsia="ar-SA"/>
        </w:rPr>
        <w:t xml:space="preserve">Задача. </w:t>
      </w:r>
      <w:r w:rsidR="00F237B0" w:rsidRPr="00F237B0">
        <w:rPr>
          <w:color w:val="000000"/>
          <w:sz w:val="28"/>
          <w:szCs w:val="22"/>
        </w:rPr>
        <w:t>Налоговая инспекция обратилась с иском в арбитражный суд о</w:t>
      </w:r>
      <w:r>
        <w:rPr>
          <w:color w:val="000000"/>
          <w:sz w:val="28"/>
          <w:szCs w:val="22"/>
        </w:rPr>
        <w:t xml:space="preserve"> </w:t>
      </w:r>
      <w:r w:rsidR="00F237B0" w:rsidRPr="00F237B0">
        <w:rPr>
          <w:color w:val="000000"/>
          <w:sz w:val="28"/>
          <w:szCs w:val="22"/>
        </w:rPr>
        <w:t>признании недействительным внешнеторгового контракта купли-продажи</w:t>
      </w:r>
      <w:r>
        <w:rPr>
          <w:color w:val="000000"/>
          <w:sz w:val="28"/>
          <w:szCs w:val="22"/>
        </w:rPr>
        <w:t xml:space="preserve"> </w:t>
      </w:r>
      <w:r w:rsidR="00F237B0" w:rsidRPr="00F237B0">
        <w:rPr>
          <w:color w:val="000000"/>
          <w:sz w:val="28"/>
          <w:szCs w:val="22"/>
        </w:rPr>
        <w:t>лома алюминия и других металлов, заключенного ООО «Балт-Металла» с</w:t>
      </w:r>
      <w:r>
        <w:rPr>
          <w:color w:val="000000"/>
          <w:sz w:val="28"/>
          <w:szCs w:val="22"/>
        </w:rPr>
        <w:t xml:space="preserve"> </w:t>
      </w:r>
      <w:r w:rsidR="00F237B0" w:rsidRPr="00F237B0">
        <w:rPr>
          <w:color w:val="000000"/>
          <w:sz w:val="28"/>
          <w:szCs w:val="22"/>
        </w:rPr>
        <w:t>иностранной фирмой, и взыскании с него в доход государства 3733150</w:t>
      </w:r>
      <w:r>
        <w:rPr>
          <w:color w:val="000000"/>
          <w:sz w:val="28"/>
          <w:szCs w:val="22"/>
        </w:rPr>
        <w:t xml:space="preserve"> </w:t>
      </w:r>
      <w:r w:rsidR="00F237B0" w:rsidRPr="00F237B0">
        <w:rPr>
          <w:color w:val="000000"/>
          <w:sz w:val="28"/>
          <w:szCs w:val="22"/>
        </w:rPr>
        <w:t>руб., полученных по указанному контракту. В обоснование иска истец</w:t>
      </w:r>
      <w:r>
        <w:rPr>
          <w:color w:val="000000"/>
          <w:sz w:val="28"/>
          <w:szCs w:val="22"/>
        </w:rPr>
        <w:t xml:space="preserve"> </w:t>
      </w:r>
      <w:r w:rsidR="00F237B0" w:rsidRPr="00F237B0">
        <w:rPr>
          <w:color w:val="000000"/>
          <w:sz w:val="28"/>
          <w:szCs w:val="22"/>
        </w:rPr>
        <w:t xml:space="preserve">указал, что ООО «Балт-Металл» в нарушение требований </w:t>
      </w:r>
      <w:bookmarkStart w:id="29" w:name="_Hlk141882695"/>
      <w:r w:rsidR="00F237B0" w:rsidRPr="00F237B0">
        <w:rPr>
          <w:color w:val="000000"/>
          <w:sz w:val="28"/>
          <w:szCs w:val="22"/>
        </w:rPr>
        <w:t>Федерального</w:t>
      </w:r>
      <w:r>
        <w:rPr>
          <w:color w:val="000000"/>
          <w:sz w:val="28"/>
          <w:szCs w:val="22"/>
        </w:rPr>
        <w:t xml:space="preserve"> </w:t>
      </w:r>
      <w:r w:rsidR="00F237B0" w:rsidRPr="00F237B0">
        <w:rPr>
          <w:color w:val="000000"/>
          <w:sz w:val="28"/>
          <w:szCs w:val="22"/>
        </w:rPr>
        <w:t>закона «О лицензировании отдельных видов деятельности»,</w:t>
      </w:r>
      <w:bookmarkEnd w:id="29"/>
      <w:r w:rsidR="00F237B0" w:rsidRPr="00F237B0">
        <w:rPr>
          <w:color w:val="000000"/>
          <w:sz w:val="28"/>
          <w:szCs w:val="22"/>
        </w:rPr>
        <w:t xml:space="preserve"> не имея</w:t>
      </w:r>
      <w:r>
        <w:rPr>
          <w:color w:val="000000"/>
          <w:sz w:val="28"/>
          <w:szCs w:val="22"/>
        </w:rPr>
        <w:t xml:space="preserve"> </w:t>
      </w:r>
      <w:r w:rsidR="00F237B0" w:rsidRPr="00F237B0">
        <w:rPr>
          <w:color w:val="000000"/>
          <w:sz w:val="28"/>
          <w:szCs w:val="22"/>
        </w:rPr>
        <w:t>соответствующей лицензии, приобрело лом и отходы черных и цветных</w:t>
      </w:r>
      <w:r>
        <w:rPr>
          <w:color w:val="000000"/>
          <w:sz w:val="28"/>
          <w:szCs w:val="22"/>
        </w:rPr>
        <w:t xml:space="preserve"> </w:t>
      </w:r>
      <w:r w:rsidR="00F237B0" w:rsidRPr="00F237B0">
        <w:rPr>
          <w:color w:val="000000"/>
          <w:sz w:val="28"/>
          <w:szCs w:val="22"/>
        </w:rPr>
        <w:t>металлов и реализовало их на экспорт.</w:t>
      </w:r>
    </w:p>
    <w:p w14:paraId="6A2EDCC9" w14:textId="215B732A" w:rsidR="00F237B0" w:rsidRPr="00843BA9" w:rsidRDefault="00F237B0" w:rsidP="00F237B0">
      <w:pPr>
        <w:ind w:firstLine="709"/>
        <w:jc w:val="both"/>
        <w:rPr>
          <w:i/>
          <w:iCs/>
          <w:color w:val="000000"/>
          <w:sz w:val="28"/>
          <w:szCs w:val="22"/>
        </w:rPr>
      </w:pPr>
      <w:r w:rsidRPr="00843BA9">
        <w:rPr>
          <w:i/>
          <w:iCs/>
          <w:color w:val="000000"/>
          <w:sz w:val="28"/>
          <w:szCs w:val="22"/>
        </w:rPr>
        <w:t>Проанализируйте права налоговых органов по заявлению в</w:t>
      </w:r>
      <w:r w:rsidR="00843BA9" w:rsidRPr="00843BA9">
        <w:rPr>
          <w:i/>
          <w:iCs/>
          <w:color w:val="000000"/>
          <w:sz w:val="28"/>
          <w:szCs w:val="22"/>
        </w:rPr>
        <w:t xml:space="preserve"> </w:t>
      </w:r>
      <w:r w:rsidRPr="00843BA9">
        <w:rPr>
          <w:i/>
          <w:iCs/>
          <w:color w:val="000000"/>
          <w:sz w:val="28"/>
          <w:szCs w:val="22"/>
        </w:rPr>
        <w:t>арбитражный суд исков. Какое решение должен вынести арбитражный</w:t>
      </w:r>
      <w:r w:rsidR="00843BA9" w:rsidRPr="00843BA9">
        <w:rPr>
          <w:i/>
          <w:iCs/>
          <w:color w:val="000000"/>
          <w:sz w:val="28"/>
          <w:szCs w:val="22"/>
        </w:rPr>
        <w:t xml:space="preserve"> </w:t>
      </w:r>
      <w:r w:rsidRPr="00843BA9">
        <w:rPr>
          <w:i/>
          <w:iCs/>
          <w:color w:val="000000"/>
          <w:sz w:val="28"/>
          <w:szCs w:val="22"/>
        </w:rPr>
        <w:t>суд?</w:t>
      </w:r>
    </w:p>
    <w:p w14:paraId="4837A3C6" w14:textId="77777777" w:rsidR="00843BA9" w:rsidRPr="00F237B0" w:rsidRDefault="00843BA9" w:rsidP="00F237B0">
      <w:pPr>
        <w:ind w:firstLine="709"/>
        <w:jc w:val="both"/>
        <w:rPr>
          <w:color w:val="000000"/>
          <w:sz w:val="28"/>
          <w:szCs w:val="22"/>
        </w:rPr>
      </w:pPr>
    </w:p>
    <w:p w14:paraId="6659C56F" w14:textId="6F364BD7" w:rsidR="00F237B0" w:rsidRPr="00F237B0" w:rsidRDefault="00617619" w:rsidP="00F237B0">
      <w:pPr>
        <w:ind w:firstLine="709"/>
        <w:jc w:val="both"/>
        <w:rPr>
          <w:color w:val="000000"/>
          <w:sz w:val="28"/>
          <w:szCs w:val="22"/>
        </w:rPr>
      </w:pPr>
      <w:r w:rsidRPr="00FA01F6">
        <w:rPr>
          <w:rFonts w:eastAsia="Arial Unicode MS"/>
          <w:b/>
          <w:bCs/>
          <w:color w:val="000000"/>
          <w:kern w:val="1"/>
          <w:sz w:val="28"/>
          <w:szCs w:val="28"/>
          <w:lang w:eastAsia="ar-SA"/>
        </w:rPr>
        <w:t xml:space="preserve">Задача. </w:t>
      </w:r>
      <w:r w:rsidR="00F237B0" w:rsidRPr="00F237B0">
        <w:rPr>
          <w:color w:val="000000"/>
          <w:sz w:val="28"/>
          <w:szCs w:val="22"/>
        </w:rPr>
        <w:t>Индивидуальный предприниматель гражданин Соловьев имеет</w:t>
      </w:r>
      <w:r>
        <w:rPr>
          <w:color w:val="000000"/>
          <w:sz w:val="28"/>
          <w:szCs w:val="22"/>
        </w:rPr>
        <w:t xml:space="preserve"> </w:t>
      </w:r>
      <w:r w:rsidR="00F237B0" w:rsidRPr="00F237B0">
        <w:rPr>
          <w:color w:val="000000"/>
          <w:sz w:val="28"/>
          <w:szCs w:val="22"/>
        </w:rPr>
        <w:t>несколько торговых павильонов и магазинов на территории города, при</w:t>
      </w:r>
      <w:r>
        <w:rPr>
          <w:color w:val="000000"/>
          <w:sz w:val="28"/>
          <w:szCs w:val="22"/>
        </w:rPr>
        <w:t xml:space="preserve"> </w:t>
      </w:r>
      <w:r w:rsidR="00F237B0" w:rsidRPr="00F237B0">
        <w:rPr>
          <w:color w:val="000000"/>
          <w:sz w:val="28"/>
          <w:szCs w:val="22"/>
        </w:rPr>
        <w:t>этом он встал на налоговый учет только по месту своего жительства.</w:t>
      </w:r>
    </w:p>
    <w:p w14:paraId="016964C6" w14:textId="50AE70CF" w:rsidR="00F237B0" w:rsidRPr="00F237B0" w:rsidRDefault="00F237B0" w:rsidP="00F237B0">
      <w:pPr>
        <w:ind w:firstLine="709"/>
        <w:jc w:val="both"/>
        <w:rPr>
          <w:color w:val="000000"/>
          <w:sz w:val="28"/>
          <w:szCs w:val="22"/>
        </w:rPr>
      </w:pPr>
      <w:r w:rsidRPr="00F237B0">
        <w:rPr>
          <w:color w:val="000000"/>
          <w:sz w:val="28"/>
          <w:szCs w:val="22"/>
        </w:rPr>
        <w:t>Налоговые органы потребовали от него встать на учет по месту</w:t>
      </w:r>
      <w:r w:rsidR="00617619">
        <w:rPr>
          <w:color w:val="000000"/>
          <w:sz w:val="28"/>
          <w:szCs w:val="22"/>
        </w:rPr>
        <w:t xml:space="preserve"> </w:t>
      </w:r>
      <w:r w:rsidRPr="00F237B0">
        <w:rPr>
          <w:color w:val="000000"/>
          <w:sz w:val="28"/>
          <w:szCs w:val="22"/>
        </w:rPr>
        <w:t>нахождения всех его павильонов и магазинов, а также по месту</w:t>
      </w:r>
      <w:r w:rsidR="00617619">
        <w:rPr>
          <w:color w:val="000000"/>
          <w:sz w:val="28"/>
          <w:szCs w:val="22"/>
        </w:rPr>
        <w:t xml:space="preserve"> </w:t>
      </w:r>
      <w:r w:rsidRPr="00F237B0">
        <w:rPr>
          <w:color w:val="000000"/>
          <w:sz w:val="28"/>
          <w:szCs w:val="22"/>
        </w:rPr>
        <w:t>нахождения его квартиры и месту регистрации его яхты.</w:t>
      </w:r>
    </w:p>
    <w:p w14:paraId="49BB73A1" w14:textId="2D14D772" w:rsidR="00F237B0" w:rsidRPr="00617619" w:rsidRDefault="00F237B0" w:rsidP="00F237B0">
      <w:pPr>
        <w:ind w:firstLine="709"/>
        <w:jc w:val="both"/>
        <w:rPr>
          <w:i/>
          <w:iCs/>
          <w:color w:val="000000"/>
          <w:sz w:val="28"/>
          <w:szCs w:val="22"/>
        </w:rPr>
      </w:pPr>
      <w:r w:rsidRPr="00617619">
        <w:rPr>
          <w:i/>
          <w:iCs/>
          <w:color w:val="000000"/>
          <w:sz w:val="28"/>
          <w:szCs w:val="22"/>
        </w:rPr>
        <w:t>Правомерны ли требования налоговых органов? Разъясните, каким</w:t>
      </w:r>
      <w:r w:rsidR="00617619" w:rsidRPr="00617619">
        <w:rPr>
          <w:i/>
          <w:iCs/>
          <w:color w:val="000000"/>
          <w:sz w:val="28"/>
          <w:szCs w:val="22"/>
        </w:rPr>
        <w:t xml:space="preserve"> </w:t>
      </w:r>
      <w:r w:rsidRPr="00617619">
        <w:rPr>
          <w:i/>
          <w:iCs/>
          <w:color w:val="000000"/>
          <w:sz w:val="28"/>
          <w:szCs w:val="22"/>
        </w:rPr>
        <w:t>образом осуществляется постановка на учет налогоплательщиков.</w:t>
      </w:r>
    </w:p>
    <w:p w14:paraId="16E178CA" w14:textId="77777777" w:rsidR="00617619" w:rsidRDefault="00617619" w:rsidP="00F237B0">
      <w:pPr>
        <w:ind w:firstLine="709"/>
        <w:jc w:val="both"/>
        <w:rPr>
          <w:color w:val="000000"/>
          <w:sz w:val="28"/>
          <w:szCs w:val="22"/>
        </w:rPr>
      </w:pPr>
    </w:p>
    <w:p w14:paraId="2A1914AD" w14:textId="6F24CF18" w:rsidR="00F237B0" w:rsidRPr="00F237B0" w:rsidRDefault="00617619" w:rsidP="00F237B0">
      <w:pPr>
        <w:ind w:firstLine="709"/>
        <w:jc w:val="both"/>
        <w:rPr>
          <w:color w:val="000000"/>
          <w:sz w:val="28"/>
          <w:szCs w:val="22"/>
        </w:rPr>
      </w:pPr>
      <w:r w:rsidRPr="00FA01F6">
        <w:rPr>
          <w:rFonts w:eastAsia="Arial Unicode MS"/>
          <w:b/>
          <w:bCs/>
          <w:color w:val="000000"/>
          <w:kern w:val="1"/>
          <w:sz w:val="28"/>
          <w:szCs w:val="28"/>
          <w:lang w:eastAsia="ar-SA"/>
        </w:rPr>
        <w:t xml:space="preserve">Задача. </w:t>
      </w:r>
      <w:r w:rsidR="00F237B0" w:rsidRPr="00F237B0">
        <w:rPr>
          <w:color w:val="000000"/>
          <w:sz w:val="28"/>
          <w:szCs w:val="22"/>
        </w:rPr>
        <w:t>Гражданин П., индивидуальный предприниматель, своевременно</w:t>
      </w:r>
      <w:r>
        <w:rPr>
          <w:color w:val="000000"/>
          <w:sz w:val="28"/>
          <w:szCs w:val="22"/>
        </w:rPr>
        <w:t xml:space="preserve"> </w:t>
      </w:r>
      <w:r w:rsidR="00F237B0" w:rsidRPr="00F237B0">
        <w:rPr>
          <w:color w:val="000000"/>
          <w:sz w:val="28"/>
          <w:szCs w:val="22"/>
        </w:rPr>
        <w:t>не уплатил налог на доходы физических лиц, в результате чего налоговый</w:t>
      </w:r>
      <w:r>
        <w:rPr>
          <w:color w:val="000000"/>
          <w:sz w:val="28"/>
          <w:szCs w:val="22"/>
        </w:rPr>
        <w:t xml:space="preserve"> </w:t>
      </w:r>
      <w:r w:rsidR="00F237B0" w:rsidRPr="00F237B0">
        <w:rPr>
          <w:color w:val="000000"/>
          <w:sz w:val="28"/>
          <w:szCs w:val="22"/>
        </w:rPr>
        <w:t>орган в бесспорном порядке списал с его счета в банке сумму недоимки по</w:t>
      </w:r>
      <w:r>
        <w:rPr>
          <w:color w:val="000000"/>
          <w:sz w:val="28"/>
          <w:szCs w:val="22"/>
        </w:rPr>
        <w:t xml:space="preserve"> </w:t>
      </w:r>
      <w:r w:rsidR="00F237B0" w:rsidRPr="00F237B0">
        <w:rPr>
          <w:color w:val="000000"/>
          <w:sz w:val="28"/>
          <w:szCs w:val="22"/>
        </w:rPr>
        <w:t>налогу в размере 3000 рублей. При этом налоговая инспекция наложила на</w:t>
      </w:r>
      <w:r>
        <w:rPr>
          <w:color w:val="000000"/>
          <w:sz w:val="28"/>
          <w:szCs w:val="22"/>
        </w:rPr>
        <w:t xml:space="preserve"> </w:t>
      </w:r>
      <w:r w:rsidR="00F237B0" w:rsidRPr="00F237B0">
        <w:rPr>
          <w:color w:val="000000"/>
          <w:sz w:val="28"/>
          <w:szCs w:val="22"/>
        </w:rPr>
        <w:t>гражданина П. штраф в размере 1000 рублей за нарушение им</w:t>
      </w:r>
      <w:r>
        <w:rPr>
          <w:color w:val="000000"/>
          <w:sz w:val="28"/>
          <w:szCs w:val="22"/>
        </w:rPr>
        <w:t xml:space="preserve"> </w:t>
      </w:r>
      <w:r w:rsidR="00F237B0" w:rsidRPr="00F237B0">
        <w:rPr>
          <w:color w:val="000000"/>
          <w:sz w:val="28"/>
          <w:szCs w:val="22"/>
        </w:rPr>
        <w:t>законодательства о налогах и сборах, также списав всю сумму штрафа в</w:t>
      </w:r>
      <w:r>
        <w:rPr>
          <w:color w:val="000000"/>
          <w:sz w:val="28"/>
          <w:szCs w:val="22"/>
        </w:rPr>
        <w:t xml:space="preserve"> </w:t>
      </w:r>
      <w:r w:rsidR="00F237B0" w:rsidRPr="00F237B0">
        <w:rPr>
          <w:color w:val="000000"/>
          <w:sz w:val="28"/>
          <w:szCs w:val="22"/>
        </w:rPr>
        <w:t>бесспорном порядке с этого счета. Гражданин П. обжаловал эти действия</w:t>
      </w:r>
      <w:r>
        <w:rPr>
          <w:color w:val="000000"/>
          <w:sz w:val="28"/>
          <w:szCs w:val="22"/>
        </w:rPr>
        <w:t xml:space="preserve"> </w:t>
      </w:r>
      <w:r w:rsidR="00F237B0" w:rsidRPr="00F237B0">
        <w:rPr>
          <w:color w:val="000000"/>
          <w:sz w:val="28"/>
          <w:szCs w:val="22"/>
        </w:rPr>
        <w:t>налогового органа.</w:t>
      </w:r>
    </w:p>
    <w:p w14:paraId="3694796E" w14:textId="48197323" w:rsidR="00F237B0" w:rsidRPr="00617619" w:rsidRDefault="00F237B0" w:rsidP="00F237B0">
      <w:pPr>
        <w:ind w:firstLine="709"/>
        <w:jc w:val="both"/>
        <w:rPr>
          <w:i/>
          <w:iCs/>
          <w:color w:val="000000"/>
          <w:sz w:val="28"/>
          <w:szCs w:val="22"/>
        </w:rPr>
      </w:pPr>
      <w:r w:rsidRPr="00617619">
        <w:rPr>
          <w:i/>
          <w:iCs/>
          <w:color w:val="000000"/>
          <w:sz w:val="28"/>
          <w:szCs w:val="22"/>
        </w:rPr>
        <w:t>Правомерны ли действия налогового органа? Удовлетворят ли</w:t>
      </w:r>
      <w:r w:rsidR="00617619" w:rsidRPr="00617619">
        <w:rPr>
          <w:i/>
          <w:iCs/>
          <w:color w:val="000000"/>
          <w:sz w:val="28"/>
          <w:szCs w:val="22"/>
        </w:rPr>
        <w:t xml:space="preserve"> </w:t>
      </w:r>
      <w:r w:rsidRPr="00617619">
        <w:rPr>
          <w:i/>
          <w:iCs/>
          <w:color w:val="000000"/>
          <w:sz w:val="28"/>
          <w:szCs w:val="22"/>
        </w:rPr>
        <w:t>жалобу гражданина П.</w:t>
      </w:r>
    </w:p>
    <w:p w14:paraId="536099AC" w14:textId="77777777" w:rsidR="00617619" w:rsidRDefault="00617619" w:rsidP="00F237B0">
      <w:pPr>
        <w:ind w:firstLine="709"/>
        <w:jc w:val="both"/>
        <w:rPr>
          <w:color w:val="000000"/>
          <w:sz w:val="28"/>
          <w:szCs w:val="22"/>
        </w:rPr>
      </w:pPr>
    </w:p>
    <w:p w14:paraId="2E12DCDE" w14:textId="77777777" w:rsidR="00617619" w:rsidRDefault="00617619" w:rsidP="00F237B0">
      <w:pPr>
        <w:ind w:firstLine="709"/>
        <w:jc w:val="both"/>
        <w:rPr>
          <w:color w:val="000000"/>
          <w:sz w:val="28"/>
          <w:szCs w:val="22"/>
        </w:rPr>
      </w:pPr>
      <w:r w:rsidRPr="00FA01F6">
        <w:rPr>
          <w:rFonts w:eastAsia="Arial Unicode MS"/>
          <w:b/>
          <w:bCs/>
          <w:color w:val="000000"/>
          <w:kern w:val="1"/>
          <w:sz w:val="28"/>
          <w:szCs w:val="28"/>
          <w:lang w:eastAsia="ar-SA"/>
        </w:rPr>
        <w:t>Задача.</w:t>
      </w:r>
      <w:r>
        <w:rPr>
          <w:rFonts w:eastAsia="Arial Unicode MS"/>
          <w:b/>
          <w:bCs/>
          <w:color w:val="000000"/>
          <w:kern w:val="1"/>
          <w:sz w:val="28"/>
          <w:szCs w:val="28"/>
          <w:lang w:eastAsia="ar-SA"/>
        </w:rPr>
        <w:t xml:space="preserve"> </w:t>
      </w:r>
      <w:proofErr w:type="gramStart"/>
      <w:r w:rsidR="00F237B0" w:rsidRPr="00F237B0">
        <w:rPr>
          <w:color w:val="000000"/>
          <w:sz w:val="28"/>
          <w:szCs w:val="22"/>
        </w:rPr>
        <w:t>.ООО</w:t>
      </w:r>
      <w:proofErr w:type="gramEnd"/>
      <w:r w:rsidR="00F237B0" w:rsidRPr="00F237B0">
        <w:rPr>
          <w:color w:val="000000"/>
          <w:sz w:val="28"/>
          <w:szCs w:val="22"/>
        </w:rPr>
        <w:t xml:space="preserve"> «Невская оптика» обратилось в арбитражный суд с иском к</w:t>
      </w:r>
      <w:r>
        <w:rPr>
          <w:color w:val="000000"/>
          <w:sz w:val="28"/>
          <w:szCs w:val="22"/>
        </w:rPr>
        <w:t xml:space="preserve"> </w:t>
      </w:r>
      <w:r w:rsidR="00F237B0" w:rsidRPr="00F237B0">
        <w:rPr>
          <w:color w:val="000000"/>
          <w:sz w:val="28"/>
          <w:szCs w:val="22"/>
        </w:rPr>
        <w:t>иностранной фирме «</w:t>
      </w:r>
      <w:proofErr w:type="spellStart"/>
      <w:r w:rsidR="00F237B0" w:rsidRPr="00F237B0">
        <w:rPr>
          <w:color w:val="000000"/>
          <w:sz w:val="28"/>
          <w:szCs w:val="22"/>
        </w:rPr>
        <w:t>Шпециальглас</w:t>
      </w:r>
      <w:proofErr w:type="spellEnd"/>
      <w:r w:rsidR="00F237B0" w:rsidRPr="00F237B0">
        <w:rPr>
          <w:color w:val="000000"/>
          <w:sz w:val="28"/>
          <w:szCs w:val="22"/>
        </w:rPr>
        <w:t xml:space="preserve"> </w:t>
      </w:r>
      <w:proofErr w:type="spellStart"/>
      <w:r w:rsidR="00F237B0" w:rsidRPr="00F237B0">
        <w:rPr>
          <w:color w:val="000000"/>
          <w:sz w:val="28"/>
          <w:szCs w:val="22"/>
        </w:rPr>
        <w:t>ГмбХ</w:t>
      </w:r>
      <w:proofErr w:type="spellEnd"/>
      <w:r w:rsidR="00F237B0" w:rsidRPr="00F237B0">
        <w:rPr>
          <w:color w:val="000000"/>
          <w:sz w:val="28"/>
          <w:szCs w:val="22"/>
        </w:rPr>
        <w:t>» об исключении ее из состава</w:t>
      </w:r>
      <w:r>
        <w:rPr>
          <w:color w:val="000000"/>
          <w:sz w:val="28"/>
          <w:szCs w:val="22"/>
        </w:rPr>
        <w:t xml:space="preserve"> </w:t>
      </w:r>
      <w:r w:rsidR="00F237B0" w:rsidRPr="00F237B0">
        <w:rPr>
          <w:color w:val="000000"/>
          <w:sz w:val="28"/>
          <w:szCs w:val="22"/>
        </w:rPr>
        <w:t>участников ООО «Евро-Оптика». В исковом заявлении истец указал, что</w:t>
      </w:r>
      <w:r>
        <w:rPr>
          <w:color w:val="000000"/>
          <w:sz w:val="28"/>
          <w:szCs w:val="22"/>
        </w:rPr>
        <w:t xml:space="preserve"> </w:t>
      </w:r>
      <w:r w:rsidR="00F237B0" w:rsidRPr="00F237B0">
        <w:rPr>
          <w:color w:val="000000"/>
          <w:sz w:val="28"/>
          <w:szCs w:val="22"/>
        </w:rPr>
        <w:t>ответчик своими действиями затрудняет деятельность ООО «</w:t>
      </w:r>
      <w:proofErr w:type="spellStart"/>
      <w:r w:rsidR="00F237B0" w:rsidRPr="00F237B0">
        <w:rPr>
          <w:color w:val="000000"/>
          <w:sz w:val="28"/>
          <w:szCs w:val="22"/>
        </w:rPr>
        <w:t>ЕвроОптика</w:t>
      </w:r>
      <w:proofErr w:type="spellEnd"/>
      <w:r w:rsidR="00F237B0" w:rsidRPr="00F237B0">
        <w:rPr>
          <w:color w:val="000000"/>
          <w:sz w:val="28"/>
          <w:szCs w:val="22"/>
        </w:rPr>
        <w:t>». В частности, ответчик:</w:t>
      </w:r>
      <w:r>
        <w:rPr>
          <w:color w:val="000000"/>
          <w:sz w:val="28"/>
          <w:szCs w:val="22"/>
        </w:rPr>
        <w:t xml:space="preserve"> </w:t>
      </w:r>
    </w:p>
    <w:p w14:paraId="7B9F4881" w14:textId="0EE0027C" w:rsidR="00F237B0" w:rsidRPr="00F237B0" w:rsidRDefault="00F237B0" w:rsidP="00F237B0">
      <w:pPr>
        <w:ind w:firstLine="709"/>
        <w:jc w:val="both"/>
        <w:rPr>
          <w:color w:val="000000"/>
          <w:sz w:val="28"/>
          <w:szCs w:val="22"/>
        </w:rPr>
      </w:pPr>
      <w:r w:rsidRPr="00F237B0">
        <w:rPr>
          <w:color w:val="000000"/>
          <w:sz w:val="28"/>
          <w:szCs w:val="22"/>
        </w:rPr>
        <w:t>– подвергает критике в печати действия исполнительных органов</w:t>
      </w:r>
      <w:r w:rsidR="00617619">
        <w:rPr>
          <w:color w:val="000000"/>
          <w:sz w:val="28"/>
          <w:szCs w:val="22"/>
        </w:rPr>
        <w:t xml:space="preserve"> </w:t>
      </w:r>
      <w:r w:rsidRPr="00F237B0">
        <w:rPr>
          <w:color w:val="000000"/>
          <w:sz w:val="28"/>
          <w:szCs w:val="22"/>
        </w:rPr>
        <w:t>общества;</w:t>
      </w:r>
    </w:p>
    <w:p w14:paraId="209E5E34" w14:textId="281F19A1" w:rsidR="00F237B0" w:rsidRPr="00F237B0" w:rsidRDefault="00F237B0" w:rsidP="00F237B0">
      <w:pPr>
        <w:ind w:firstLine="709"/>
        <w:jc w:val="both"/>
        <w:rPr>
          <w:color w:val="000000"/>
          <w:sz w:val="28"/>
          <w:szCs w:val="22"/>
        </w:rPr>
      </w:pPr>
      <w:r w:rsidRPr="00F237B0">
        <w:rPr>
          <w:color w:val="000000"/>
          <w:sz w:val="28"/>
          <w:szCs w:val="22"/>
        </w:rPr>
        <w:lastRenderedPageBreak/>
        <w:t>- обжаловал решение налоговой инспекции о регистрации новой</w:t>
      </w:r>
      <w:r w:rsidR="00617619">
        <w:rPr>
          <w:color w:val="000000"/>
          <w:sz w:val="28"/>
          <w:szCs w:val="22"/>
        </w:rPr>
        <w:t xml:space="preserve"> </w:t>
      </w:r>
      <w:r w:rsidRPr="00F237B0">
        <w:rPr>
          <w:color w:val="000000"/>
          <w:sz w:val="28"/>
          <w:szCs w:val="22"/>
        </w:rPr>
        <w:t>редакции устава ООО «Евро-Оптика»;</w:t>
      </w:r>
    </w:p>
    <w:p w14:paraId="28E6FA54" w14:textId="0E1442C4" w:rsidR="00F237B0" w:rsidRPr="00F237B0" w:rsidRDefault="00F237B0" w:rsidP="00F237B0">
      <w:pPr>
        <w:ind w:firstLine="709"/>
        <w:jc w:val="both"/>
        <w:rPr>
          <w:color w:val="000000"/>
          <w:sz w:val="28"/>
          <w:szCs w:val="22"/>
        </w:rPr>
      </w:pPr>
      <w:r w:rsidRPr="00F237B0">
        <w:rPr>
          <w:color w:val="000000"/>
          <w:sz w:val="28"/>
          <w:szCs w:val="22"/>
        </w:rPr>
        <w:t>- настаивает на включении своего представителя в состав</w:t>
      </w:r>
      <w:r w:rsidR="00617619">
        <w:rPr>
          <w:color w:val="000000"/>
          <w:sz w:val="28"/>
          <w:szCs w:val="22"/>
        </w:rPr>
        <w:t xml:space="preserve"> </w:t>
      </w:r>
      <w:r w:rsidRPr="00F237B0">
        <w:rPr>
          <w:color w:val="000000"/>
          <w:sz w:val="28"/>
          <w:szCs w:val="22"/>
        </w:rPr>
        <w:t>ревизионной комиссии;</w:t>
      </w:r>
    </w:p>
    <w:p w14:paraId="5F1BE5D2" w14:textId="77EE4A31" w:rsidR="00F237B0" w:rsidRPr="00F237B0" w:rsidRDefault="00F237B0" w:rsidP="00F237B0">
      <w:pPr>
        <w:ind w:firstLine="709"/>
        <w:jc w:val="both"/>
        <w:rPr>
          <w:color w:val="000000"/>
          <w:sz w:val="28"/>
          <w:szCs w:val="22"/>
        </w:rPr>
      </w:pPr>
      <w:r w:rsidRPr="00F237B0">
        <w:rPr>
          <w:color w:val="000000"/>
          <w:sz w:val="28"/>
          <w:szCs w:val="22"/>
        </w:rPr>
        <w:t>- требует созыва внеочередного собрания участников ООО для</w:t>
      </w:r>
      <w:r w:rsidR="00617619">
        <w:rPr>
          <w:color w:val="000000"/>
          <w:sz w:val="28"/>
          <w:szCs w:val="22"/>
        </w:rPr>
        <w:t xml:space="preserve"> </w:t>
      </w:r>
      <w:r w:rsidRPr="00F237B0">
        <w:rPr>
          <w:color w:val="000000"/>
          <w:sz w:val="28"/>
          <w:szCs w:val="22"/>
        </w:rPr>
        <w:t>обсуждения перечисленных вопросов.</w:t>
      </w:r>
    </w:p>
    <w:p w14:paraId="329F2900" w14:textId="41A2DC79" w:rsidR="00F237B0" w:rsidRPr="00617619" w:rsidRDefault="00F237B0" w:rsidP="00F237B0">
      <w:pPr>
        <w:ind w:firstLine="709"/>
        <w:jc w:val="both"/>
        <w:rPr>
          <w:i/>
          <w:iCs/>
          <w:color w:val="000000"/>
          <w:sz w:val="28"/>
          <w:szCs w:val="22"/>
        </w:rPr>
      </w:pPr>
      <w:r w:rsidRPr="00617619">
        <w:rPr>
          <w:i/>
          <w:iCs/>
          <w:color w:val="000000"/>
          <w:sz w:val="28"/>
          <w:szCs w:val="22"/>
        </w:rPr>
        <w:t>По каким основаниям и при каких условиях возможно исключение</w:t>
      </w:r>
      <w:r w:rsidR="00617619" w:rsidRPr="00617619">
        <w:rPr>
          <w:i/>
          <w:iCs/>
          <w:color w:val="000000"/>
          <w:sz w:val="28"/>
          <w:szCs w:val="22"/>
        </w:rPr>
        <w:t xml:space="preserve"> </w:t>
      </w:r>
      <w:r w:rsidRPr="00617619">
        <w:rPr>
          <w:i/>
          <w:iCs/>
          <w:color w:val="000000"/>
          <w:sz w:val="28"/>
          <w:szCs w:val="22"/>
        </w:rPr>
        <w:t>участника из состава ООО? Есть ли основания для удовлетворения иска?</w:t>
      </w:r>
    </w:p>
    <w:p w14:paraId="7A6912B7" w14:textId="77777777" w:rsidR="00617619" w:rsidRDefault="00617619" w:rsidP="00F237B0">
      <w:pPr>
        <w:ind w:firstLine="709"/>
        <w:jc w:val="both"/>
        <w:rPr>
          <w:color w:val="000000"/>
          <w:sz w:val="28"/>
          <w:szCs w:val="22"/>
        </w:rPr>
      </w:pPr>
    </w:p>
    <w:p w14:paraId="3170B156" w14:textId="683ECDAF" w:rsidR="00F237B0" w:rsidRPr="00F237B0" w:rsidRDefault="00617619" w:rsidP="00F237B0">
      <w:pPr>
        <w:ind w:firstLine="709"/>
        <w:jc w:val="both"/>
        <w:rPr>
          <w:color w:val="000000"/>
          <w:sz w:val="28"/>
          <w:szCs w:val="22"/>
        </w:rPr>
      </w:pPr>
      <w:r w:rsidRPr="00FA01F6">
        <w:rPr>
          <w:rFonts w:eastAsia="Arial Unicode MS"/>
          <w:b/>
          <w:bCs/>
          <w:color w:val="000000"/>
          <w:kern w:val="1"/>
          <w:sz w:val="28"/>
          <w:szCs w:val="28"/>
          <w:lang w:eastAsia="ar-SA"/>
        </w:rPr>
        <w:t xml:space="preserve">Задача. </w:t>
      </w:r>
      <w:r w:rsidR="00F237B0" w:rsidRPr="00F237B0">
        <w:rPr>
          <w:color w:val="000000"/>
          <w:sz w:val="28"/>
          <w:szCs w:val="22"/>
        </w:rPr>
        <w:t>Между подрядчиком ООО «</w:t>
      </w:r>
      <w:proofErr w:type="spellStart"/>
      <w:r w:rsidR="00F237B0" w:rsidRPr="00F237B0">
        <w:rPr>
          <w:color w:val="000000"/>
          <w:sz w:val="28"/>
          <w:szCs w:val="22"/>
        </w:rPr>
        <w:t>Стройвест</w:t>
      </w:r>
      <w:proofErr w:type="spellEnd"/>
      <w:r w:rsidR="00F237B0" w:rsidRPr="00F237B0">
        <w:rPr>
          <w:color w:val="000000"/>
          <w:sz w:val="28"/>
          <w:szCs w:val="22"/>
        </w:rPr>
        <w:t>» и заказчиком ООО</w:t>
      </w:r>
      <w:r>
        <w:rPr>
          <w:color w:val="000000"/>
          <w:sz w:val="28"/>
          <w:szCs w:val="22"/>
        </w:rPr>
        <w:t xml:space="preserve"> </w:t>
      </w:r>
      <w:r w:rsidR="00F237B0" w:rsidRPr="00F237B0">
        <w:rPr>
          <w:color w:val="000000"/>
          <w:sz w:val="28"/>
          <w:szCs w:val="22"/>
        </w:rPr>
        <w:t>«Маркос» заключен договор строительного подряда, по которому заказчик</w:t>
      </w:r>
      <w:r>
        <w:rPr>
          <w:color w:val="000000"/>
          <w:sz w:val="28"/>
          <w:szCs w:val="22"/>
        </w:rPr>
        <w:t xml:space="preserve"> </w:t>
      </w:r>
      <w:r w:rsidR="00F237B0" w:rsidRPr="00F237B0">
        <w:rPr>
          <w:color w:val="000000"/>
          <w:sz w:val="28"/>
          <w:szCs w:val="22"/>
        </w:rPr>
        <w:t>должен был предоставить строительные материалы подрядчику.</w:t>
      </w:r>
    </w:p>
    <w:p w14:paraId="199EC68C" w14:textId="1757CB00" w:rsidR="00F237B0" w:rsidRPr="00F237B0" w:rsidRDefault="00F237B0" w:rsidP="00F237B0">
      <w:pPr>
        <w:ind w:firstLine="709"/>
        <w:jc w:val="both"/>
        <w:rPr>
          <w:color w:val="000000"/>
          <w:sz w:val="28"/>
          <w:szCs w:val="22"/>
        </w:rPr>
      </w:pPr>
      <w:r w:rsidRPr="00F237B0">
        <w:rPr>
          <w:color w:val="000000"/>
          <w:sz w:val="28"/>
          <w:szCs w:val="22"/>
        </w:rPr>
        <w:t>Заказчик выполнил свои обязательства, но переданные материалы</w:t>
      </w:r>
      <w:r w:rsidR="00617619">
        <w:rPr>
          <w:color w:val="000000"/>
          <w:sz w:val="28"/>
          <w:szCs w:val="22"/>
        </w:rPr>
        <w:t xml:space="preserve"> </w:t>
      </w:r>
      <w:r w:rsidRPr="00F237B0">
        <w:rPr>
          <w:color w:val="000000"/>
          <w:sz w:val="28"/>
          <w:szCs w:val="22"/>
        </w:rPr>
        <w:t>были уничтожены при пожаре, причиной которого впоследствии было</w:t>
      </w:r>
      <w:r w:rsidR="00617619">
        <w:rPr>
          <w:color w:val="000000"/>
          <w:sz w:val="28"/>
          <w:szCs w:val="22"/>
        </w:rPr>
        <w:t xml:space="preserve"> </w:t>
      </w:r>
      <w:r w:rsidRPr="00F237B0">
        <w:rPr>
          <w:color w:val="000000"/>
          <w:sz w:val="28"/>
          <w:szCs w:val="22"/>
        </w:rPr>
        <w:t>признано нарушение подрядчиком правил складирования строительных</w:t>
      </w:r>
      <w:r w:rsidR="00617619">
        <w:rPr>
          <w:color w:val="000000"/>
          <w:sz w:val="28"/>
          <w:szCs w:val="22"/>
        </w:rPr>
        <w:t xml:space="preserve"> </w:t>
      </w:r>
      <w:r w:rsidRPr="00F237B0">
        <w:rPr>
          <w:color w:val="000000"/>
          <w:sz w:val="28"/>
          <w:szCs w:val="22"/>
        </w:rPr>
        <w:t>материалов.</w:t>
      </w:r>
    </w:p>
    <w:p w14:paraId="5BF5EF11" w14:textId="2AB18A91" w:rsidR="00F237B0" w:rsidRPr="00F237B0" w:rsidRDefault="00F237B0" w:rsidP="00F237B0">
      <w:pPr>
        <w:ind w:firstLine="709"/>
        <w:jc w:val="both"/>
        <w:rPr>
          <w:color w:val="000000"/>
          <w:sz w:val="28"/>
          <w:szCs w:val="22"/>
        </w:rPr>
      </w:pPr>
      <w:r w:rsidRPr="00F237B0">
        <w:rPr>
          <w:color w:val="000000"/>
          <w:sz w:val="28"/>
          <w:szCs w:val="22"/>
        </w:rPr>
        <w:t>Подрядчик обратился в арбитражный суд с иском о взыскании с</w:t>
      </w:r>
      <w:r w:rsidR="00617619">
        <w:rPr>
          <w:color w:val="000000"/>
          <w:sz w:val="28"/>
          <w:szCs w:val="22"/>
        </w:rPr>
        <w:t xml:space="preserve"> </w:t>
      </w:r>
      <w:r w:rsidRPr="00F237B0">
        <w:rPr>
          <w:color w:val="000000"/>
          <w:sz w:val="28"/>
          <w:szCs w:val="22"/>
        </w:rPr>
        <w:t>заказчика стоимости материалов, указывая, что в соответствии со ст. 705</w:t>
      </w:r>
      <w:r w:rsidR="00617619">
        <w:rPr>
          <w:color w:val="000000"/>
          <w:sz w:val="28"/>
          <w:szCs w:val="22"/>
        </w:rPr>
        <w:t xml:space="preserve"> </w:t>
      </w:r>
      <w:r w:rsidRPr="00F237B0">
        <w:rPr>
          <w:color w:val="000000"/>
          <w:sz w:val="28"/>
          <w:szCs w:val="22"/>
        </w:rPr>
        <w:t>ГК РФ риск случайной гибели или повреждения материала несет</w:t>
      </w:r>
      <w:r w:rsidR="00617619">
        <w:rPr>
          <w:color w:val="000000"/>
          <w:sz w:val="28"/>
          <w:szCs w:val="22"/>
        </w:rPr>
        <w:t xml:space="preserve"> </w:t>
      </w:r>
      <w:r w:rsidRPr="00F237B0">
        <w:rPr>
          <w:color w:val="000000"/>
          <w:sz w:val="28"/>
          <w:szCs w:val="22"/>
        </w:rPr>
        <w:t>предоставившая их сторона.</w:t>
      </w:r>
    </w:p>
    <w:p w14:paraId="04E146CE" w14:textId="77777777" w:rsidR="00F237B0" w:rsidRPr="00617619" w:rsidRDefault="00F237B0" w:rsidP="00F237B0">
      <w:pPr>
        <w:ind w:firstLine="709"/>
        <w:jc w:val="both"/>
        <w:rPr>
          <w:i/>
          <w:iCs/>
          <w:color w:val="000000"/>
          <w:sz w:val="28"/>
          <w:szCs w:val="22"/>
        </w:rPr>
      </w:pPr>
      <w:r w:rsidRPr="00617619">
        <w:rPr>
          <w:i/>
          <w:iCs/>
          <w:color w:val="000000"/>
          <w:sz w:val="28"/>
          <w:szCs w:val="22"/>
        </w:rPr>
        <w:t>Решите спор.</w:t>
      </w:r>
    </w:p>
    <w:p w14:paraId="24A831E1" w14:textId="77777777" w:rsidR="00617619" w:rsidRPr="00F237B0" w:rsidRDefault="00617619" w:rsidP="00F237B0">
      <w:pPr>
        <w:ind w:firstLine="709"/>
        <w:jc w:val="both"/>
        <w:rPr>
          <w:color w:val="000000"/>
          <w:sz w:val="28"/>
          <w:szCs w:val="22"/>
        </w:rPr>
      </w:pPr>
    </w:p>
    <w:p w14:paraId="525A60E5" w14:textId="2A2A4C9D" w:rsidR="00F237B0" w:rsidRPr="00F237B0" w:rsidRDefault="00617619" w:rsidP="00F237B0">
      <w:pPr>
        <w:ind w:firstLine="709"/>
        <w:jc w:val="both"/>
        <w:rPr>
          <w:color w:val="000000"/>
          <w:sz w:val="28"/>
          <w:szCs w:val="22"/>
        </w:rPr>
      </w:pPr>
      <w:r w:rsidRPr="00FA01F6">
        <w:rPr>
          <w:rFonts w:eastAsia="Arial Unicode MS"/>
          <w:b/>
          <w:bCs/>
          <w:color w:val="000000"/>
          <w:kern w:val="1"/>
          <w:sz w:val="28"/>
          <w:szCs w:val="28"/>
          <w:lang w:eastAsia="ar-SA"/>
        </w:rPr>
        <w:t xml:space="preserve">Задача. </w:t>
      </w:r>
      <w:r w:rsidR="00F237B0" w:rsidRPr="00F237B0">
        <w:rPr>
          <w:color w:val="000000"/>
          <w:sz w:val="28"/>
          <w:szCs w:val="22"/>
        </w:rPr>
        <w:t xml:space="preserve"> ООО «Биосинтез» обратилось в арбитражный суд с заявлением</w:t>
      </w:r>
      <w:r>
        <w:rPr>
          <w:color w:val="000000"/>
          <w:sz w:val="28"/>
          <w:szCs w:val="22"/>
        </w:rPr>
        <w:t xml:space="preserve"> </w:t>
      </w:r>
      <w:r w:rsidR="00F237B0" w:rsidRPr="00F237B0">
        <w:rPr>
          <w:color w:val="000000"/>
          <w:sz w:val="28"/>
          <w:szCs w:val="22"/>
        </w:rPr>
        <w:t>о признании банкротом рыболовецкого колхоза «Страж Балтики».</w:t>
      </w:r>
    </w:p>
    <w:p w14:paraId="269CB485" w14:textId="2E913396" w:rsidR="00F237B0" w:rsidRPr="00F237B0" w:rsidRDefault="00F237B0" w:rsidP="00F237B0">
      <w:pPr>
        <w:ind w:firstLine="709"/>
        <w:jc w:val="both"/>
        <w:rPr>
          <w:color w:val="000000"/>
          <w:sz w:val="28"/>
          <w:szCs w:val="22"/>
        </w:rPr>
      </w:pPr>
      <w:r w:rsidRPr="00F237B0">
        <w:rPr>
          <w:color w:val="000000"/>
          <w:sz w:val="28"/>
          <w:szCs w:val="22"/>
        </w:rPr>
        <w:t>Арбитражный суд отказался принять заявление о возбуждении</w:t>
      </w:r>
      <w:r w:rsidR="00617619">
        <w:rPr>
          <w:color w:val="000000"/>
          <w:sz w:val="28"/>
          <w:szCs w:val="22"/>
        </w:rPr>
        <w:t xml:space="preserve"> </w:t>
      </w:r>
      <w:r w:rsidRPr="00F237B0">
        <w:rPr>
          <w:color w:val="000000"/>
          <w:sz w:val="28"/>
          <w:szCs w:val="22"/>
        </w:rPr>
        <w:t>производства по делу о несостоятельности должника на том основании,</w:t>
      </w:r>
      <w:r w:rsidR="00617619">
        <w:rPr>
          <w:color w:val="000000"/>
          <w:sz w:val="28"/>
          <w:szCs w:val="22"/>
        </w:rPr>
        <w:t xml:space="preserve"> </w:t>
      </w:r>
      <w:r w:rsidRPr="00F237B0">
        <w:rPr>
          <w:color w:val="000000"/>
          <w:sz w:val="28"/>
          <w:szCs w:val="22"/>
        </w:rPr>
        <w:t>что имеется вступившее в законную силу решение арбитражного суда по</w:t>
      </w:r>
      <w:r w:rsidR="00617619">
        <w:rPr>
          <w:color w:val="000000"/>
          <w:sz w:val="28"/>
          <w:szCs w:val="22"/>
        </w:rPr>
        <w:t xml:space="preserve"> </w:t>
      </w:r>
      <w:r w:rsidRPr="00F237B0">
        <w:rPr>
          <w:color w:val="000000"/>
          <w:sz w:val="28"/>
          <w:szCs w:val="22"/>
        </w:rPr>
        <w:t>имущественному спору между теми же сторонами, не исполненное из-за</w:t>
      </w:r>
      <w:r w:rsidR="00617619">
        <w:rPr>
          <w:color w:val="000000"/>
          <w:sz w:val="28"/>
          <w:szCs w:val="22"/>
        </w:rPr>
        <w:t xml:space="preserve"> </w:t>
      </w:r>
      <w:r w:rsidRPr="00F237B0">
        <w:rPr>
          <w:color w:val="000000"/>
          <w:sz w:val="28"/>
          <w:szCs w:val="22"/>
        </w:rPr>
        <w:t>отсутствия денежных средств на счете должника, и рекомендовал</w:t>
      </w:r>
      <w:r w:rsidR="00617619">
        <w:rPr>
          <w:color w:val="000000"/>
          <w:sz w:val="28"/>
          <w:szCs w:val="22"/>
        </w:rPr>
        <w:t xml:space="preserve"> </w:t>
      </w:r>
      <w:r w:rsidRPr="00F237B0">
        <w:rPr>
          <w:color w:val="000000"/>
          <w:sz w:val="28"/>
          <w:szCs w:val="22"/>
        </w:rPr>
        <w:t>кредитору в установленном порядке ходатайствовать об обращении</w:t>
      </w:r>
      <w:r w:rsidR="00617619">
        <w:rPr>
          <w:color w:val="000000"/>
          <w:sz w:val="28"/>
          <w:szCs w:val="22"/>
        </w:rPr>
        <w:t xml:space="preserve"> </w:t>
      </w:r>
      <w:r w:rsidRPr="00F237B0">
        <w:rPr>
          <w:color w:val="000000"/>
          <w:sz w:val="28"/>
          <w:szCs w:val="22"/>
        </w:rPr>
        <w:t>взыскания на имущество должника. Сумма задолженности рыболовецкого</w:t>
      </w:r>
      <w:r w:rsidR="00617619">
        <w:rPr>
          <w:color w:val="000000"/>
          <w:sz w:val="28"/>
          <w:szCs w:val="22"/>
        </w:rPr>
        <w:t xml:space="preserve"> </w:t>
      </w:r>
      <w:r w:rsidRPr="00F237B0">
        <w:rPr>
          <w:color w:val="000000"/>
          <w:sz w:val="28"/>
          <w:szCs w:val="22"/>
        </w:rPr>
        <w:t>колхоза за поставленную продукцию составила 96 тыс. руб., а штраф за</w:t>
      </w:r>
      <w:r w:rsidR="00617619">
        <w:rPr>
          <w:color w:val="000000"/>
          <w:sz w:val="28"/>
          <w:szCs w:val="22"/>
        </w:rPr>
        <w:t xml:space="preserve"> </w:t>
      </w:r>
      <w:r w:rsidRPr="00F237B0">
        <w:rPr>
          <w:color w:val="000000"/>
          <w:sz w:val="28"/>
          <w:szCs w:val="22"/>
        </w:rPr>
        <w:t>несвоевременную оплату – 23 тыс. руб. Срок неисполнения долговых</w:t>
      </w:r>
      <w:r w:rsidR="00617619">
        <w:rPr>
          <w:color w:val="000000"/>
          <w:sz w:val="28"/>
          <w:szCs w:val="22"/>
        </w:rPr>
        <w:t xml:space="preserve"> </w:t>
      </w:r>
      <w:r w:rsidRPr="00F237B0">
        <w:rPr>
          <w:color w:val="000000"/>
          <w:sz w:val="28"/>
          <w:szCs w:val="22"/>
        </w:rPr>
        <w:t>обязательств уже превысил шесть месяцев.</w:t>
      </w:r>
    </w:p>
    <w:p w14:paraId="64C60BEF" w14:textId="77777777" w:rsidR="00F237B0" w:rsidRPr="00617619" w:rsidRDefault="00F237B0" w:rsidP="00F237B0">
      <w:pPr>
        <w:ind w:firstLine="709"/>
        <w:jc w:val="both"/>
        <w:rPr>
          <w:i/>
          <w:iCs/>
          <w:color w:val="000000"/>
          <w:sz w:val="28"/>
          <w:szCs w:val="22"/>
        </w:rPr>
      </w:pPr>
      <w:r w:rsidRPr="00617619">
        <w:rPr>
          <w:i/>
          <w:iCs/>
          <w:color w:val="000000"/>
          <w:sz w:val="28"/>
          <w:szCs w:val="22"/>
        </w:rPr>
        <w:t>Дайте юридический анализ позиции арбитражного суда.</w:t>
      </w:r>
    </w:p>
    <w:bookmarkEnd w:id="21"/>
    <w:p w14:paraId="02B66416" w14:textId="77777777" w:rsidR="00617619" w:rsidRDefault="00617619" w:rsidP="00F237B0">
      <w:pPr>
        <w:ind w:firstLine="709"/>
        <w:jc w:val="both"/>
        <w:rPr>
          <w:color w:val="000000"/>
          <w:sz w:val="28"/>
          <w:szCs w:val="22"/>
        </w:rPr>
      </w:pPr>
    </w:p>
    <w:p w14:paraId="640089EF" w14:textId="0A9EC5AD" w:rsidR="00DE1D48" w:rsidRDefault="00DE1D48">
      <w:pPr>
        <w:rPr>
          <w:color w:val="000000"/>
          <w:sz w:val="28"/>
          <w:szCs w:val="22"/>
        </w:rPr>
      </w:pPr>
      <w:r>
        <w:rPr>
          <w:color w:val="000000"/>
          <w:sz w:val="28"/>
          <w:szCs w:val="22"/>
        </w:rPr>
        <w:br w:type="page"/>
      </w:r>
    </w:p>
    <w:p w14:paraId="5C1BC2AA" w14:textId="586F4BFE" w:rsidR="005976B7" w:rsidRDefault="005976B7" w:rsidP="002D57B3">
      <w:pPr>
        <w:autoSpaceDE w:val="0"/>
        <w:autoSpaceDN w:val="0"/>
        <w:adjustRightInd w:val="0"/>
        <w:spacing w:line="276" w:lineRule="auto"/>
        <w:ind w:firstLine="709"/>
        <w:jc w:val="both"/>
        <w:rPr>
          <w:rFonts w:eastAsia="Calibri"/>
          <w:b/>
          <w:sz w:val="28"/>
          <w:szCs w:val="28"/>
        </w:rPr>
      </w:pPr>
      <w:bookmarkStart w:id="30" w:name="_Hlk138175509"/>
      <w:bookmarkEnd w:id="23"/>
      <w:bookmarkEnd w:id="25"/>
      <w:bookmarkEnd w:id="26"/>
      <w:bookmarkEnd w:id="28"/>
      <w:r w:rsidRPr="00BA088C">
        <w:rPr>
          <w:rFonts w:eastAsia="Calibri"/>
          <w:b/>
          <w:sz w:val="28"/>
          <w:szCs w:val="28"/>
        </w:rPr>
        <w:lastRenderedPageBreak/>
        <w:t>Примеры оценочных средств для проверки индикатор</w:t>
      </w:r>
      <w:r w:rsidR="002C3EA3" w:rsidRPr="00BA088C">
        <w:rPr>
          <w:rFonts w:eastAsia="Calibri"/>
          <w:b/>
          <w:sz w:val="28"/>
          <w:szCs w:val="28"/>
        </w:rPr>
        <w:t>ов</w:t>
      </w:r>
      <w:r w:rsidRPr="00BA088C">
        <w:rPr>
          <w:rFonts w:eastAsia="Calibri"/>
          <w:b/>
          <w:sz w:val="28"/>
          <w:szCs w:val="28"/>
        </w:rPr>
        <w:t xml:space="preserve"> достижения компетенци</w:t>
      </w:r>
      <w:r w:rsidR="007A02E2" w:rsidRPr="00BA088C">
        <w:rPr>
          <w:rFonts w:eastAsia="Calibri"/>
          <w:b/>
          <w:sz w:val="28"/>
          <w:szCs w:val="28"/>
        </w:rPr>
        <w:t>й</w:t>
      </w:r>
      <w:r w:rsidRPr="00BA088C">
        <w:rPr>
          <w:rFonts w:eastAsia="Calibri"/>
          <w:b/>
          <w:sz w:val="28"/>
          <w:szCs w:val="28"/>
        </w:rPr>
        <w:t>, формируем</w:t>
      </w:r>
      <w:r w:rsidR="007A02E2" w:rsidRPr="00BA088C">
        <w:rPr>
          <w:rFonts w:eastAsia="Calibri"/>
          <w:b/>
          <w:sz w:val="28"/>
          <w:szCs w:val="28"/>
        </w:rPr>
        <w:t>ых</w:t>
      </w:r>
      <w:r w:rsidRPr="00BA088C">
        <w:rPr>
          <w:rFonts w:eastAsia="Calibri"/>
          <w:b/>
          <w:sz w:val="28"/>
          <w:szCs w:val="28"/>
        </w:rPr>
        <w:t xml:space="preserve"> дисциплиной</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985"/>
        <w:gridCol w:w="2523"/>
        <w:gridCol w:w="3147"/>
      </w:tblGrid>
      <w:tr w:rsidR="00C66138" w:rsidRPr="000B0D28" w14:paraId="4AAD3E74" w14:textId="77777777" w:rsidTr="000B0D28">
        <w:tc>
          <w:tcPr>
            <w:tcW w:w="2263" w:type="dxa"/>
          </w:tcPr>
          <w:p w14:paraId="3007DBFC" w14:textId="77777777" w:rsidR="005976B7" w:rsidRPr="000B0D28" w:rsidRDefault="005976B7" w:rsidP="00473B35">
            <w:pPr>
              <w:tabs>
                <w:tab w:val="left" w:pos="1134"/>
              </w:tabs>
              <w:jc w:val="center"/>
              <w:rPr>
                <w:rFonts w:eastAsia="Calibri"/>
                <w:b/>
                <w:bCs/>
              </w:rPr>
            </w:pPr>
            <w:r w:rsidRPr="000B0D28">
              <w:rPr>
                <w:rFonts w:eastAsia="Calibri"/>
                <w:b/>
                <w:bCs/>
              </w:rPr>
              <w:t>Наименование компетенции</w:t>
            </w:r>
          </w:p>
        </w:tc>
        <w:tc>
          <w:tcPr>
            <w:tcW w:w="1985" w:type="dxa"/>
          </w:tcPr>
          <w:p w14:paraId="388F1F6D" w14:textId="77777777" w:rsidR="005976B7" w:rsidRPr="000B0D28" w:rsidRDefault="005976B7" w:rsidP="00473B35">
            <w:pPr>
              <w:tabs>
                <w:tab w:val="left" w:pos="1134"/>
              </w:tabs>
              <w:jc w:val="center"/>
              <w:rPr>
                <w:rFonts w:eastAsia="Calibri"/>
                <w:b/>
                <w:bCs/>
              </w:rPr>
            </w:pPr>
            <w:r w:rsidRPr="000B0D28">
              <w:rPr>
                <w:rFonts w:eastAsia="Calibri"/>
                <w:b/>
                <w:bCs/>
              </w:rPr>
              <w:t>Наименование индикатора достижения компетенции</w:t>
            </w:r>
          </w:p>
        </w:tc>
        <w:tc>
          <w:tcPr>
            <w:tcW w:w="2523" w:type="dxa"/>
          </w:tcPr>
          <w:p w14:paraId="65B55A02" w14:textId="77777777" w:rsidR="005976B7" w:rsidRPr="000B0D28" w:rsidRDefault="005976B7" w:rsidP="00473B35">
            <w:pPr>
              <w:tabs>
                <w:tab w:val="left" w:pos="1134"/>
              </w:tabs>
              <w:jc w:val="center"/>
              <w:rPr>
                <w:rFonts w:eastAsia="Calibri"/>
                <w:b/>
                <w:bCs/>
              </w:rPr>
            </w:pPr>
            <w:r w:rsidRPr="000B0D28">
              <w:rPr>
                <w:rFonts w:eastAsia="Calibri"/>
                <w:b/>
                <w:bCs/>
              </w:rPr>
              <w:t>Результаты обучения (умения и знания), соотнесенные с индикаторами достижения компетенции</w:t>
            </w:r>
          </w:p>
        </w:tc>
        <w:tc>
          <w:tcPr>
            <w:tcW w:w="3147" w:type="dxa"/>
          </w:tcPr>
          <w:p w14:paraId="794AEE84" w14:textId="77777777" w:rsidR="005976B7" w:rsidRPr="000B0D28" w:rsidRDefault="005976B7" w:rsidP="00473B35">
            <w:pPr>
              <w:tabs>
                <w:tab w:val="left" w:pos="1134"/>
              </w:tabs>
              <w:jc w:val="center"/>
              <w:rPr>
                <w:rFonts w:eastAsia="Calibri"/>
                <w:b/>
                <w:bCs/>
              </w:rPr>
            </w:pPr>
            <w:r w:rsidRPr="000B0D28">
              <w:rPr>
                <w:rFonts w:eastAsia="Calibri"/>
                <w:b/>
                <w:bCs/>
              </w:rPr>
              <w:t>Типовые контрольные задания</w:t>
            </w:r>
          </w:p>
        </w:tc>
      </w:tr>
      <w:tr w:rsidR="001148AC" w:rsidRPr="000B0D28" w14:paraId="494542C8" w14:textId="77777777" w:rsidTr="000B0D28">
        <w:tc>
          <w:tcPr>
            <w:tcW w:w="2263" w:type="dxa"/>
            <w:vMerge w:val="restart"/>
          </w:tcPr>
          <w:p w14:paraId="0CF3211C" w14:textId="010CF417" w:rsidR="001148AC" w:rsidRPr="000B0D28" w:rsidRDefault="00E31880" w:rsidP="004F2849">
            <w:pPr>
              <w:tabs>
                <w:tab w:val="left" w:pos="1134"/>
              </w:tabs>
              <w:rPr>
                <w:rFonts w:eastAsia="Calibri"/>
              </w:rPr>
            </w:pPr>
            <w:r w:rsidRPr="00E31880">
              <w:rPr>
                <w:rFonts w:eastAsia="Calibri"/>
              </w:rPr>
              <w:t>Способность применять нормы государственного языка Российской Федерации в устной и письменной речи в процессе личной и профессиональной коммуникаций</w:t>
            </w:r>
          </w:p>
          <w:p w14:paraId="6D1C3AA2" w14:textId="3095F35C" w:rsidR="001148AC" w:rsidRPr="000B0D28" w:rsidRDefault="001148AC" w:rsidP="004F2849">
            <w:pPr>
              <w:tabs>
                <w:tab w:val="left" w:pos="1134"/>
              </w:tabs>
              <w:rPr>
                <w:rFonts w:eastAsia="Calibri"/>
              </w:rPr>
            </w:pPr>
            <w:r w:rsidRPr="000B0D28">
              <w:rPr>
                <w:rFonts w:eastAsia="Calibri"/>
              </w:rPr>
              <w:t>(УК-2)</w:t>
            </w:r>
          </w:p>
        </w:tc>
        <w:tc>
          <w:tcPr>
            <w:tcW w:w="1985" w:type="dxa"/>
          </w:tcPr>
          <w:p w14:paraId="6F02475E" w14:textId="4D05C63F" w:rsidR="001148AC" w:rsidRPr="000B0D28" w:rsidRDefault="00E31880" w:rsidP="004F2849">
            <w:pPr>
              <w:tabs>
                <w:tab w:val="left" w:pos="1134"/>
              </w:tabs>
              <w:rPr>
                <w:rFonts w:eastAsia="Calibri"/>
                <w:sz w:val="20"/>
                <w:szCs w:val="20"/>
              </w:rPr>
            </w:pPr>
            <w:r w:rsidRPr="00E31880">
              <w:rPr>
                <w:color w:val="000000"/>
                <w:sz w:val="20"/>
                <w:szCs w:val="20"/>
              </w:rPr>
              <w:t>1.Использует 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tc>
        <w:tc>
          <w:tcPr>
            <w:tcW w:w="2523" w:type="dxa"/>
          </w:tcPr>
          <w:p w14:paraId="2566ACDA" w14:textId="77777777" w:rsidR="00E31880" w:rsidRPr="00E31880" w:rsidRDefault="00E31880" w:rsidP="00E31880">
            <w:pPr>
              <w:tabs>
                <w:tab w:val="left" w:pos="540"/>
              </w:tabs>
              <w:contextualSpacing/>
              <w:rPr>
                <w:bCs/>
                <w:i/>
                <w:iCs/>
                <w:sz w:val="20"/>
                <w:szCs w:val="20"/>
              </w:rPr>
            </w:pPr>
            <w:r w:rsidRPr="00E31880">
              <w:rPr>
                <w:bCs/>
                <w:i/>
                <w:iCs/>
                <w:sz w:val="20"/>
                <w:szCs w:val="20"/>
              </w:rPr>
              <w:t>Знать:</w:t>
            </w:r>
          </w:p>
          <w:p w14:paraId="6F01FCB0" w14:textId="77777777" w:rsidR="00E31880" w:rsidRPr="00E31880" w:rsidRDefault="00E31880" w:rsidP="00E31880">
            <w:pPr>
              <w:tabs>
                <w:tab w:val="left" w:pos="540"/>
              </w:tabs>
              <w:contextualSpacing/>
              <w:rPr>
                <w:bCs/>
                <w:sz w:val="20"/>
                <w:szCs w:val="20"/>
              </w:rPr>
            </w:pPr>
            <w:r w:rsidRPr="00E31880">
              <w:rPr>
                <w:bCs/>
                <w:sz w:val="20"/>
                <w:szCs w:val="20"/>
              </w:rPr>
              <w:t>информационно-коммуникационные ресурсы и технологии применимые в процессе решения стандартных коммуникативных задач на государственном языке Российской Федерации</w:t>
            </w:r>
          </w:p>
          <w:p w14:paraId="3A47CF71" w14:textId="77777777" w:rsidR="00E31880" w:rsidRPr="00E31880" w:rsidRDefault="00E31880" w:rsidP="00E31880">
            <w:pPr>
              <w:tabs>
                <w:tab w:val="left" w:pos="540"/>
              </w:tabs>
              <w:contextualSpacing/>
              <w:rPr>
                <w:bCs/>
                <w:i/>
                <w:iCs/>
                <w:sz w:val="20"/>
                <w:szCs w:val="20"/>
              </w:rPr>
            </w:pPr>
          </w:p>
          <w:p w14:paraId="6FEE0447" w14:textId="77777777" w:rsidR="00E31880" w:rsidRPr="00E31880" w:rsidRDefault="00E31880" w:rsidP="00E31880">
            <w:pPr>
              <w:tabs>
                <w:tab w:val="left" w:pos="540"/>
              </w:tabs>
              <w:contextualSpacing/>
              <w:rPr>
                <w:bCs/>
                <w:i/>
                <w:iCs/>
                <w:sz w:val="20"/>
                <w:szCs w:val="20"/>
              </w:rPr>
            </w:pPr>
            <w:r w:rsidRPr="00E31880">
              <w:rPr>
                <w:bCs/>
                <w:i/>
                <w:iCs/>
                <w:sz w:val="20"/>
                <w:szCs w:val="20"/>
              </w:rPr>
              <w:t>Уметь:</w:t>
            </w:r>
          </w:p>
          <w:p w14:paraId="4578DE5B" w14:textId="19271D05" w:rsidR="001148AC" w:rsidRPr="00E31880" w:rsidRDefault="00E31880" w:rsidP="00E31880">
            <w:pPr>
              <w:tabs>
                <w:tab w:val="left" w:pos="1134"/>
              </w:tabs>
              <w:rPr>
                <w:rFonts w:eastAsia="Calibri"/>
                <w:sz w:val="20"/>
                <w:szCs w:val="20"/>
              </w:rPr>
            </w:pPr>
            <w:r w:rsidRPr="00E31880">
              <w:rPr>
                <w:bCs/>
                <w:sz w:val="20"/>
                <w:szCs w:val="20"/>
              </w:rPr>
              <w:t>использовать информационно-коммуникационные ресурсы и технологии при поиске необходимой правовой информации в процессе решения бизнес-задач на государственном языке Российской Федерации</w:t>
            </w:r>
          </w:p>
        </w:tc>
        <w:tc>
          <w:tcPr>
            <w:tcW w:w="3147" w:type="dxa"/>
          </w:tcPr>
          <w:p w14:paraId="5E084225" w14:textId="77777777" w:rsidR="001148AC" w:rsidRPr="000B0D28" w:rsidRDefault="001148AC" w:rsidP="004F2849">
            <w:pPr>
              <w:widowControl w:val="0"/>
              <w:shd w:val="clear" w:color="auto" w:fill="FFFFFF"/>
              <w:tabs>
                <w:tab w:val="left" w:pos="2802"/>
              </w:tabs>
              <w:rPr>
                <w:b/>
                <w:sz w:val="20"/>
                <w:szCs w:val="20"/>
              </w:rPr>
            </w:pPr>
            <w:r w:rsidRPr="000B0D28">
              <w:rPr>
                <w:b/>
                <w:sz w:val="20"/>
                <w:szCs w:val="20"/>
              </w:rPr>
              <w:t>Вопросы для проведения опроса, проблемной дискуссии, подготовки докладов, рефератов (презентаций)</w:t>
            </w:r>
          </w:p>
          <w:p w14:paraId="7DDE7AA0" w14:textId="0A4EA17C" w:rsidR="001148AC" w:rsidRPr="000B0D28" w:rsidRDefault="001148AC" w:rsidP="004F2849">
            <w:pPr>
              <w:rPr>
                <w:bCs/>
                <w:sz w:val="20"/>
                <w:szCs w:val="20"/>
              </w:rPr>
            </w:pPr>
            <w:r w:rsidRPr="000B0D28">
              <w:rPr>
                <w:bCs/>
                <w:sz w:val="20"/>
                <w:szCs w:val="20"/>
              </w:rPr>
              <w:t xml:space="preserve">1. </w:t>
            </w:r>
            <w:r w:rsidR="00B255D5" w:rsidRPr="00B255D5">
              <w:rPr>
                <w:bCs/>
                <w:sz w:val="20"/>
                <w:szCs w:val="20"/>
              </w:rPr>
              <w:t>Предпринимательская деятельность и экономические (рыночные) отношения</w:t>
            </w:r>
            <w:r w:rsidRPr="000B0D28">
              <w:rPr>
                <w:bCs/>
                <w:sz w:val="20"/>
                <w:szCs w:val="20"/>
              </w:rPr>
              <w:t>.</w:t>
            </w:r>
          </w:p>
          <w:p w14:paraId="5B134F9F" w14:textId="2442D1F0" w:rsidR="001148AC" w:rsidRPr="000B0D28" w:rsidRDefault="001148AC" w:rsidP="004F2849">
            <w:pPr>
              <w:rPr>
                <w:bCs/>
                <w:sz w:val="20"/>
                <w:szCs w:val="20"/>
              </w:rPr>
            </w:pPr>
            <w:r w:rsidRPr="000B0D28">
              <w:rPr>
                <w:bCs/>
                <w:sz w:val="20"/>
                <w:szCs w:val="20"/>
              </w:rPr>
              <w:t xml:space="preserve">2. </w:t>
            </w:r>
            <w:r w:rsidR="00B255D5" w:rsidRPr="00B255D5">
              <w:rPr>
                <w:bCs/>
                <w:sz w:val="20"/>
                <w:szCs w:val="20"/>
              </w:rPr>
              <w:t>Конституционные основы регулирования предпринимательства</w:t>
            </w:r>
            <w:r w:rsidRPr="000B0D28">
              <w:rPr>
                <w:bCs/>
                <w:sz w:val="20"/>
                <w:szCs w:val="20"/>
              </w:rPr>
              <w:t>.</w:t>
            </w:r>
          </w:p>
          <w:p w14:paraId="0EE27E93" w14:textId="77777777" w:rsidR="001148AC" w:rsidRPr="000B0D28" w:rsidRDefault="001148AC" w:rsidP="004F2849">
            <w:pPr>
              <w:rPr>
                <w:b/>
                <w:sz w:val="20"/>
                <w:szCs w:val="20"/>
              </w:rPr>
            </w:pPr>
          </w:p>
          <w:p w14:paraId="221E91E4" w14:textId="77777777" w:rsidR="001148AC" w:rsidRPr="000B0D28" w:rsidRDefault="001148AC" w:rsidP="004F2849">
            <w:pPr>
              <w:rPr>
                <w:b/>
                <w:sz w:val="20"/>
                <w:szCs w:val="20"/>
              </w:rPr>
            </w:pPr>
            <w:r w:rsidRPr="000B0D28">
              <w:rPr>
                <w:b/>
                <w:sz w:val="20"/>
                <w:szCs w:val="20"/>
              </w:rPr>
              <w:t>Практико-ориентированные задания</w:t>
            </w:r>
          </w:p>
          <w:p w14:paraId="09CF8C0F" w14:textId="0FC24C02" w:rsidR="001148AC" w:rsidRPr="000B0D28" w:rsidRDefault="001148AC" w:rsidP="004F2849">
            <w:pPr>
              <w:pStyle w:val="Default"/>
              <w:rPr>
                <w:color w:val="auto"/>
                <w:sz w:val="20"/>
                <w:szCs w:val="20"/>
              </w:rPr>
            </w:pPr>
            <w:r w:rsidRPr="000B0D28">
              <w:rPr>
                <w:b/>
                <w:color w:val="auto"/>
                <w:sz w:val="20"/>
                <w:szCs w:val="20"/>
              </w:rPr>
              <w:t>Задача 1.</w:t>
            </w:r>
            <w:r w:rsidRPr="000B0D28">
              <w:rPr>
                <w:rFonts w:eastAsia="Calibri"/>
                <w:b/>
                <w:bCs/>
                <w:color w:val="auto"/>
                <w:spacing w:val="3"/>
                <w:sz w:val="20"/>
                <w:szCs w:val="20"/>
              </w:rPr>
              <w:t xml:space="preserve"> </w:t>
            </w:r>
          </w:p>
          <w:p w14:paraId="15A3B122" w14:textId="77777777" w:rsidR="00400D37" w:rsidRPr="00400D37" w:rsidRDefault="00400D37" w:rsidP="00400D37">
            <w:pPr>
              <w:pStyle w:val="Default"/>
              <w:rPr>
                <w:sz w:val="20"/>
                <w:szCs w:val="20"/>
              </w:rPr>
            </w:pPr>
            <w:r w:rsidRPr="00400D37">
              <w:rPr>
                <w:sz w:val="20"/>
                <w:szCs w:val="20"/>
              </w:rPr>
              <w:t>Выберите среди перечисленных организаций субъекты предпринимательской деятельности:</w:t>
            </w:r>
          </w:p>
          <w:p w14:paraId="43CF154E" w14:textId="77777777" w:rsidR="00400D37" w:rsidRPr="00400D37" w:rsidRDefault="00400D37" w:rsidP="00400D37">
            <w:pPr>
              <w:pStyle w:val="Default"/>
              <w:rPr>
                <w:sz w:val="20"/>
                <w:szCs w:val="20"/>
              </w:rPr>
            </w:pPr>
            <w:r w:rsidRPr="00400D37">
              <w:rPr>
                <w:sz w:val="20"/>
                <w:szCs w:val="20"/>
              </w:rPr>
              <w:t>а) Торгово-промышленная палата</w:t>
            </w:r>
          </w:p>
          <w:p w14:paraId="7A7134C3" w14:textId="77777777" w:rsidR="00400D37" w:rsidRPr="00400D37" w:rsidRDefault="00400D37" w:rsidP="00400D37">
            <w:pPr>
              <w:pStyle w:val="Default"/>
              <w:rPr>
                <w:sz w:val="20"/>
                <w:szCs w:val="20"/>
              </w:rPr>
            </w:pPr>
            <w:r w:rsidRPr="00400D37">
              <w:rPr>
                <w:sz w:val="20"/>
                <w:szCs w:val="20"/>
              </w:rPr>
              <w:t>б) Администрация Президента РФ</w:t>
            </w:r>
          </w:p>
          <w:p w14:paraId="64021E77" w14:textId="77777777" w:rsidR="00400D37" w:rsidRPr="00400D37" w:rsidRDefault="00400D37" w:rsidP="00400D37">
            <w:pPr>
              <w:pStyle w:val="Default"/>
              <w:rPr>
                <w:sz w:val="20"/>
                <w:szCs w:val="20"/>
              </w:rPr>
            </w:pPr>
            <w:r w:rsidRPr="00400D37">
              <w:rPr>
                <w:sz w:val="20"/>
                <w:szCs w:val="20"/>
              </w:rPr>
              <w:t>в) холдинговая компания</w:t>
            </w:r>
          </w:p>
          <w:p w14:paraId="78546541" w14:textId="40579E5C" w:rsidR="001148AC" w:rsidRDefault="00400D37" w:rsidP="00400D37">
            <w:pPr>
              <w:pStyle w:val="Default"/>
              <w:rPr>
                <w:sz w:val="20"/>
                <w:szCs w:val="20"/>
              </w:rPr>
            </w:pPr>
            <w:r w:rsidRPr="00400D37">
              <w:rPr>
                <w:sz w:val="20"/>
                <w:szCs w:val="20"/>
              </w:rPr>
              <w:t>г) непубличное акционерное общество</w:t>
            </w:r>
          </w:p>
          <w:p w14:paraId="0ABF3233" w14:textId="77777777" w:rsidR="00282A91" w:rsidRPr="000B0D28" w:rsidRDefault="00282A91" w:rsidP="00400D37">
            <w:pPr>
              <w:pStyle w:val="Default"/>
              <w:rPr>
                <w:sz w:val="20"/>
                <w:szCs w:val="20"/>
              </w:rPr>
            </w:pPr>
          </w:p>
          <w:p w14:paraId="44D4D867" w14:textId="7C812163" w:rsidR="001148AC" w:rsidRPr="000B0D28" w:rsidRDefault="001148AC" w:rsidP="004F2849">
            <w:pPr>
              <w:pStyle w:val="Default"/>
              <w:rPr>
                <w:color w:val="auto"/>
                <w:sz w:val="20"/>
                <w:szCs w:val="20"/>
              </w:rPr>
            </w:pPr>
            <w:r w:rsidRPr="000B0D28">
              <w:rPr>
                <w:b/>
                <w:color w:val="auto"/>
                <w:sz w:val="20"/>
                <w:szCs w:val="20"/>
              </w:rPr>
              <w:t>Задача 2.</w:t>
            </w:r>
            <w:r w:rsidRPr="000B0D28">
              <w:rPr>
                <w:rFonts w:eastAsia="Calibri"/>
                <w:b/>
                <w:bCs/>
                <w:color w:val="auto"/>
                <w:spacing w:val="3"/>
                <w:sz w:val="20"/>
                <w:szCs w:val="20"/>
              </w:rPr>
              <w:t xml:space="preserve"> </w:t>
            </w:r>
          </w:p>
          <w:p w14:paraId="5D2ABF2E" w14:textId="77777777" w:rsidR="00400D37" w:rsidRPr="00400D37" w:rsidRDefault="00400D37" w:rsidP="00400D37">
            <w:pPr>
              <w:tabs>
                <w:tab w:val="left" w:pos="1134"/>
              </w:tabs>
              <w:rPr>
                <w:rFonts w:eastAsia="Calibri"/>
                <w:sz w:val="20"/>
                <w:szCs w:val="20"/>
              </w:rPr>
            </w:pPr>
            <w:r w:rsidRPr="00400D37">
              <w:rPr>
                <w:rFonts w:eastAsia="Calibri"/>
                <w:sz w:val="20"/>
                <w:szCs w:val="20"/>
              </w:rPr>
              <w:t>Предпринимательское законодательство России находится:</w:t>
            </w:r>
          </w:p>
          <w:p w14:paraId="4BF52273" w14:textId="77777777" w:rsidR="00400D37" w:rsidRPr="00400D37" w:rsidRDefault="00400D37" w:rsidP="00400D37">
            <w:pPr>
              <w:tabs>
                <w:tab w:val="left" w:pos="1134"/>
              </w:tabs>
              <w:rPr>
                <w:rFonts w:eastAsia="Calibri"/>
                <w:sz w:val="20"/>
                <w:szCs w:val="20"/>
              </w:rPr>
            </w:pPr>
            <w:r w:rsidRPr="00400D37">
              <w:rPr>
                <w:rFonts w:eastAsia="Calibri"/>
                <w:sz w:val="20"/>
                <w:szCs w:val="20"/>
              </w:rPr>
              <w:t>а) в ведении РФ</w:t>
            </w:r>
          </w:p>
          <w:p w14:paraId="16376E58" w14:textId="77777777" w:rsidR="00400D37" w:rsidRPr="00400D37" w:rsidRDefault="00400D37" w:rsidP="00400D37">
            <w:pPr>
              <w:tabs>
                <w:tab w:val="left" w:pos="1134"/>
              </w:tabs>
              <w:rPr>
                <w:rFonts w:eastAsia="Calibri"/>
                <w:sz w:val="20"/>
                <w:szCs w:val="20"/>
              </w:rPr>
            </w:pPr>
            <w:r w:rsidRPr="00400D37">
              <w:rPr>
                <w:rFonts w:eastAsia="Calibri"/>
                <w:sz w:val="20"/>
                <w:szCs w:val="20"/>
              </w:rPr>
              <w:t>б) в совместном ведении РФ и ее субъектов</w:t>
            </w:r>
          </w:p>
          <w:p w14:paraId="6790F444" w14:textId="77777777" w:rsidR="00400D37" w:rsidRPr="00400D37" w:rsidRDefault="00400D37" w:rsidP="00400D37">
            <w:pPr>
              <w:tabs>
                <w:tab w:val="left" w:pos="1134"/>
              </w:tabs>
              <w:rPr>
                <w:rFonts w:eastAsia="Calibri"/>
                <w:sz w:val="20"/>
                <w:szCs w:val="20"/>
              </w:rPr>
            </w:pPr>
            <w:r w:rsidRPr="00400D37">
              <w:rPr>
                <w:rFonts w:eastAsia="Calibri"/>
                <w:sz w:val="20"/>
                <w:szCs w:val="20"/>
              </w:rPr>
              <w:t>в) только в ведении субъектов РФ</w:t>
            </w:r>
          </w:p>
          <w:p w14:paraId="55B5A4ED" w14:textId="3EF7CDCA" w:rsidR="001148AC" w:rsidRDefault="00400D37" w:rsidP="00400D37">
            <w:pPr>
              <w:tabs>
                <w:tab w:val="left" w:pos="1134"/>
              </w:tabs>
              <w:rPr>
                <w:rFonts w:eastAsia="Calibri"/>
                <w:sz w:val="20"/>
                <w:szCs w:val="20"/>
              </w:rPr>
            </w:pPr>
            <w:r w:rsidRPr="00400D37">
              <w:rPr>
                <w:rFonts w:eastAsia="Calibri"/>
                <w:sz w:val="20"/>
                <w:szCs w:val="20"/>
              </w:rPr>
              <w:t>г) в ведении органов местного самоуправления</w:t>
            </w:r>
          </w:p>
          <w:p w14:paraId="64B0D907" w14:textId="77777777" w:rsidR="00282A91" w:rsidRPr="000B0D28" w:rsidRDefault="00282A91" w:rsidP="00400D37">
            <w:pPr>
              <w:tabs>
                <w:tab w:val="left" w:pos="1134"/>
              </w:tabs>
              <w:rPr>
                <w:rFonts w:eastAsia="Calibri"/>
                <w:sz w:val="20"/>
                <w:szCs w:val="20"/>
              </w:rPr>
            </w:pPr>
          </w:p>
          <w:p w14:paraId="637C0C8E" w14:textId="27364FA9" w:rsidR="001148AC" w:rsidRPr="000B0D28" w:rsidRDefault="001148AC" w:rsidP="004F2849">
            <w:pPr>
              <w:tabs>
                <w:tab w:val="left" w:pos="1134"/>
              </w:tabs>
              <w:rPr>
                <w:rFonts w:eastAsia="Calibri"/>
                <w:b/>
                <w:bCs/>
                <w:sz w:val="20"/>
                <w:szCs w:val="20"/>
              </w:rPr>
            </w:pPr>
            <w:r w:rsidRPr="000B0D28">
              <w:rPr>
                <w:rFonts w:eastAsia="Calibri"/>
                <w:b/>
                <w:bCs/>
                <w:sz w:val="20"/>
                <w:szCs w:val="20"/>
              </w:rPr>
              <w:t>Задача 3.</w:t>
            </w:r>
          </w:p>
          <w:p w14:paraId="5DEE1CFD" w14:textId="77777777" w:rsidR="00852F19" w:rsidRPr="00852F19" w:rsidRDefault="00852F19" w:rsidP="00852F19">
            <w:pPr>
              <w:tabs>
                <w:tab w:val="left" w:pos="1134"/>
              </w:tabs>
              <w:rPr>
                <w:rFonts w:eastAsia="Calibri"/>
                <w:sz w:val="20"/>
                <w:szCs w:val="20"/>
              </w:rPr>
            </w:pPr>
            <w:r w:rsidRPr="00852F19">
              <w:rPr>
                <w:rFonts w:eastAsia="Calibri"/>
                <w:sz w:val="20"/>
                <w:szCs w:val="20"/>
              </w:rPr>
              <w:t>Индивидуальный предприниматель 20 апреля 2010 г. отправил декларацию по налогу на доходы физических лиц (НДФЛ) по почте, о чем свидетельствуют оригиналы почтовых квитанций о приеме деклараций и опись вложения. Налоговой инспекцией декларация не получена.</w:t>
            </w:r>
          </w:p>
          <w:p w14:paraId="5F019595" w14:textId="77777777" w:rsidR="00282A91" w:rsidRDefault="00852F19" w:rsidP="00852F19">
            <w:pPr>
              <w:tabs>
                <w:tab w:val="left" w:pos="1134"/>
              </w:tabs>
              <w:rPr>
                <w:rFonts w:eastAsia="Calibri"/>
                <w:sz w:val="20"/>
                <w:szCs w:val="20"/>
              </w:rPr>
            </w:pPr>
            <w:r w:rsidRPr="00852F19">
              <w:rPr>
                <w:rFonts w:eastAsia="Calibri"/>
                <w:sz w:val="20"/>
                <w:szCs w:val="20"/>
              </w:rPr>
              <w:t xml:space="preserve">Какая дата считается датой (моментом) представления декларации по НДФЛ по почте? </w:t>
            </w:r>
          </w:p>
          <w:p w14:paraId="6EB168B7" w14:textId="63F5927C" w:rsidR="001148AC" w:rsidRPr="00852F19" w:rsidRDefault="00852F19" w:rsidP="00852F19">
            <w:pPr>
              <w:tabs>
                <w:tab w:val="left" w:pos="1134"/>
              </w:tabs>
              <w:rPr>
                <w:rFonts w:eastAsia="Calibri"/>
                <w:i/>
                <w:iCs/>
                <w:sz w:val="20"/>
                <w:szCs w:val="20"/>
              </w:rPr>
            </w:pPr>
            <w:r w:rsidRPr="00852F19">
              <w:rPr>
                <w:rFonts w:eastAsia="Calibri"/>
                <w:i/>
                <w:iCs/>
                <w:sz w:val="20"/>
                <w:szCs w:val="20"/>
              </w:rPr>
              <w:lastRenderedPageBreak/>
              <w:t>Каким образом в данном случае следует поступить индивидуальному предпринимателю? Какие налоговые последствия предусмотрены законодательством за непредставление декларации индивидуальным предпринимателем?</w:t>
            </w:r>
          </w:p>
          <w:p w14:paraId="23B8FA52" w14:textId="77777777" w:rsidR="00400D37" w:rsidRDefault="00400D37" w:rsidP="004F2849">
            <w:pPr>
              <w:tabs>
                <w:tab w:val="left" w:pos="1134"/>
              </w:tabs>
              <w:rPr>
                <w:rFonts w:eastAsia="Calibri"/>
                <w:sz w:val="20"/>
                <w:szCs w:val="20"/>
              </w:rPr>
            </w:pPr>
          </w:p>
          <w:p w14:paraId="48F7109D" w14:textId="5A3F8297" w:rsidR="00D93370" w:rsidRPr="000B0D28" w:rsidRDefault="00D93370" w:rsidP="004F2849">
            <w:pPr>
              <w:tabs>
                <w:tab w:val="left" w:pos="1134"/>
              </w:tabs>
              <w:rPr>
                <w:rFonts w:eastAsia="Calibri"/>
                <w:sz w:val="20"/>
                <w:szCs w:val="20"/>
              </w:rPr>
            </w:pPr>
          </w:p>
        </w:tc>
      </w:tr>
      <w:tr w:rsidR="00035D4B" w:rsidRPr="000B0D28" w14:paraId="5DB80E92" w14:textId="77777777" w:rsidTr="000B0D28">
        <w:tc>
          <w:tcPr>
            <w:tcW w:w="2263" w:type="dxa"/>
            <w:vMerge/>
          </w:tcPr>
          <w:p w14:paraId="64D0E1D8" w14:textId="77777777" w:rsidR="00035D4B" w:rsidRPr="000B0D28" w:rsidRDefault="00035D4B" w:rsidP="00035D4B">
            <w:pPr>
              <w:tabs>
                <w:tab w:val="left" w:pos="1134"/>
              </w:tabs>
              <w:rPr>
                <w:rFonts w:eastAsia="Calibri"/>
                <w:sz w:val="20"/>
                <w:szCs w:val="20"/>
              </w:rPr>
            </w:pPr>
          </w:p>
        </w:tc>
        <w:tc>
          <w:tcPr>
            <w:tcW w:w="1985" w:type="dxa"/>
          </w:tcPr>
          <w:p w14:paraId="3C750D10" w14:textId="28BC4237" w:rsidR="00035D4B" w:rsidRPr="000B0D28" w:rsidRDefault="00035D4B" w:rsidP="00035D4B">
            <w:pPr>
              <w:tabs>
                <w:tab w:val="left" w:pos="1134"/>
              </w:tabs>
              <w:rPr>
                <w:rFonts w:eastAsia="Calibri"/>
                <w:sz w:val="20"/>
                <w:szCs w:val="20"/>
              </w:rPr>
            </w:pPr>
            <w:r w:rsidRPr="000B0D28">
              <w:rPr>
                <w:color w:val="000000"/>
                <w:sz w:val="20"/>
                <w:szCs w:val="20"/>
              </w:rPr>
              <w:t>2. Ведет деловую переписку, учитывая особенности официально-делового стиля и речевого этикета</w:t>
            </w:r>
          </w:p>
        </w:tc>
        <w:tc>
          <w:tcPr>
            <w:tcW w:w="2523" w:type="dxa"/>
          </w:tcPr>
          <w:p w14:paraId="0855CA1F" w14:textId="77777777" w:rsidR="00035D4B" w:rsidRPr="000B0D28" w:rsidRDefault="00035D4B" w:rsidP="00035D4B">
            <w:pPr>
              <w:tabs>
                <w:tab w:val="left" w:pos="540"/>
              </w:tabs>
              <w:contextualSpacing/>
              <w:rPr>
                <w:b/>
                <w:i/>
                <w:iCs/>
                <w:sz w:val="20"/>
                <w:szCs w:val="20"/>
              </w:rPr>
            </w:pPr>
            <w:r w:rsidRPr="000B0D28">
              <w:rPr>
                <w:bCs/>
                <w:i/>
                <w:iCs/>
                <w:sz w:val="20"/>
                <w:szCs w:val="20"/>
              </w:rPr>
              <w:t>Знать</w:t>
            </w:r>
            <w:r w:rsidRPr="000B0D28">
              <w:rPr>
                <w:b/>
                <w:i/>
                <w:iCs/>
                <w:sz w:val="20"/>
                <w:szCs w:val="20"/>
              </w:rPr>
              <w:t>:</w:t>
            </w:r>
          </w:p>
          <w:p w14:paraId="5E37B8A3" w14:textId="77777777" w:rsidR="00035D4B" w:rsidRPr="000B0D28" w:rsidRDefault="00035D4B" w:rsidP="00035D4B">
            <w:pPr>
              <w:tabs>
                <w:tab w:val="left" w:pos="540"/>
              </w:tabs>
              <w:contextualSpacing/>
              <w:rPr>
                <w:bCs/>
                <w:sz w:val="20"/>
                <w:szCs w:val="20"/>
              </w:rPr>
            </w:pPr>
            <w:r w:rsidRPr="000B0D28">
              <w:rPr>
                <w:color w:val="000000"/>
                <w:sz w:val="20"/>
                <w:szCs w:val="20"/>
              </w:rPr>
              <w:t>особенности официально-делового стиля и речевого этикета;</w:t>
            </w:r>
            <w:r w:rsidRPr="000B0D28">
              <w:rPr>
                <w:bCs/>
                <w:sz w:val="20"/>
                <w:szCs w:val="20"/>
              </w:rPr>
              <w:t xml:space="preserve"> </w:t>
            </w:r>
          </w:p>
          <w:p w14:paraId="1AB339F5" w14:textId="77777777" w:rsidR="00035D4B" w:rsidRPr="000B0D28" w:rsidRDefault="00035D4B" w:rsidP="00035D4B">
            <w:pPr>
              <w:tabs>
                <w:tab w:val="left" w:pos="540"/>
              </w:tabs>
              <w:contextualSpacing/>
              <w:rPr>
                <w:bCs/>
                <w:sz w:val="20"/>
                <w:szCs w:val="20"/>
              </w:rPr>
            </w:pPr>
            <w:r w:rsidRPr="000B0D28">
              <w:rPr>
                <w:bCs/>
                <w:sz w:val="20"/>
                <w:szCs w:val="20"/>
              </w:rPr>
              <w:t>особенности композиции правовой переписки, учитывая особенности официально-делового стиля и речевого этикета</w:t>
            </w:r>
          </w:p>
          <w:p w14:paraId="68C31F54" w14:textId="77777777" w:rsidR="00035D4B" w:rsidRPr="000B0D28" w:rsidRDefault="00035D4B" w:rsidP="00035D4B">
            <w:pPr>
              <w:tabs>
                <w:tab w:val="left" w:pos="540"/>
              </w:tabs>
              <w:contextualSpacing/>
              <w:rPr>
                <w:bCs/>
                <w:i/>
                <w:iCs/>
                <w:sz w:val="20"/>
                <w:szCs w:val="20"/>
              </w:rPr>
            </w:pPr>
          </w:p>
          <w:p w14:paraId="2095C39E" w14:textId="77777777" w:rsidR="00035D4B" w:rsidRPr="000B0D28" w:rsidRDefault="00035D4B" w:rsidP="00035D4B">
            <w:pPr>
              <w:tabs>
                <w:tab w:val="left" w:pos="540"/>
              </w:tabs>
              <w:contextualSpacing/>
              <w:rPr>
                <w:b/>
                <w:i/>
                <w:iCs/>
                <w:sz w:val="20"/>
                <w:szCs w:val="20"/>
              </w:rPr>
            </w:pPr>
            <w:r w:rsidRPr="000B0D28">
              <w:rPr>
                <w:bCs/>
                <w:i/>
                <w:iCs/>
                <w:sz w:val="20"/>
                <w:szCs w:val="20"/>
              </w:rPr>
              <w:t>Уметь</w:t>
            </w:r>
            <w:r w:rsidRPr="000B0D28">
              <w:rPr>
                <w:b/>
                <w:i/>
                <w:iCs/>
                <w:sz w:val="20"/>
                <w:szCs w:val="20"/>
              </w:rPr>
              <w:t>:</w:t>
            </w:r>
          </w:p>
          <w:p w14:paraId="2C7E3FAB" w14:textId="77777777" w:rsidR="00035D4B" w:rsidRPr="000B0D28" w:rsidRDefault="00035D4B" w:rsidP="00035D4B">
            <w:pPr>
              <w:rPr>
                <w:color w:val="000000"/>
                <w:sz w:val="20"/>
                <w:szCs w:val="20"/>
              </w:rPr>
            </w:pPr>
            <w:r w:rsidRPr="000B0D28">
              <w:rPr>
                <w:color w:val="000000"/>
                <w:sz w:val="20"/>
                <w:szCs w:val="20"/>
              </w:rPr>
              <w:t>логично, аргументированно и ясно выражать свою точку зрения в процессе решения правовых вопросов бизнеса на основе устной и письменной коммуникации;</w:t>
            </w:r>
          </w:p>
          <w:p w14:paraId="025D509A" w14:textId="77777777" w:rsidR="00035D4B" w:rsidRPr="000B0D28" w:rsidRDefault="00035D4B" w:rsidP="00035D4B">
            <w:pPr>
              <w:rPr>
                <w:color w:val="000000"/>
                <w:sz w:val="20"/>
                <w:szCs w:val="20"/>
              </w:rPr>
            </w:pPr>
            <w:r w:rsidRPr="000B0D28">
              <w:rPr>
                <w:color w:val="000000"/>
                <w:sz w:val="20"/>
                <w:szCs w:val="20"/>
              </w:rPr>
              <w:t>анализировать и применять на практике правовые знания делового общения, адекватного языкового оформления деловых документов, писем</w:t>
            </w:r>
          </w:p>
          <w:p w14:paraId="7182E05F" w14:textId="77777777" w:rsidR="00035D4B" w:rsidRPr="000B0D28" w:rsidRDefault="00035D4B" w:rsidP="00035D4B">
            <w:pPr>
              <w:tabs>
                <w:tab w:val="left" w:pos="1134"/>
              </w:tabs>
              <w:rPr>
                <w:rFonts w:eastAsia="Calibri"/>
                <w:sz w:val="20"/>
                <w:szCs w:val="20"/>
              </w:rPr>
            </w:pPr>
          </w:p>
        </w:tc>
        <w:tc>
          <w:tcPr>
            <w:tcW w:w="3147" w:type="dxa"/>
          </w:tcPr>
          <w:p w14:paraId="2C79F680" w14:textId="77777777" w:rsidR="00035D4B" w:rsidRPr="000B0D28" w:rsidRDefault="00035D4B" w:rsidP="00035D4B">
            <w:pPr>
              <w:widowControl w:val="0"/>
              <w:shd w:val="clear" w:color="auto" w:fill="FFFFFF"/>
              <w:tabs>
                <w:tab w:val="left" w:pos="2802"/>
              </w:tabs>
              <w:rPr>
                <w:b/>
                <w:sz w:val="20"/>
                <w:szCs w:val="20"/>
              </w:rPr>
            </w:pPr>
            <w:r w:rsidRPr="000B0D28">
              <w:rPr>
                <w:b/>
                <w:sz w:val="20"/>
                <w:szCs w:val="20"/>
              </w:rPr>
              <w:t>Вопросы для проведения опроса, проблемной дискуссии, подготовки докладов, рефератов (презентаций)</w:t>
            </w:r>
          </w:p>
          <w:p w14:paraId="5DF25E78" w14:textId="0EC078CC" w:rsidR="00035D4B" w:rsidRPr="000B0D28" w:rsidRDefault="00035D4B" w:rsidP="00035D4B">
            <w:pPr>
              <w:rPr>
                <w:bCs/>
                <w:sz w:val="20"/>
                <w:szCs w:val="20"/>
              </w:rPr>
            </w:pPr>
            <w:r w:rsidRPr="000B0D28">
              <w:rPr>
                <w:bCs/>
                <w:sz w:val="20"/>
                <w:szCs w:val="20"/>
              </w:rPr>
              <w:t xml:space="preserve">1. </w:t>
            </w:r>
            <w:r w:rsidR="00B255D5" w:rsidRPr="00B255D5">
              <w:rPr>
                <w:bCs/>
                <w:sz w:val="20"/>
                <w:szCs w:val="20"/>
              </w:rPr>
              <w:t>Понятие предпринимательского правоотношения</w:t>
            </w:r>
            <w:r w:rsidRPr="000B0D28">
              <w:rPr>
                <w:bCs/>
                <w:sz w:val="20"/>
                <w:szCs w:val="20"/>
              </w:rPr>
              <w:t>.</w:t>
            </w:r>
          </w:p>
          <w:p w14:paraId="361F16DC" w14:textId="72D8C950" w:rsidR="00035D4B" w:rsidRPr="000B0D28" w:rsidRDefault="00035D4B" w:rsidP="00035D4B">
            <w:pPr>
              <w:rPr>
                <w:bCs/>
                <w:sz w:val="20"/>
                <w:szCs w:val="20"/>
              </w:rPr>
            </w:pPr>
            <w:r w:rsidRPr="000B0D28">
              <w:rPr>
                <w:bCs/>
                <w:sz w:val="20"/>
                <w:szCs w:val="20"/>
              </w:rPr>
              <w:t>2.</w:t>
            </w:r>
            <w:r w:rsidR="00B255D5" w:rsidRPr="00B255D5">
              <w:rPr>
                <w:bCs/>
                <w:sz w:val="20"/>
                <w:szCs w:val="20"/>
              </w:rPr>
              <w:t xml:space="preserve"> Хозяйственная самостоятельность субъекта предпринимательского правоотношения</w:t>
            </w:r>
            <w:r w:rsidRPr="000B0D28">
              <w:rPr>
                <w:bCs/>
                <w:sz w:val="20"/>
                <w:szCs w:val="20"/>
              </w:rPr>
              <w:t>.</w:t>
            </w:r>
          </w:p>
          <w:p w14:paraId="61BCB3A9" w14:textId="77777777" w:rsidR="00035D4B" w:rsidRPr="000B0D28" w:rsidRDefault="00035D4B" w:rsidP="00035D4B">
            <w:pPr>
              <w:rPr>
                <w:b/>
                <w:sz w:val="20"/>
                <w:szCs w:val="20"/>
              </w:rPr>
            </w:pPr>
          </w:p>
          <w:p w14:paraId="1F454E03" w14:textId="77777777" w:rsidR="00035D4B" w:rsidRPr="000B0D28" w:rsidRDefault="00035D4B" w:rsidP="00035D4B">
            <w:pPr>
              <w:rPr>
                <w:b/>
                <w:sz w:val="20"/>
                <w:szCs w:val="20"/>
              </w:rPr>
            </w:pPr>
            <w:r w:rsidRPr="000B0D28">
              <w:rPr>
                <w:b/>
                <w:sz w:val="20"/>
                <w:szCs w:val="20"/>
              </w:rPr>
              <w:t>Практико-ориентированные задания</w:t>
            </w:r>
          </w:p>
          <w:p w14:paraId="40CE86FB" w14:textId="77777777" w:rsidR="00035D4B" w:rsidRPr="000B0D28" w:rsidRDefault="00035D4B" w:rsidP="00035D4B">
            <w:pPr>
              <w:pStyle w:val="Default"/>
              <w:rPr>
                <w:color w:val="auto"/>
                <w:sz w:val="20"/>
                <w:szCs w:val="20"/>
              </w:rPr>
            </w:pPr>
            <w:r w:rsidRPr="000B0D28">
              <w:rPr>
                <w:b/>
                <w:color w:val="auto"/>
                <w:sz w:val="20"/>
                <w:szCs w:val="20"/>
              </w:rPr>
              <w:t>Задача 1.</w:t>
            </w:r>
            <w:r w:rsidRPr="000B0D28">
              <w:rPr>
                <w:rFonts w:eastAsia="Calibri"/>
                <w:b/>
                <w:bCs/>
                <w:color w:val="auto"/>
                <w:spacing w:val="3"/>
                <w:sz w:val="20"/>
                <w:szCs w:val="20"/>
              </w:rPr>
              <w:t xml:space="preserve"> </w:t>
            </w:r>
          </w:p>
          <w:p w14:paraId="224A59AF" w14:textId="77777777" w:rsidR="00400D37" w:rsidRPr="00400D37" w:rsidRDefault="00400D37" w:rsidP="00400D37">
            <w:pPr>
              <w:pStyle w:val="Default"/>
              <w:rPr>
                <w:sz w:val="20"/>
                <w:szCs w:val="20"/>
              </w:rPr>
            </w:pPr>
            <w:r w:rsidRPr="00400D37">
              <w:rPr>
                <w:sz w:val="20"/>
                <w:szCs w:val="20"/>
              </w:rPr>
              <w:t>Методы основанные на экономических средствах воздействия на регулируемые отношения со стороны субъектов государственно-управленческой деятельности – это:</w:t>
            </w:r>
          </w:p>
          <w:p w14:paraId="195F6019" w14:textId="77777777" w:rsidR="00400D37" w:rsidRPr="00400D37" w:rsidRDefault="00400D37" w:rsidP="00400D37">
            <w:pPr>
              <w:pStyle w:val="Default"/>
              <w:rPr>
                <w:sz w:val="20"/>
                <w:szCs w:val="20"/>
              </w:rPr>
            </w:pPr>
            <w:r w:rsidRPr="00400D37">
              <w:rPr>
                <w:sz w:val="20"/>
                <w:szCs w:val="20"/>
              </w:rPr>
              <w:t>а) косвенные методы</w:t>
            </w:r>
          </w:p>
          <w:p w14:paraId="7AF66A88" w14:textId="77777777" w:rsidR="00400D37" w:rsidRPr="00400D37" w:rsidRDefault="00400D37" w:rsidP="00400D37">
            <w:pPr>
              <w:pStyle w:val="Default"/>
              <w:rPr>
                <w:sz w:val="20"/>
                <w:szCs w:val="20"/>
              </w:rPr>
            </w:pPr>
            <w:r w:rsidRPr="00400D37">
              <w:rPr>
                <w:sz w:val="20"/>
                <w:szCs w:val="20"/>
              </w:rPr>
              <w:t>б) прямые методы</w:t>
            </w:r>
          </w:p>
          <w:p w14:paraId="5A61E03C" w14:textId="77777777" w:rsidR="00400D37" w:rsidRPr="00400D37" w:rsidRDefault="00400D37" w:rsidP="00400D37">
            <w:pPr>
              <w:pStyle w:val="Default"/>
              <w:rPr>
                <w:sz w:val="20"/>
                <w:szCs w:val="20"/>
              </w:rPr>
            </w:pPr>
            <w:r w:rsidRPr="00400D37">
              <w:rPr>
                <w:sz w:val="20"/>
                <w:szCs w:val="20"/>
              </w:rPr>
              <w:t>в) основные методы</w:t>
            </w:r>
          </w:p>
          <w:p w14:paraId="4E1D265F" w14:textId="77E44F4F" w:rsidR="00035D4B" w:rsidRDefault="00400D37" w:rsidP="00400D37">
            <w:pPr>
              <w:pStyle w:val="Default"/>
              <w:rPr>
                <w:sz w:val="20"/>
                <w:szCs w:val="20"/>
              </w:rPr>
            </w:pPr>
            <w:r w:rsidRPr="00400D37">
              <w:rPr>
                <w:sz w:val="20"/>
                <w:szCs w:val="20"/>
              </w:rPr>
              <w:t>г) ситуационные методы</w:t>
            </w:r>
          </w:p>
          <w:p w14:paraId="1FF17A3B" w14:textId="77777777" w:rsidR="00282A91" w:rsidRPr="000B0D28" w:rsidRDefault="00282A91" w:rsidP="00400D37">
            <w:pPr>
              <w:pStyle w:val="Default"/>
              <w:rPr>
                <w:sz w:val="20"/>
                <w:szCs w:val="20"/>
              </w:rPr>
            </w:pPr>
          </w:p>
          <w:p w14:paraId="2D797E9E" w14:textId="77777777" w:rsidR="00035D4B" w:rsidRPr="000B0D28" w:rsidRDefault="00035D4B" w:rsidP="00035D4B">
            <w:pPr>
              <w:pStyle w:val="Default"/>
              <w:rPr>
                <w:color w:val="auto"/>
                <w:sz w:val="20"/>
                <w:szCs w:val="20"/>
              </w:rPr>
            </w:pPr>
            <w:r w:rsidRPr="000B0D28">
              <w:rPr>
                <w:b/>
                <w:color w:val="auto"/>
                <w:sz w:val="20"/>
                <w:szCs w:val="20"/>
              </w:rPr>
              <w:t>Задача 2.</w:t>
            </w:r>
            <w:r w:rsidRPr="000B0D28">
              <w:rPr>
                <w:rFonts w:eastAsia="Calibri"/>
                <w:b/>
                <w:bCs/>
                <w:color w:val="auto"/>
                <w:spacing w:val="3"/>
                <w:sz w:val="20"/>
                <w:szCs w:val="20"/>
              </w:rPr>
              <w:t xml:space="preserve"> </w:t>
            </w:r>
          </w:p>
          <w:p w14:paraId="40CEB9BC" w14:textId="77777777" w:rsidR="00400D37" w:rsidRPr="00400D37" w:rsidRDefault="00400D37" w:rsidP="00400D37">
            <w:pPr>
              <w:tabs>
                <w:tab w:val="left" w:pos="1134"/>
              </w:tabs>
              <w:rPr>
                <w:rFonts w:eastAsia="Calibri"/>
                <w:sz w:val="20"/>
                <w:szCs w:val="20"/>
              </w:rPr>
            </w:pPr>
            <w:r w:rsidRPr="00400D37">
              <w:rPr>
                <w:rFonts w:eastAsia="Calibri"/>
                <w:sz w:val="20"/>
                <w:szCs w:val="20"/>
              </w:rPr>
              <w:t>К способам правового регулирования относятся:</w:t>
            </w:r>
          </w:p>
          <w:p w14:paraId="55B83EA8" w14:textId="77777777" w:rsidR="00400D37" w:rsidRPr="00400D37" w:rsidRDefault="00400D37" w:rsidP="00400D37">
            <w:pPr>
              <w:tabs>
                <w:tab w:val="left" w:pos="1134"/>
              </w:tabs>
              <w:rPr>
                <w:rFonts w:eastAsia="Calibri"/>
                <w:sz w:val="20"/>
                <w:szCs w:val="20"/>
              </w:rPr>
            </w:pPr>
            <w:r w:rsidRPr="00400D37">
              <w:rPr>
                <w:rFonts w:eastAsia="Calibri"/>
                <w:sz w:val="20"/>
                <w:szCs w:val="20"/>
              </w:rPr>
              <w:t>а) правотворчество и правоприменение</w:t>
            </w:r>
          </w:p>
          <w:p w14:paraId="18489950" w14:textId="77777777" w:rsidR="00400D37" w:rsidRPr="00400D37" w:rsidRDefault="00400D37" w:rsidP="00400D37">
            <w:pPr>
              <w:tabs>
                <w:tab w:val="left" w:pos="1134"/>
              </w:tabs>
              <w:rPr>
                <w:rFonts w:eastAsia="Calibri"/>
                <w:sz w:val="20"/>
                <w:szCs w:val="20"/>
              </w:rPr>
            </w:pPr>
            <w:r w:rsidRPr="00400D37">
              <w:rPr>
                <w:rFonts w:eastAsia="Calibri"/>
                <w:sz w:val="20"/>
                <w:szCs w:val="20"/>
              </w:rPr>
              <w:t>б) дозволение, запрет, предписание</w:t>
            </w:r>
          </w:p>
          <w:p w14:paraId="342E4337" w14:textId="77777777" w:rsidR="00400D37" w:rsidRPr="00400D37" w:rsidRDefault="00400D37" w:rsidP="00400D37">
            <w:pPr>
              <w:tabs>
                <w:tab w:val="left" w:pos="1134"/>
              </w:tabs>
              <w:rPr>
                <w:rFonts w:eastAsia="Calibri"/>
                <w:sz w:val="20"/>
                <w:szCs w:val="20"/>
              </w:rPr>
            </w:pPr>
            <w:r w:rsidRPr="00400D37">
              <w:rPr>
                <w:rFonts w:eastAsia="Calibri"/>
                <w:sz w:val="20"/>
                <w:szCs w:val="20"/>
              </w:rPr>
              <w:t>в) дозволение, запрет, обязывание</w:t>
            </w:r>
          </w:p>
          <w:p w14:paraId="28FB485E" w14:textId="6DD574D0" w:rsidR="00035D4B" w:rsidRDefault="00400D37" w:rsidP="00400D37">
            <w:pPr>
              <w:tabs>
                <w:tab w:val="left" w:pos="1134"/>
              </w:tabs>
              <w:rPr>
                <w:rFonts w:eastAsia="Calibri"/>
                <w:sz w:val="20"/>
                <w:szCs w:val="20"/>
              </w:rPr>
            </w:pPr>
            <w:r w:rsidRPr="00400D37">
              <w:rPr>
                <w:rFonts w:eastAsia="Calibri"/>
                <w:sz w:val="20"/>
                <w:szCs w:val="20"/>
              </w:rPr>
              <w:t>г) убеждение и принуждение</w:t>
            </w:r>
          </w:p>
          <w:p w14:paraId="08AD8B5A" w14:textId="77777777" w:rsidR="00282A91" w:rsidRPr="000B0D28" w:rsidRDefault="00282A91" w:rsidP="00400D37">
            <w:pPr>
              <w:tabs>
                <w:tab w:val="left" w:pos="1134"/>
              </w:tabs>
              <w:rPr>
                <w:rFonts w:eastAsia="Calibri"/>
                <w:sz w:val="20"/>
                <w:szCs w:val="20"/>
              </w:rPr>
            </w:pPr>
          </w:p>
          <w:p w14:paraId="5CCC57E0" w14:textId="77777777" w:rsidR="00035D4B" w:rsidRPr="000B0D28" w:rsidRDefault="00035D4B" w:rsidP="00035D4B">
            <w:pPr>
              <w:tabs>
                <w:tab w:val="left" w:pos="1134"/>
              </w:tabs>
              <w:rPr>
                <w:rFonts w:eastAsia="Calibri"/>
                <w:b/>
                <w:bCs/>
                <w:sz w:val="20"/>
                <w:szCs w:val="20"/>
              </w:rPr>
            </w:pPr>
            <w:r w:rsidRPr="000B0D28">
              <w:rPr>
                <w:rFonts w:eastAsia="Calibri"/>
                <w:b/>
                <w:bCs/>
                <w:sz w:val="20"/>
                <w:szCs w:val="20"/>
              </w:rPr>
              <w:t>Задача 3.</w:t>
            </w:r>
          </w:p>
          <w:p w14:paraId="797E76E9" w14:textId="77777777" w:rsidR="00852F19" w:rsidRPr="00852F19" w:rsidRDefault="00852F19" w:rsidP="00852F19">
            <w:pPr>
              <w:tabs>
                <w:tab w:val="left" w:pos="1134"/>
              </w:tabs>
              <w:rPr>
                <w:rFonts w:eastAsia="Calibri"/>
                <w:sz w:val="20"/>
                <w:szCs w:val="20"/>
              </w:rPr>
            </w:pPr>
            <w:r w:rsidRPr="00852F19">
              <w:rPr>
                <w:rFonts w:eastAsia="Calibri"/>
                <w:sz w:val="20"/>
                <w:szCs w:val="20"/>
              </w:rPr>
              <w:t>Глава крестьянского (фермерского) хозяйства обратился в банк, являющийся участником государственной программы финансовой поддержки производителей сельскохозяйственной продукции, с заявлением о выдаче кредита. Банк отказал с формулировкой «деятельность банка по выдаче кредитов не предполагает, что он должен заключать кредитные договоры с каждым, кто к нему обратится».</w:t>
            </w:r>
          </w:p>
          <w:p w14:paraId="03A4BA51" w14:textId="77777777" w:rsidR="00852F19" w:rsidRPr="00852F19" w:rsidRDefault="00852F19" w:rsidP="00852F19">
            <w:pPr>
              <w:tabs>
                <w:tab w:val="left" w:pos="1134"/>
              </w:tabs>
              <w:rPr>
                <w:rFonts w:eastAsia="Calibri"/>
                <w:sz w:val="20"/>
                <w:szCs w:val="20"/>
              </w:rPr>
            </w:pPr>
            <w:r w:rsidRPr="00852F19">
              <w:rPr>
                <w:rFonts w:eastAsia="Calibri"/>
                <w:sz w:val="20"/>
                <w:szCs w:val="20"/>
              </w:rPr>
              <w:lastRenderedPageBreak/>
              <w:t>Глава КФХ обратился в арбитражный суд с иском к банку о понуждении к заключению кредитного договора.</w:t>
            </w:r>
          </w:p>
          <w:p w14:paraId="2654089D" w14:textId="618C6335" w:rsidR="00035D4B" w:rsidRPr="00852F19" w:rsidRDefault="00852F19" w:rsidP="00852F19">
            <w:pPr>
              <w:tabs>
                <w:tab w:val="left" w:pos="1134"/>
              </w:tabs>
              <w:rPr>
                <w:rFonts w:eastAsia="Calibri"/>
                <w:i/>
                <w:iCs/>
                <w:sz w:val="20"/>
                <w:szCs w:val="20"/>
              </w:rPr>
            </w:pPr>
            <w:r w:rsidRPr="00852F19">
              <w:rPr>
                <w:rFonts w:eastAsia="Calibri"/>
                <w:i/>
                <w:iCs/>
                <w:sz w:val="20"/>
                <w:szCs w:val="20"/>
              </w:rPr>
              <w:t>Раскройте содержание правоотношений. Является ли спорный договор публичным? Какое решение примет суд?</w:t>
            </w:r>
          </w:p>
          <w:p w14:paraId="44E69A3E" w14:textId="72BA357D" w:rsidR="00035D4B" w:rsidRPr="000B0D28" w:rsidRDefault="00035D4B" w:rsidP="00035D4B">
            <w:pPr>
              <w:tabs>
                <w:tab w:val="left" w:pos="1134"/>
              </w:tabs>
              <w:rPr>
                <w:rFonts w:eastAsia="Calibri"/>
                <w:sz w:val="20"/>
                <w:szCs w:val="20"/>
              </w:rPr>
            </w:pPr>
          </w:p>
        </w:tc>
      </w:tr>
      <w:tr w:rsidR="00035D4B" w:rsidRPr="000B0D28" w14:paraId="28DE8192" w14:textId="77777777" w:rsidTr="000B0D28">
        <w:tc>
          <w:tcPr>
            <w:tcW w:w="2263" w:type="dxa"/>
            <w:vMerge/>
          </w:tcPr>
          <w:p w14:paraId="1F6D29EF" w14:textId="77777777" w:rsidR="00035D4B" w:rsidRPr="000B0D28" w:rsidRDefault="00035D4B" w:rsidP="00035D4B">
            <w:pPr>
              <w:tabs>
                <w:tab w:val="left" w:pos="1134"/>
              </w:tabs>
              <w:rPr>
                <w:rFonts w:eastAsia="Calibri"/>
                <w:sz w:val="20"/>
                <w:szCs w:val="20"/>
              </w:rPr>
            </w:pPr>
          </w:p>
        </w:tc>
        <w:tc>
          <w:tcPr>
            <w:tcW w:w="1985" w:type="dxa"/>
          </w:tcPr>
          <w:p w14:paraId="39EE80C1" w14:textId="6FE780FF" w:rsidR="00035D4B" w:rsidRPr="000B0D28" w:rsidRDefault="008256D8" w:rsidP="00035D4B">
            <w:pPr>
              <w:tabs>
                <w:tab w:val="left" w:pos="1134"/>
              </w:tabs>
              <w:rPr>
                <w:rFonts w:eastAsia="Calibri"/>
                <w:sz w:val="20"/>
                <w:szCs w:val="20"/>
              </w:rPr>
            </w:pPr>
            <w:r w:rsidRPr="008256D8">
              <w:rPr>
                <w:color w:val="000000"/>
                <w:sz w:val="20"/>
                <w:szCs w:val="20"/>
              </w:rPr>
              <w:t>3. Ведет деловые переговоры на государственном языке Российской Федерации</w:t>
            </w:r>
          </w:p>
        </w:tc>
        <w:tc>
          <w:tcPr>
            <w:tcW w:w="2523" w:type="dxa"/>
          </w:tcPr>
          <w:p w14:paraId="4A2D8654" w14:textId="77777777" w:rsidR="00035D4B" w:rsidRPr="000B0D28" w:rsidRDefault="00035D4B" w:rsidP="00035D4B">
            <w:pPr>
              <w:tabs>
                <w:tab w:val="left" w:pos="540"/>
              </w:tabs>
              <w:contextualSpacing/>
              <w:rPr>
                <w:b/>
                <w:i/>
                <w:iCs/>
                <w:sz w:val="20"/>
                <w:szCs w:val="20"/>
              </w:rPr>
            </w:pPr>
            <w:r w:rsidRPr="000B0D28">
              <w:rPr>
                <w:bCs/>
                <w:i/>
                <w:iCs/>
                <w:sz w:val="20"/>
                <w:szCs w:val="20"/>
              </w:rPr>
              <w:t>Знать</w:t>
            </w:r>
            <w:r w:rsidRPr="000B0D28">
              <w:rPr>
                <w:b/>
                <w:i/>
                <w:iCs/>
                <w:sz w:val="20"/>
                <w:szCs w:val="20"/>
              </w:rPr>
              <w:t>:</w:t>
            </w:r>
          </w:p>
          <w:p w14:paraId="4F8728FE" w14:textId="77777777" w:rsidR="00035D4B" w:rsidRPr="000B0D28" w:rsidRDefault="00035D4B" w:rsidP="00035D4B">
            <w:pPr>
              <w:tabs>
                <w:tab w:val="left" w:pos="540"/>
              </w:tabs>
              <w:contextualSpacing/>
              <w:rPr>
                <w:color w:val="000000"/>
                <w:sz w:val="20"/>
                <w:szCs w:val="20"/>
              </w:rPr>
            </w:pPr>
            <w:r w:rsidRPr="000B0D28">
              <w:rPr>
                <w:bCs/>
                <w:sz w:val="20"/>
                <w:szCs w:val="20"/>
              </w:rPr>
              <w:t xml:space="preserve">основные стили и правила официально-деловой коммуникации </w:t>
            </w:r>
            <w:r w:rsidRPr="000B0D28">
              <w:rPr>
                <w:color w:val="000000"/>
                <w:sz w:val="20"/>
                <w:szCs w:val="20"/>
              </w:rPr>
              <w:t>на государственном языке Российской Федерации</w:t>
            </w:r>
          </w:p>
          <w:p w14:paraId="0F3C885F" w14:textId="77777777" w:rsidR="00035D4B" w:rsidRPr="000B0D28" w:rsidRDefault="00035D4B" w:rsidP="00035D4B">
            <w:pPr>
              <w:tabs>
                <w:tab w:val="left" w:pos="540"/>
              </w:tabs>
              <w:contextualSpacing/>
              <w:rPr>
                <w:bCs/>
                <w:sz w:val="20"/>
                <w:szCs w:val="20"/>
              </w:rPr>
            </w:pPr>
          </w:p>
          <w:p w14:paraId="20484DCD" w14:textId="77777777" w:rsidR="00035D4B" w:rsidRPr="000B0D28" w:rsidRDefault="00035D4B" w:rsidP="00035D4B">
            <w:pPr>
              <w:tabs>
                <w:tab w:val="left" w:pos="540"/>
              </w:tabs>
              <w:contextualSpacing/>
              <w:rPr>
                <w:b/>
                <w:i/>
                <w:iCs/>
                <w:sz w:val="20"/>
                <w:szCs w:val="20"/>
              </w:rPr>
            </w:pPr>
            <w:r w:rsidRPr="000B0D28">
              <w:rPr>
                <w:bCs/>
                <w:i/>
                <w:iCs/>
                <w:sz w:val="20"/>
                <w:szCs w:val="20"/>
              </w:rPr>
              <w:t>Уметь</w:t>
            </w:r>
            <w:r w:rsidRPr="000B0D28">
              <w:rPr>
                <w:b/>
                <w:i/>
                <w:iCs/>
                <w:sz w:val="20"/>
                <w:szCs w:val="20"/>
              </w:rPr>
              <w:t>:</w:t>
            </w:r>
          </w:p>
          <w:p w14:paraId="10DD682C" w14:textId="77777777" w:rsidR="00035D4B" w:rsidRPr="000B0D28" w:rsidRDefault="00035D4B" w:rsidP="00035D4B">
            <w:pPr>
              <w:rPr>
                <w:color w:val="000000"/>
                <w:sz w:val="20"/>
                <w:szCs w:val="20"/>
              </w:rPr>
            </w:pPr>
            <w:r w:rsidRPr="000B0D28">
              <w:rPr>
                <w:color w:val="000000"/>
                <w:sz w:val="20"/>
                <w:szCs w:val="20"/>
              </w:rPr>
              <w:t>применять навыки устной деловой (профессиональной) коммуникации на государственном языке Российской Федерации;</w:t>
            </w:r>
          </w:p>
          <w:p w14:paraId="18F22A64" w14:textId="77777777" w:rsidR="00035D4B" w:rsidRPr="000B0D28" w:rsidRDefault="00035D4B" w:rsidP="00035D4B">
            <w:pPr>
              <w:rPr>
                <w:color w:val="000000"/>
                <w:sz w:val="20"/>
                <w:szCs w:val="20"/>
              </w:rPr>
            </w:pPr>
            <w:r w:rsidRPr="000B0D28">
              <w:rPr>
                <w:color w:val="000000"/>
                <w:sz w:val="20"/>
                <w:szCs w:val="20"/>
              </w:rPr>
              <w:t>аргументировано формировать устную речь и вести деловые переговоры на государственном языке Российской Федерации</w:t>
            </w:r>
          </w:p>
          <w:p w14:paraId="0DCE382B" w14:textId="77777777" w:rsidR="00035D4B" w:rsidRPr="000B0D28" w:rsidRDefault="00035D4B" w:rsidP="00035D4B">
            <w:pPr>
              <w:tabs>
                <w:tab w:val="left" w:pos="1134"/>
              </w:tabs>
              <w:rPr>
                <w:rFonts w:eastAsia="Calibri"/>
                <w:sz w:val="20"/>
                <w:szCs w:val="20"/>
              </w:rPr>
            </w:pPr>
          </w:p>
        </w:tc>
        <w:tc>
          <w:tcPr>
            <w:tcW w:w="3147" w:type="dxa"/>
          </w:tcPr>
          <w:p w14:paraId="769B0BB8" w14:textId="77777777" w:rsidR="00035D4B" w:rsidRPr="000B0D28" w:rsidRDefault="00035D4B" w:rsidP="00035D4B">
            <w:pPr>
              <w:widowControl w:val="0"/>
              <w:shd w:val="clear" w:color="auto" w:fill="FFFFFF"/>
              <w:tabs>
                <w:tab w:val="left" w:pos="2802"/>
              </w:tabs>
              <w:rPr>
                <w:b/>
                <w:sz w:val="20"/>
                <w:szCs w:val="20"/>
              </w:rPr>
            </w:pPr>
            <w:r w:rsidRPr="000B0D28">
              <w:rPr>
                <w:b/>
                <w:sz w:val="20"/>
                <w:szCs w:val="20"/>
              </w:rPr>
              <w:t>Вопросы для проведения опроса, проблемной дискуссии, подготовки докладов, рефератов (презентаций)</w:t>
            </w:r>
          </w:p>
          <w:p w14:paraId="351D85AF" w14:textId="24956CC9" w:rsidR="00035D4B" w:rsidRPr="000B0D28" w:rsidRDefault="00035D4B" w:rsidP="00035D4B">
            <w:pPr>
              <w:rPr>
                <w:bCs/>
                <w:sz w:val="20"/>
                <w:szCs w:val="20"/>
              </w:rPr>
            </w:pPr>
            <w:r w:rsidRPr="000B0D28">
              <w:rPr>
                <w:bCs/>
                <w:sz w:val="20"/>
                <w:szCs w:val="20"/>
              </w:rPr>
              <w:t xml:space="preserve">1. </w:t>
            </w:r>
            <w:r w:rsidR="00B255D5" w:rsidRPr="00B255D5">
              <w:rPr>
                <w:bCs/>
                <w:sz w:val="20"/>
                <w:szCs w:val="20"/>
              </w:rPr>
              <w:t>Государственные образования как субъекты предпринимательской деятельности</w:t>
            </w:r>
            <w:r w:rsidRPr="000B0D28">
              <w:rPr>
                <w:bCs/>
                <w:sz w:val="20"/>
                <w:szCs w:val="20"/>
              </w:rPr>
              <w:t>.</w:t>
            </w:r>
          </w:p>
          <w:p w14:paraId="489E5D85" w14:textId="4FBCA588" w:rsidR="00035D4B" w:rsidRPr="000B0D28" w:rsidRDefault="00035D4B" w:rsidP="00035D4B">
            <w:pPr>
              <w:rPr>
                <w:bCs/>
                <w:sz w:val="20"/>
                <w:szCs w:val="20"/>
              </w:rPr>
            </w:pPr>
            <w:r w:rsidRPr="000B0D28">
              <w:rPr>
                <w:bCs/>
                <w:sz w:val="20"/>
                <w:szCs w:val="20"/>
              </w:rPr>
              <w:t xml:space="preserve">2. </w:t>
            </w:r>
            <w:r w:rsidR="00B255D5" w:rsidRPr="00B255D5">
              <w:rPr>
                <w:bCs/>
                <w:sz w:val="20"/>
                <w:szCs w:val="20"/>
              </w:rPr>
              <w:t>Средства индивидуализации юридического лица, продукции, выполняемых работ или услуг</w:t>
            </w:r>
            <w:r w:rsidRPr="000B0D28">
              <w:rPr>
                <w:bCs/>
                <w:sz w:val="20"/>
                <w:szCs w:val="20"/>
              </w:rPr>
              <w:t>.</w:t>
            </w:r>
          </w:p>
          <w:p w14:paraId="7E769413" w14:textId="77777777" w:rsidR="00035D4B" w:rsidRPr="000B0D28" w:rsidRDefault="00035D4B" w:rsidP="00035D4B">
            <w:pPr>
              <w:rPr>
                <w:b/>
                <w:sz w:val="20"/>
                <w:szCs w:val="20"/>
              </w:rPr>
            </w:pPr>
          </w:p>
          <w:p w14:paraId="261B9829" w14:textId="77777777" w:rsidR="00035D4B" w:rsidRPr="000B0D28" w:rsidRDefault="00035D4B" w:rsidP="00035D4B">
            <w:pPr>
              <w:rPr>
                <w:b/>
                <w:sz w:val="20"/>
                <w:szCs w:val="20"/>
              </w:rPr>
            </w:pPr>
            <w:r w:rsidRPr="000B0D28">
              <w:rPr>
                <w:b/>
                <w:sz w:val="20"/>
                <w:szCs w:val="20"/>
              </w:rPr>
              <w:t>Практико-ориентированные задания</w:t>
            </w:r>
          </w:p>
          <w:p w14:paraId="0BA92F18" w14:textId="77777777" w:rsidR="00035D4B" w:rsidRPr="000B0D28" w:rsidRDefault="00035D4B" w:rsidP="00035D4B">
            <w:pPr>
              <w:pStyle w:val="Default"/>
              <w:rPr>
                <w:color w:val="auto"/>
                <w:sz w:val="20"/>
                <w:szCs w:val="20"/>
              </w:rPr>
            </w:pPr>
            <w:r w:rsidRPr="000B0D28">
              <w:rPr>
                <w:b/>
                <w:color w:val="auto"/>
                <w:sz w:val="20"/>
                <w:szCs w:val="20"/>
              </w:rPr>
              <w:t>Задача 1.</w:t>
            </w:r>
            <w:r w:rsidRPr="000B0D28">
              <w:rPr>
                <w:rFonts w:eastAsia="Calibri"/>
                <w:b/>
                <w:bCs/>
                <w:color w:val="auto"/>
                <w:spacing w:val="3"/>
                <w:sz w:val="20"/>
                <w:szCs w:val="20"/>
              </w:rPr>
              <w:t xml:space="preserve"> </w:t>
            </w:r>
          </w:p>
          <w:p w14:paraId="04257809" w14:textId="77777777" w:rsidR="00400D37" w:rsidRPr="00400D37" w:rsidRDefault="00400D37" w:rsidP="00400D37">
            <w:pPr>
              <w:pStyle w:val="Default"/>
              <w:rPr>
                <w:sz w:val="20"/>
                <w:szCs w:val="20"/>
              </w:rPr>
            </w:pPr>
            <w:r w:rsidRPr="00400D37">
              <w:rPr>
                <w:sz w:val="20"/>
                <w:szCs w:val="20"/>
              </w:rPr>
              <w:t>Основными направлениями гражданско-правового регулирования в сфере экономики являются:</w:t>
            </w:r>
          </w:p>
          <w:p w14:paraId="2C7AAF03" w14:textId="77777777" w:rsidR="00400D37" w:rsidRPr="00400D37" w:rsidRDefault="00400D37" w:rsidP="00400D37">
            <w:pPr>
              <w:pStyle w:val="Default"/>
              <w:rPr>
                <w:sz w:val="20"/>
                <w:szCs w:val="20"/>
              </w:rPr>
            </w:pPr>
            <w:r w:rsidRPr="00400D37">
              <w:rPr>
                <w:sz w:val="20"/>
                <w:szCs w:val="20"/>
              </w:rPr>
              <w:t>а) установление организационно-правовых форм предпринимательской деятельности</w:t>
            </w:r>
          </w:p>
          <w:p w14:paraId="7998D356" w14:textId="77777777" w:rsidR="00400D37" w:rsidRPr="00400D37" w:rsidRDefault="00400D37" w:rsidP="00400D37">
            <w:pPr>
              <w:pStyle w:val="Default"/>
              <w:rPr>
                <w:sz w:val="20"/>
                <w:szCs w:val="20"/>
              </w:rPr>
            </w:pPr>
            <w:r w:rsidRPr="00400D37">
              <w:rPr>
                <w:sz w:val="20"/>
                <w:szCs w:val="20"/>
              </w:rPr>
              <w:t>б) регулирование порядка создания и прекращения деятельности юридических лиц, установление процедуры банкротства</w:t>
            </w:r>
          </w:p>
          <w:p w14:paraId="76F094DB" w14:textId="77777777" w:rsidR="00400D37" w:rsidRPr="00400D37" w:rsidRDefault="00400D37" w:rsidP="00400D37">
            <w:pPr>
              <w:pStyle w:val="Default"/>
              <w:rPr>
                <w:sz w:val="20"/>
                <w:szCs w:val="20"/>
              </w:rPr>
            </w:pPr>
            <w:r w:rsidRPr="00400D37">
              <w:rPr>
                <w:sz w:val="20"/>
                <w:szCs w:val="20"/>
              </w:rPr>
              <w:t>в) регулирование и охрана отношений собственности и производных от них отношений (вещное право)</w:t>
            </w:r>
          </w:p>
          <w:p w14:paraId="74806928" w14:textId="068B9743" w:rsidR="00035D4B" w:rsidRDefault="00400D37" w:rsidP="00400D37">
            <w:pPr>
              <w:pStyle w:val="Default"/>
              <w:rPr>
                <w:sz w:val="20"/>
                <w:szCs w:val="20"/>
              </w:rPr>
            </w:pPr>
            <w:r w:rsidRPr="00400D37">
              <w:rPr>
                <w:sz w:val="20"/>
                <w:szCs w:val="20"/>
              </w:rPr>
              <w:t>г) регулирование порядка осуществление государственного контроля (надзора) в сфере экономики</w:t>
            </w:r>
          </w:p>
          <w:p w14:paraId="7B2AC191" w14:textId="77777777" w:rsidR="00282A91" w:rsidRPr="000B0D28" w:rsidRDefault="00282A91" w:rsidP="00400D37">
            <w:pPr>
              <w:pStyle w:val="Default"/>
              <w:rPr>
                <w:sz w:val="20"/>
                <w:szCs w:val="20"/>
              </w:rPr>
            </w:pPr>
          </w:p>
          <w:p w14:paraId="5FCA38AA" w14:textId="77777777" w:rsidR="00035D4B" w:rsidRPr="000B0D28" w:rsidRDefault="00035D4B" w:rsidP="00035D4B">
            <w:pPr>
              <w:pStyle w:val="Default"/>
              <w:rPr>
                <w:color w:val="auto"/>
                <w:sz w:val="20"/>
                <w:szCs w:val="20"/>
              </w:rPr>
            </w:pPr>
            <w:r w:rsidRPr="000B0D28">
              <w:rPr>
                <w:b/>
                <w:color w:val="auto"/>
                <w:sz w:val="20"/>
                <w:szCs w:val="20"/>
              </w:rPr>
              <w:t>Задача 2.</w:t>
            </w:r>
            <w:r w:rsidRPr="000B0D28">
              <w:rPr>
                <w:rFonts w:eastAsia="Calibri"/>
                <w:b/>
                <w:bCs/>
                <w:color w:val="auto"/>
                <w:spacing w:val="3"/>
                <w:sz w:val="20"/>
                <w:szCs w:val="20"/>
              </w:rPr>
              <w:t xml:space="preserve"> </w:t>
            </w:r>
          </w:p>
          <w:p w14:paraId="3F164C77" w14:textId="77777777" w:rsidR="0080116D" w:rsidRPr="0080116D" w:rsidRDefault="0080116D" w:rsidP="0080116D">
            <w:pPr>
              <w:tabs>
                <w:tab w:val="left" w:pos="1134"/>
              </w:tabs>
              <w:rPr>
                <w:rFonts w:eastAsia="Calibri"/>
                <w:sz w:val="20"/>
                <w:szCs w:val="20"/>
              </w:rPr>
            </w:pPr>
            <w:r w:rsidRPr="0080116D">
              <w:rPr>
                <w:rFonts w:eastAsia="Calibri"/>
                <w:sz w:val="20"/>
                <w:szCs w:val="20"/>
              </w:rPr>
              <w:t>Являются ли нормы международного права источниками регулирования предпринимательской деятельности?</w:t>
            </w:r>
          </w:p>
          <w:p w14:paraId="558046F3" w14:textId="46864CD0" w:rsidR="0080116D" w:rsidRPr="0080116D" w:rsidRDefault="0080116D" w:rsidP="0080116D">
            <w:pPr>
              <w:tabs>
                <w:tab w:val="left" w:pos="1134"/>
              </w:tabs>
              <w:rPr>
                <w:rFonts w:eastAsia="Calibri"/>
                <w:sz w:val="20"/>
                <w:szCs w:val="20"/>
              </w:rPr>
            </w:pPr>
            <w:r w:rsidRPr="0080116D">
              <w:rPr>
                <w:rFonts w:eastAsia="Calibri"/>
                <w:sz w:val="20"/>
                <w:szCs w:val="20"/>
              </w:rPr>
              <w:t>а)</w:t>
            </w:r>
            <w:r>
              <w:rPr>
                <w:rFonts w:eastAsia="Calibri"/>
                <w:sz w:val="20"/>
                <w:szCs w:val="20"/>
              </w:rPr>
              <w:t xml:space="preserve"> </w:t>
            </w:r>
            <w:r w:rsidRPr="0080116D">
              <w:rPr>
                <w:rFonts w:eastAsia="Calibri"/>
                <w:sz w:val="20"/>
                <w:szCs w:val="20"/>
              </w:rPr>
              <w:t>не являются</w:t>
            </w:r>
          </w:p>
          <w:p w14:paraId="352EAA53" w14:textId="3F42BD1D" w:rsidR="0080116D" w:rsidRPr="0080116D" w:rsidRDefault="0080116D" w:rsidP="0080116D">
            <w:pPr>
              <w:tabs>
                <w:tab w:val="left" w:pos="1134"/>
              </w:tabs>
              <w:rPr>
                <w:rFonts w:eastAsia="Calibri"/>
                <w:sz w:val="20"/>
                <w:szCs w:val="20"/>
              </w:rPr>
            </w:pPr>
            <w:r w:rsidRPr="0080116D">
              <w:rPr>
                <w:rFonts w:eastAsia="Calibri"/>
                <w:sz w:val="20"/>
                <w:szCs w:val="20"/>
              </w:rPr>
              <w:t>б)</w:t>
            </w:r>
            <w:r>
              <w:rPr>
                <w:rFonts w:eastAsia="Calibri"/>
                <w:sz w:val="20"/>
                <w:szCs w:val="20"/>
              </w:rPr>
              <w:t xml:space="preserve"> </w:t>
            </w:r>
            <w:r w:rsidRPr="0080116D">
              <w:rPr>
                <w:rFonts w:eastAsia="Calibri"/>
                <w:sz w:val="20"/>
                <w:szCs w:val="20"/>
              </w:rPr>
              <w:t>являются, если они не противоречат обычаям делового оборота</w:t>
            </w:r>
          </w:p>
          <w:p w14:paraId="5A490805" w14:textId="6F62BE51" w:rsidR="0080116D" w:rsidRPr="0080116D" w:rsidRDefault="0080116D" w:rsidP="0080116D">
            <w:pPr>
              <w:tabs>
                <w:tab w:val="left" w:pos="1134"/>
              </w:tabs>
              <w:rPr>
                <w:rFonts w:eastAsia="Calibri"/>
                <w:sz w:val="20"/>
                <w:szCs w:val="20"/>
              </w:rPr>
            </w:pPr>
            <w:r w:rsidRPr="0080116D">
              <w:rPr>
                <w:rFonts w:eastAsia="Calibri"/>
                <w:sz w:val="20"/>
                <w:szCs w:val="20"/>
              </w:rPr>
              <w:t>в)</w:t>
            </w:r>
            <w:r>
              <w:rPr>
                <w:rFonts w:eastAsia="Calibri"/>
                <w:sz w:val="20"/>
                <w:szCs w:val="20"/>
              </w:rPr>
              <w:t xml:space="preserve"> </w:t>
            </w:r>
            <w:r w:rsidRPr="0080116D">
              <w:rPr>
                <w:rFonts w:eastAsia="Calibri"/>
                <w:sz w:val="20"/>
                <w:szCs w:val="20"/>
              </w:rPr>
              <w:t>являются</w:t>
            </w:r>
          </w:p>
          <w:p w14:paraId="6BECB27D" w14:textId="46D38A73" w:rsidR="00035D4B" w:rsidRDefault="0080116D" w:rsidP="0080116D">
            <w:pPr>
              <w:tabs>
                <w:tab w:val="left" w:pos="1134"/>
              </w:tabs>
              <w:rPr>
                <w:rFonts w:eastAsia="Calibri"/>
                <w:sz w:val="20"/>
                <w:szCs w:val="20"/>
              </w:rPr>
            </w:pPr>
            <w:r w:rsidRPr="0080116D">
              <w:rPr>
                <w:rFonts w:eastAsia="Calibri"/>
                <w:sz w:val="20"/>
                <w:szCs w:val="20"/>
              </w:rPr>
              <w:t>г)</w:t>
            </w:r>
            <w:r>
              <w:rPr>
                <w:rFonts w:eastAsia="Calibri"/>
                <w:sz w:val="20"/>
                <w:szCs w:val="20"/>
              </w:rPr>
              <w:t xml:space="preserve"> </w:t>
            </w:r>
            <w:r w:rsidRPr="0080116D">
              <w:rPr>
                <w:rFonts w:eastAsia="Calibri"/>
                <w:sz w:val="20"/>
                <w:szCs w:val="20"/>
              </w:rPr>
              <w:t>не являются, если стороны не предусмотрели иное</w:t>
            </w:r>
          </w:p>
          <w:p w14:paraId="62DE1FD4" w14:textId="77777777" w:rsidR="00282A91" w:rsidRDefault="00282A91" w:rsidP="0080116D">
            <w:pPr>
              <w:tabs>
                <w:tab w:val="left" w:pos="1134"/>
              </w:tabs>
              <w:rPr>
                <w:rFonts w:eastAsia="Calibri"/>
                <w:sz w:val="20"/>
                <w:szCs w:val="20"/>
              </w:rPr>
            </w:pPr>
          </w:p>
          <w:p w14:paraId="59DDEC2F" w14:textId="77777777" w:rsidR="00282A91" w:rsidRDefault="00282A91" w:rsidP="0080116D">
            <w:pPr>
              <w:tabs>
                <w:tab w:val="left" w:pos="1134"/>
              </w:tabs>
              <w:rPr>
                <w:rFonts w:eastAsia="Calibri"/>
                <w:sz w:val="20"/>
                <w:szCs w:val="20"/>
              </w:rPr>
            </w:pPr>
          </w:p>
          <w:p w14:paraId="61B02C2D" w14:textId="77777777" w:rsidR="00282A91" w:rsidRDefault="00282A91" w:rsidP="0080116D">
            <w:pPr>
              <w:tabs>
                <w:tab w:val="left" w:pos="1134"/>
              </w:tabs>
              <w:rPr>
                <w:rFonts w:eastAsia="Calibri"/>
                <w:sz w:val="20"/>
                <w:szCs w:val="20"/>
              </w:rPr>
            </w:pPr>
          </w:p>
          <w:p w14:paraId="7345B373" w14:textId="77777777" w:rsidR="00282A91" w:rsidRPr="000B0D28" w:rsidRDefault="00282A91" w:rsidP="0080116D">
            <w:pPr>
              <w:tabs>
                <w:tab w:val="left" w:pos="1134"/>
              </w:tabs>
              <w:rPr>
                <w:rFonts w:eastAsia="Calibri"/>
                <w:sz w:val="20"/>
                <w:szCs w:val="20"/>
              </w:rPr>
            </w:pPr>
          </w:p>
          <w:p w14:paraId="72CC4B17" w14:textId="77777777" w:rsidR="00035D4B" w:rsidRPr="000B0D28" w:rsidRDefault="00035D4B" w:rsidP="00035D4B">
            <w:pPr>
              <w:tabs>
                <w:tab w:val="left" w:pos="1134"/>
              </w:tabs>
              <w:rPr>
                <w:rFonts w:eastAsia="Calibri"/>
                <w:b/>
                <w:bCs/>
                <w:sz w:val="20"/>
                <w:szCs w:val="20"/>
              </w:rPr>
            </w:pPr>
            <w:r w:rsidRPr="000B0D28">
              <w:rPr>
                <w:rFonts w:eastAsia="Calibri"/>
                <w:b/>
                <w:bCs/>
                <w:sz w:val="20"/>
                <w:szCs w:val="20"/>
              </w:rPr>
              <w:lastRenderedPageBreak/>
              <w:t>Задача 3.</w:t>
            </w:r>
          </w:p>
          <w:p w14:paraId="38504CB8" w14:textId="77777777" w:rsidR="00852F19" w:rsidRPr="00852F19" w:rsidRDefault="00852F19" w:rsidP="00852F19">
            <w:pPr>
              <w:tabs>
                <w:tab w:val="left" w:pos="1134"/>
              </w:tabs>
              <w:rPr>
                <w:rFonts w:eastAsia="Calibri"/>
                <w:sz w:val="20"/>
                <w:szCs w:val="20"/>
              </w:rPr>
            </w:pPr>
            <w:r w:rsidRPr="00852F19">
              <w:rPr>
                <w:rFonts w:eastAsia="Calibri"/>
                <w:sz w:val="20"/>
                <w:szCs w:val="20"/>
              </w:rPr>
              <w:t xml:space="preserve">Индивидуальный предприниматель не способен удовлетворять требования кредиторов. В результате чего суд вынес решение, что он является банкротом. </w:t>
            </w:r>
          </w:p>
          <w:p w14:paraId="55D863F6" w14:textId="77777777" w:rsidR="00852F19" w:rsidRDefault="00852F19" w:rsidP="00852F19">
            <w:pPr>
              <w:tabs>
                <w:tab w:val="left" w:pos="1134"/>
              </w:tabs>
              <w:rPr>
                <w:rFonts w:eastAsia="Calibri"/>
                <w:sz w:val="20"/>
                <w:szCs w:val="20"/>
              </w:rPr>
            </w:pPr>
            <w:r w:rsidRPr="00852F19">
              <w:rPr>
                <w:rFonts w:eastAsia="Calibri"/>
                <w:sz w:val="20"/>
                <w:szCs w:val="20"/>
              </w:rPr>
              <w:t xml:space="preserve">После расчетов с кредиторами, индивидуальный предприниматель, который был признан банкротом, продолжает исполнение своих обязательств, связанных с его предпринимательской деятельностью или нет? </w:t>
            </w:r>
          </w:p>
          <w:p w14:paraId="2269B010" w14:textId="2C5F0F3D" w:rsidR="00035D4B" w:rsidRPr="00852F19" w:rsidRDefault="00852F19" w:rsidP="00852F19">
            <w:pPr>
              <w:tabs>
                <w:tab w:val="left" w:pos="1134"/>
              </w:tabs>
              <w:rPr>
                <w:rFonts w:eastAsia="Calibri"/>
                <w:i/>
                <w:iCs/>
                <w:sz w:val="20"/>
                <w:szCs w:val="20"/>
              </w:rPr>
            </w:pPr>
            <w:r w:rsidRPr="00852F19">
              <w:rPr>
                <w:rFonts w:eastAsia="Calibri"/>
                <w:i/>
                <w:iCs/>
                <w:sz w:val="20"/>
                <w:szCs w:val="20"/>
              </w:rPr>
              <w:t>Какие требования граждан сохраняют силу в отношении лица, объявленного банкротом?</w:t>
            </w:r>
          </w:p>
          <w:p w14:paraId="4B940F48" w14:textId="77777777" w:rsidR="00035D4B" w:rsidRDefault="00035D4B" w:rsidP="00035D4B">
            <w:pPr>
              <w:tabs>
                <w:tab w:val="left" w:pos="1134"/>
              </w:tabs>
              <w:rPr>
                <w:rFonts w:eastAsia="Calibri"/>
                <w:sz w:val="20"/>
                <w:szCs w:val="20"/>
              </w:rPr>
            </w:pPr>
          </w:p>
          <w:p w14:paraId="67D5891C" w14:textId="77777777" w:rsidR="00282A91" w:rsidRPr="000B0D28" w:rsidRDefault="00282A91" w:rsidP="00035D4B">
            <w:pPr>
              <w:tabs>
                <w:tab w:val="left" w:pos="1134"/>
              </w:tabs>
              <w:rPr>
                <w:rFonts w:eastAsia="Calibri"/>
                <w:sz w:val="20"/>
                <w:szCs w:val="20"/>
              </w:rPr>
            </w:pPr>
          </w:p>
          <w:p w14:paraId="3B4D8B1C" w14:textId="77777777" w:rsidR="00035D4B" w:rsidRPr="000B0D28" w:rsidRDefault="00035D4B" w:rsidP="00035D4B">
            <w:pPr>
              <w:tabs>
                <w:tab w:val="left" w:pos="1134"/>
              </w:tabs>
              <w:rPr>
                <w:rFonts w:eastAsia="Calibri"/>
                <w:sz w:val="20"/>
                <w:szCs w:val="20"/>
              </w:rPr>
            </w:pPr>
          </w:p>
        </w:tc>
      </w:tr>
      <w:tr w:rsidR="00035D4B" w:rsidRPr="000B0D28" w14:paraId="071A1D4C" w14:textId="77777777" w:rsidTr="000B0D28">
        <w:tc>
          <w:tcPr>
            <w:tcW w:w="2263" w:type="dxa"/>
            <w:vMerge/>
          </w:tcPr>
          <w:p w14:paraId="7158541E" w14:textId="77777777" w:rsidR="00035D4B" w:rsidRPr="000B0D28" w:rsidRDefault="00035D4B" w:rsidP="00035D4B">
            <w:pPr>
              <w:tabs>
                <w:tab w:val="left" w:pos="1134"/>
              </w:tabs>
              <w:rPr>
                <w:rFonts w:eastAsia="Calibri"/>
                <w:sz w:val="20"/>
                <w:szCs w:val="20"/>
              </w:rPr>
            </w:pPr>
          </w:p>
        </w:tc>
        <w:tc>
          <w:tcPr>
            <w:tcW w:w="1985" w:type="dxa"/>
          </w:tcPr>
          <w:p w14:paraId="64A00040" w14:textId="6B04E898" w:rsidR="00035D4B" w:rsidRPr="00282A91" w:rsidRDefault="00035D4B" w:rsidP="00035D4B">
            <w:pPr>
              <w:tabs>
                <w:tab w:val="left" w:pos="1134"/>
              </w:tabs>
              <w:rPr>
                <w:rFonts w:eastAsia="Calibri"/>
                <w:sz w:val="20"/>
                <w:szCs w:val="20"/>
              </w:rPr>
            </w:pPr>
            <w:r w:rsidRPr="00282A91">
              <w:rPr>
                <w:color w:val="000000"/>
                <w:sz w:val="20"/>
                <w:szCs w:val="20"/>
              </w:rPr>
              <w:t>4. Использует лексико-грамматические и стилистические ресурсы на государственном языке Российской Федерации в зависимости от решаемой коммуникативной, в том числе профессиональной, задачи</w:t>
            </w:r>
          </w:p>
        </w:tc>
        <w:tc>
          <w:tcPr>
            <w:tcW w:w="2523" w:type="dxa"/>
          </w:tcPr>
          <w:p w14:paraId="61946368" w14:textId="77777777" w:rsidR="00035D4B" w:rsidRPr="000B0D28" w:rsidRDefault="00035D4B" w:rsidP="00035D4B">
            <w:pPr>
              <w:tabs>
                <w:tab w:val="left" w:pos="540"/>
              </w:tabs>
              <w:contextualSpacing/>
              <w:rPr>
                <w:b/>
                <w:i/>
                <w:iCs/>
                <w:sz w:val="20"/>
                <w:szCs w:val="20"/>
              </w:rPr>
            </w:pPr>
            <w:r w:rsidRPr="000B0D28">
              <w:rPr>
                <w:bCs/>
                <w:i/>
                <w:iCs/>
                <w:sz w:val="20"/>
                <w:szCs w:val="20"/>
              </w:rPr>
              <w:t>Знать</w:t>
            </w:r>
            <w:r w:rsidRPr="000B0D28">
              <w:rPr>
                <w:b/>
                <w:i/>
                <w:iCs/>
                <w:sz w:val="20"/>
                <w:szCs w:val="20"/>
              </w:rPr>
              <w:t>:</w:t>
            </w:r>
          </w:p>
          <w:p w14:paraId="14B67C47" w14:textId="77777777" w:rsidR="00035D4B" w:rsidRPr="000B0D28" w:rsidRDefault="00035D4B" w:rsidP="00035D4B">
            <w:pPr>
              <w:tabs>
                <w:tab w:val="left" w:pos="540"/>
              </w:tabs>
              <w:contextualSpacing/>
              <w:rPr>
                <w:bCs/>
                <w:sz w:val="20"/>
                <w:szCs w:val="20"/>
              </w:rPr>
            </w:pPr>
            <w:r w:rsidRPr="000B0D28">
              <w:rPr>
                <w:bCs/>
                <w:sz w:val="20"/>
                <w:szCs w:val="20"/>
              </w:rPr>
              <w:t>сущность и значение правовой информации в деловой коммуникации и в развитии современного общества;</w:t>
            </w:r>
          </w:p>
          <w:p w14:paraId="37CA6E0F" w14:textId="77777777" w:rsidR="00035D4B" w:rsidRPr="000B0D28" w:rsidRDefault="00035D4B" w:rsidP="00035D4B">
            <w:pPr>
              <w:tabs>
                <w:tab w:val="left" w:pos="540"/>
              </w:tabs>
              <w:contextualSpacing/>
              <w:rPr>
                <w:bCs/>
                <w:sz w:val="20"/>
                <w:szCs w:val="20"/>
              </w:rPr>
            </w:pPr>
            <w:r w:rsidRPr="000B0D28">
              <w:rPr>
                <w:bCs/>
                <w:sz w:val="20"/>
                <w:szCs w:val="20"/>
              </w:rPr>
              <w:t>правовые ресурсы и технологии применимые в процессе решения стандартных коммуникативных бизнес-задач на государственном языке Российской Федерации</w:t>
            </w:r>
          </w:p>
          <w:p w14:paraId="6BED0D1D" w14:textId="77777777" w:rsidR="00035D4B" w:rsidRPr="000B0D28" w:rsidRDefault="00035D4B" w:rsidP="00035D4B">
            <w:pPr>
              <w:tabs>
                <w:tab w:val="left" w:pos="540"/>
              </w:tabs>
              <w:contextualSpacing/>
              <w:rPr>
                <w:bCs/>
                <w:sz w:val="20"/>
                <w:szCs w:val="20"/>
              </w:rPr>
            </w:pPr>
          </w:p>
          <w:p w14:paraId="001CFF4F" w14:textId="77777777" w:rsidR="00035D4B" w:rsidRPr="000B0D28" w:rsidRDefault="00035D4B" w:rsidP="00035D4B">
            <w:pPr>
              <w:tabs>
                <w:tab w:val="left" w:pos="540"/>
              </w:tabs>
              <w:contextualSpacing/>
              <w:rPr>
                <w:b/>
                <w:i/>
                <w:iCs/>
                <w:sz w:val="20"/>
                <w:szCs w:val="20"/>
              </w:rPr>
            </w:pPr>
            <w:r w:rsidRPr="000B0D28">
              <w:rPr>
                <w:bCs/>
                <w:i/>
                <w:iCs/>
                <w:sz w:val="20"/>
                <w:szCs w:val="20"/>
              </w:rPr>
              <w:t>Уметь</w:t>
            </w:r>
            <w:r w:rsidRPr="000B0D28">
              <w:rPr>
                <w:b/>
                <w:i/>
                <w:iCs/>
                <w:sz w:val="20"/>
                <w:szCs w:val="20"/>
              </w:rPr>
              <w:t>:</w:t>
            </w:r>
          </w:p>
          <w:p w14:paraId="737B3138" w14:textId="77777777" w:rsidR="00035D4B" w:rsidRPr="000B0D28" w:rsidRDefault="00035D4B" w:rsidP="00035D4B">
            <w:pPr>
              <w:rPr>
                <w:color w:val="000000"/>
                <w:sz w:val="20"/>
                <w:szCs w:val="20"/>
              </w:rPr>
            </w:pPr>
            <w:r w:rsidRPr="000B0D28">
              <w:rPr>
                <w:color w:val="000000"/>
                <w:sz w:val="20"/>
                <w:szCs w:val="20"/>
              </w:rPr>
              <w:t>использовать различные способы аргументации в процессе устной и письменной коммуникации по вопросам правового регулирования бизнеса;</w:t>
            </w:r>
          </w:p>
          <w:p w14:paraId="581C2209" w14:textId="77777777" w:rsidR="00035D4B" w:rsidRPr="000B0D28" w:rsidRDefault="00035D4B" w:rsidP="00035D4B">
            <w:pPr>
              <w:rPr>
                <w:color w:val="000000"/>
                <w:sz w:val="20"/>
                <w:szCs w:val="20"/>
              </w:rPr>
            </w:pPr>
            <w:r w:rsidRPr="000B0D28">
              <w:rPr>
                <w:color w:val="000000"/>
                <w:sz w:val="20"/>
                <w:szCs w:val="20"/>
              </w:rPr>
              <w:t>применять навыки письменной и устной профессиональной (правовой) коммуникации на государственном языке Российской Федерации;</w:t>
            </w:r>
          </w:p>
          <w:p w14:paraId="4A52A2B0" w14:textId="77777777" w:rsidR="00035D4B" w:rsidRPr="000B0D28" w:rsidRDefault="00035D4B" w:rsidP="00035D4B">
            <w:pPr>
              <w:rPr>
                <w:color w:val="000000"/>
                <w:sz w:val="20"/>
                <w:szCs w:val="20"/>
              </w:rPr>
            </w:pPr>
            <w:r w:rsidRPr="000B0D28">
              <w:rPr>
                <w:color w:val="000000"/>
                <w:sz w:val="20"/>
                <w:szCs w:val="20"/>
              </w:rPr>
              <w:t>ясно и аргументировано формировать деловую коммуникацию по вопросам правового регулирования бизнеса на государственном языке Российской Федерации</w:t>
            </w:r>
          </w:p>
          <w:p w14:paraId="5F381799" w14:textId="77777777" w:rsidR="00035D4B" w:rsidRPr="000B0D28" w:rsidRDefault="00035D4B" w:rsidP="00035D4B">
            <w:pPr>
              <w:rPr>
                <w:color w:val="000000"/>
                <w:sz w:val="20"/>
                <w:szCs w:val="20"/>
              </w:rPr>
            </w:pPr>
          </w:p>
          <w:p w14:paraId="6936931B" w14:textId="77777777" w:rsidR="00035D4B" w:rsidRPr="000B0D28" w:rsidRDefault="00035D4B" w:rsidP="00035D4B">
            <w:pPr>
              <w:tabs>
                <w:tab w:val="left" w:pos="1134"/>
              </w:tabs>
              <w:rPr>
                <w:rFonts w:eastAsia="Calibri"/>
                <w:sz w:val="20"/>
                <w:szCs w:val="20"/>
              </w:rPr>
            </w:pPr>
          </w:p>
        </w:tc>
        <w:tc>
          <w:tcPr>
            <w:tcW w:w="3147" w:type="dxa"/>
          </w:tcPr>
          <w:p w14:paraId="467BCF07" w14:textId="77777777" w:rsidR="00035D4B" w:rsidRPr="000B0D28" w:rsidRDefault="00035D4B" w:rsidP="00035D4B">
            <w:pPr>
              <w:widowControl w:val="0"/>
              <w:shd w:val="clear" w:color="auto" w:fill="FFFFFF"/>
              <w:tabs>
                <w:tab w:val="left" w:pos="2802"/>
              </w:tabs>
              <w:rPr>
                <w:b/>
                <w:sz w:val="20"/>
                <w:szCs w:val="20"/>
              </w:rPr>
            </w:pPr>
            <w:r w:rsidRPr="000B0D28">
              <w:rPr>
                <w:b/>
                <w:sz w:val="20"/>
                <w:szCs w:val="20"/>
              </w:rPr>
              <w:t>Вопросы для проведения опроса, проблемной дискуссии, подготовки докладов, рефератов (презентаций)</w:t>
            </w:r>
          </w:p>
          <w:p w14:paraId="16C21CD5" w14:textId="03350FD6" w:rsidR="00035D4B" w:rsidRPr="000B0D28" w:rsidRDefault="00035D4B" w:rsidP="00035D4B">
            <w:pPr>
              <w:rPr>
                <w:bCs/>
                <w:sz w:val="20"/>
                <w:szCs w:val="20"/>
              </w:rPr>
            </w:pPr>
            <w:r w:rsidRPr="000B0D28">
              <w:rPr>
                <w:bCs/>
                <w:sz w:val="20"/>
                <w:szCs w:val="20"/>
              </w:rPr>
              <w:t xml:space="preserve">1. </w:t>
            </w:r>
            <w:r w:rsidR="00B255D5" w:rsidRPr="00B255D5">
              <w:rPr>
                <w:bCs/>
                <w:sz w:val="20"/>
                <w:szCs w:val="20"/>
              </w:rPr>
              <w:t>Особенности вины предпринимателей</w:t>
            </w:r>
            <w:r w:rsidRPr="000B0D28">
              <w:rPr>
                <w:bCs/>
                <w:sz w:val="20"/>
                <w:szCs w:val="20"/>
              </w:rPr>
              <w:t>.</w:t>
            </w:r>
          </w:p>
          <w:p w14:paraId="2FD8D053" w14:textId="55B03E33" w:rsidR="00035D4B" w:rsidRPr="000B0D28" w:rsidRDefault="00035D4B" w:rsidP="00035D4B">
            <w:pPr>
              <w:rPr>
                <w:bCs/>
                <w:sz w:val="20"/>
                <w:szCs w:val="20"/>
              </w:rPr>
            </w:pPr>
            <w:r w:rsidRPr="000B0D28">
              <w:rPr>
                <w:bCs/>
                <w:sz w:val="20"/>
                <w:szCs w:val="20"/>
              </w:rPr>
              <w:t xml:space="preserve">2. </w:t>
            </w:r>
            <w:r w:rsidR="00B255D5" w:rsidRPr="00B255D5">
              <w:rPr>
                <w:bCs/>
                <w:sz w:val="20"/>
                <w:szCs w:val="20"/>
              </w:rPr>
              <w:t>Право на конкуренцию в предпринимательской деятельности</w:t>
            </w:r>
            <w:r w:rsidRPr="000B0D28">
              <w:rPr>
                <w:bCs/>
                <w:sz w:val="20"/>
                <w:szCs w:val="20"/>
              </w:rPr>
              <w:t>.</w:t>
            </w:r>
          </w:p>
          <w:p w14:paraId="2BBCDBCB" w14:textId="77777777" w:rsidR="00035D4B" w:rsidRPr="000B0D28" w:rsidRDefault="00035D4B" w:rsidP="00035D4B">
            <w:pPr>
              <w:rPr>
                <w:b/>
                <w:sz w:val="20"/>
                <w:szCs w:val="20"/>
              </w:rPr>
            </w:pPr>
          </w:p>
          <w:p w14:paraId="0748B3D8" w14:textId="77777777" w:rsidR="00035D4B" w:rsidRPr="000B0D28" w:rsidRDefault="00035D4B" w:rsidP="00035D4B">
            <w:pPr>
              <w:rPr>
                <w:b/>
                <w:sz w:val="20"/>
                <w:szCs w:val="20"/>
              </w:rPr>
            </w:pPr>
            <w:r w:rsidRPr="000B0D28">
              <w:rPr>
                <w:b/>
                <w:sz w:val="20"/>
                <w:szCs w:val="20"/>
              </w:rPr>
              <w:t>Практико-ориентированные задания</w:t>
            </w:r>
          </w:p>
          <w:p w14:paraId="0B2828AF" w14:textId="77777777" w:rsidR="00035D4B" w:rsidRPr="000B0D28" w:rsidRDefault="00035D4B" w:rsidP="00035D4B">
            <w:pPr>
              <w:pStyle w:val="Default"/>
              <w:rPr>
                <w:color w:val="auto"/>
                <w:sz w:val="20"/>
                <w:szCs w:val="20"/>
              </w:rPr>
            </w:pPr>
            <w:r w:rsidRPr="000B0D28">
              <w:rPr>
                <w:b/>
                <w:color w:val="auto"/>
                <w:sz w:val="20"/>
                <w:szCs w:val="20"/>
              </w:rPr>
              <w:t>Задача 1.</w:t>
            </w:r>
            <w:r w:rsidRPr="000B0D28">
              <w:rPr>
                <w:rFonts w:eastAsia="Calibri"/>
                <w:b/>
                <w:bCs/>
                <w:color w:val="auto"/>
                <w:spacing w:val="3"/>
                <w:sz w:val="20"/>
                <w:szCs w:val="20"/>
              </w:rPr>
              <w:t xml:space="preserve"> </w:t>
            </w:r>
          </w:p>
          <w:p w14:paraId="43A82E6E" w14:textId="77777777" w:rsidR="0080116D" w:rsidRPr="0080116D" w:rsidRDefault="0080116D" w:rsidP="0080116D">
            <w:pPr>
              <w:pStyle w:val="Default"/>
              <w:rPr>
                <w:sz w:val="20"/>
                <w:szCs w:val="20"/>
              </w:rPr>
            </w:pPr>
            <w:r w:rsidRPr="0080116D">
              <w:rPr>
                <w:sz w:val="20"/>
                <w:szCs w:val="20"/>
              </w:rPr>
              <w:t>Правосубъектность юридического лица возникает в полном объеме с момента:</w:t>
            </w:r>
          </w:p>
          <w:p w14:paraId="260A1611" w14:textId="77777777" w:rsidR="0080116D" w:rsidRPr="0080116D" w:rsidRDefault="0080116D" w:rsidP="0080116D">
            <w:pPr>
              <w:pStyle w:val="Default"/>
              <w:rPr>
                <w:sz w:val="20"/>
                <w:szCs w:val="20"/>
              </w:rPr>
            </w:pPr>
            <w:r w:rsidRPr="0080116D">
              <w:rPr>
                <w:sz w:val="20"/>
                <w:szCs w:val="20"/>
              </w:rPr>
              <w:t>а) утверждения его устава и подписания учредительного договора</w:t>
            </w:r>
          </w:p>
          <w:p w14:paraId="6BFD576D" w14:textId="77777777" w:rsidR="0080116D" w:rsidRPr="0080116D" w:rsidRDefault="0080116D" w:rsidP="0080116D">
            <w:pPr>
              <w:pStyle w:val="Default"/>
              <w:rPr>
                <w:sz w:val="20"/>
                <w:szCs w:val="20"/>
              </w:rPr>
            </w:pPr>
            <w:r w:rsidRPr="0080116D">
              <w:rPr>
                <w:sz w:val="20"/>
                <w:szCs w:val="20"/>
              </w:rPr>
              <w:t>б) принятия решения о его создании</w:t>
            </w:r>
          </w:p>
          <w:p w14:paraId="710FD4D9" w14:textId="77777777" w:rsidR="0080116D" w:rsidRPr="0080116D" w:rsidRDefault="0080116D" w:rsidP="0080116D">
            <w:pPr>
              <w:pStyle w:val="Default"/>
              <w:rPr>
                <w:sz w:val="20"/>
                <w:szCs w:val="20"/>
              </w:rPr>
            </w:pPr>
            <w:r w:rsidRPr="0080116D">
              <w:rPr>
                <w:sz w:val="20"/>
                <w:szCs w:val="20"/>
              </w:rPr>
              <w:t>в) постановки на учет в органах налоговой службы</w:t>
            </w:r>
          </w:p>
          <w:p w14:paraId="1EAD726E" w14:textId="07658A89" w:rsidR="00035D4B" w:rsidRDefault="0080116D" w:rsidP="0080116D">
            <w:pPr>
              <w:pStyle w:val="Default"/>
              <w:rPr>
                <w:sz w:val="20"/>
                <w:szCs w:val="20"/>
              </w:rPr>
            </w:pPr>
            <w:r w:rsidRPr="0080116D">
              <w:rPr>
                <w:sz w:val="20"/>
                <w:szCs w:val="20"/>
              </w:rPr>
              <w:t>г) государственной регистрации юридического лица</w:t>
            </w:r>
          </w:p>
          <w:p w14:paraId="73DC3F6E" w14:textId="77777777" w:rsidR="00282A91" w:rsidRPr="000B0D28" w:rsidRDefault="00282A91" w:rsidP="0080116D">
            <w:pPr>
              <w:pStyle w:val="Default"/>
              <w:rPr>
                <w:sz w:val="20"/>
                <w:szCs w:val="20"/>
              </w:rPr>
            </w:pPr>
          </w:p>
          <w:p w14:paraId="7D8292E7" w14:textId="77777777" w:rsidR="00035D4B" w:rsidRPr="000B0D28" w:rsidRDefault="00035D4B" w:rsidP="00035D4B">
            <w:pPr>
              <w:pStyle w:val="Default"/>
              <w:rPr>
                <w:color w:val="auto"/>
                <w:sz w:val="20"/>
                <w:szCs w:val="20"/>
              </w:rPr>
            </w:pPr>
            <w:r w:rsidRPr="000B0D28">
              <w:rPr>
                <w:b/>
                <w:color w:val="auto"/>
                <w:sz w:val="20"/>
                <w:szCs w:val="20"/>
              </w:rPr>
              <w:t>Задача 2.</w:t>
            </w:r>
            <w:r w:rsidRPr="000B0D28">
              <w:rPr>
                <w:rFonts w:eastAsia="Calibri"/>
                <w:b/>
                <w:bCs/>
                <w:color w:val="auto"/>
                <w:spacing w:val="3"/>
                <w:sz w:val="20"/>
                <w:szCs w:val="20"/>
              </w:rPr>
              <w:t xml:space="preserve"> </w:t>
            </w:r>
          </w:p>
          <w:p w14:paraId="06369822" w14:textId="77777777" w:rsidR="0080116D" w:rsidRPr="0080116D" w:rsidRDefault="0080116D" w:rsidP="0080116D">
            <w:pPr>
              <w:tabs>
                <w:tab w:val="left" w:pos="1134"/>
              </w:tabs>
              <w:rPr>
                <w:rFonts w:eastAsia="Calibri"/>
                <w:sz w:val="20"/>
                <w:szCs w:val="20"/>
              </w:rPr>
            </w:pPr>
            <w:r w:rsidRPr="0080116D">
              <w:rPr>
                <w:rFonts w:eastAsia="Calibri"/>
                <w:sz w:val="20"/>
                <w:szCs w:val="20"/>
              </w:rPr>
              <w:t>Объединение граждан, которые совместно владеют имуществом и осуществляют производственную или другую хозяйственную деятельность:</w:t>
            </w:r>
          </w:p>
          <w:p w14:paraId="77770BFE" w14:textId="77777777" w:rsidR="0080116D" w:rsidRPr="0080116D" w:rsidRDefault="0080116D" w:rsidP="0080116D">
            <w:pPr>
              <w:tabs>
                <w:tab w:val="left" w:pos="1134"/>
              </w:tabs>
              <w:rPr>
                <w:rFonts w:eastAsia="Calibri"/>
                <w:sz w:val="20"/>
                <w:szCs w:val="20"/>
              </w:rPr>
            </w:pPr>
            <w:r w:rsidRPr="0080116D">
              <w:rPr>
                <w:rFonts w:eastAsia="Calibri"/>
                <w:sz w:val="20"/>
                <w:szCs w:val="20"/>
              </w:rPr>
              <w:t>а) крестьянские (фермерские) хозяйства</w:t>
            </w:r>
          </w:p>
          <w:p w14:paraId="2D13FF98" w14:textId="77777777" w:rsidR="0080116D" w:rsidRPr="0080116D" w:rsidRDefault="0080116D" w:rsidP="0080116D">
            <w:pPr>
              <w:tabs>
                <w:tab w:val="left" w:pos="1134"/>
              </w:tabs>
              <w:rPr>
                <w:rFonts w:eastAsia="Calibri"/>
                <w:sz w:val="20"/>
                <w:szCs w:val="20"/>
              </w:rPr>
            </w:pPr>
            <w:r w:rsidRPr="0080116D">
              <w:rPr>
                <w:rFonts w:eastAsia="Calibri"/>
                <w:sz w:val="20"/>
                <w:szCs w:val="20"/>
              </w:rPr>
              <w:t>б) хозяйственные товарищества</w:t>
            </w:r>
          </w:p>
          <w:p w14:paraId="7341287B" w14:textId="77777777" w:rsidR="0080116D" w:rsidRPr="0080116D" w:rsidRDefault="0080116D" w:rsidP="0080116D">
            <w:pPr>
              <w:tabs>
                <w:tab w:val="left" w:pos="1134"/>
              </w:tabs>
              <w:rPr>
                <w:rFonts w:eastAsia="Calibri"/>
                <w:sz w:val="20"/>
                <w:szCs w:val="20"/>
              </w:rPr>
            </w:pPr>
            <w:r w:rsidRPr="0080116D">
              <w:rPr>
                <w:rFonts w:eastAsia="Calibri"/>
                <w:sz w:val="20"/>
                <w:szCs w:val="20"/>
              </w:rPr>
              <w:t>в) хозяйственные общества</w:t>
            </w:r>
          </w:p>
          <w:p w14:paraId="154AB5E9" w14:textId="25BAF4B7" w:rsidR="00035D4B" w:rsidRPr="000B0D28" w:rsidRDefault="0080116D" w:rsidP="0080116D">
            <w:pPr>
              <w:tabs>
                <w:tab w:val="left" w:pos="1134"/>
              </w:tabs>
              <w:rPr>
                <w:rFonts w:eastAsia="Calibri"/>
                <w:sz w:val="20"/>
                <w:szCs w:val="20"/>
              </w:rPr>
            </w:pPr>
            <w:r w:rsidRPr="0080116D">
              <w:rPr>
                <w:rFonts w:eastAsia="Calibri"/>
                <w:sz w:val="20"/>
                <w:szCs w:val="20"/>
              </w:rPr>
              <w:t>г) унитарные предприятия</w:t>
            </w:r>
          </w:p>
          <w:p w14:paraId="6E316736" w14:textId="77777777" w:rsidR="00035D4B" w:rsidRDefault="00035D4B" w:rsidP="00035D4B">
            <w:pPr>
              <w:tabs>
                <w:tab w:val="left" w:pos="1134"/>
              </w:tabs>
              <w:rPr>
                <w:rFonts w:eastAsia="Calibri"/>
                <w:sz w:val="20"/>
                <w:szCs w:val="20"/>
              </w:rPr>
            </w:pPr>
          </w:p>
          <w:p w14:paraId="5F5DA906" w14:textId="77777777" w:rsidR="00282A91" w:rsidRDefault="00282A91" w:rsidP="00035D4B">
            <w:pPr>
              <w:tabs>
                <w:tab w:val="left" w:pos="1134"/>
              </w:tabs>
              <w:rPr>
                <w:rFonts w:eastAsia="Calibri"/>
                <w:sz w:val="20"/>
                <w:szCs w:val="20"/>
              </w:rPr>
            </w:pPr>
          </w:p>
          <w:p w14:paraId="17B85888" w14:textId="77777777" w:rsidR="00282A91" w:rsidRDefault="00282A91" w:rsidP="00035D4B">
            <w:pPr>
              <w:tabs>
                <w:tab w:val="left" w:pos="1134"/>
              </w:tabs>
              <w:rPr>
                <w:rFonts w:eastAsia="Calibri"/>
                <w:sz w:val="20"/>
                <w:szCs w:val="20"/>
              </w:rPr>
            </w:pPr>
          </w:p>
          <w:p w14:paraId="43FEFC50" w14:textId="77777777" w:rsidR="00282A91" w:rsidRDefault="00282A91" w:rsidP="00035D4B">
            <w:pPr>
              <w:tabs>
                <w:tab w:val="left" w:pos="1134"/>
              </w:tabs>
              <w:rPr>
                <w:rFonts w:eastAsia="Calibri"/>
                <w:sz w:val="20"/>
                <w:szCs w:val="20"/>
              </w:rPr>
            </w:pPr>
          </w:p>
          <w:p w14:paraId="47B8066E" w14:textId="77777777" w:rsidR="00282A91" w:rsidRPr="000B0D28" w:rsidRDefault="00282A91" w:rsidP="00035D4B">
            <w:pPr>
              <w:tabs>
                <w:tab w:val="left" w:pos="1134"/>
              </w:tabs>
              <w:rPr>
                <w:rFonts w:eastAsia="Calibri"/>
                <w:sz w:val="20"/>
                <w:szCs w:val="20"/>
              </w:rPr>
            </w:pPr>
          </w:p>
          <w:p w14:paraId="78516BF7" w14:textId="77777777" w:rsidR="00035D4B" w:rsidRPr="000B0D28" w:rsidRDefault="00035D4B" w:rsidP="00035D4B">
            <w:pPr>
              <w:tabs>
                <w:tab w:val="left" w:pos="1134"/>
              </w:tabs>
              <w:rPr>
                <w:rFonts w:eastAsia="Calibri"/>
                <w:b/>
                <w:bCs/>
                <w:sz w:val="20"/>
                <w:szCs w:val="20"/>
              </w:rPr>
            </w:pPr>
            <w:r w:rsidRPr="000B0D28">
              <w:rPr>
                <w:rFonts w:eastAsia="Calibri"/>
                <w:b/>
                <w:bCs/>
                <w:sz w:val="20"/>
                <w:szCs w:val="20"/>
              </w:rPr>
              <w:lastRenderedPageBreak/>
              <w:t>Задача 3.</w:t>
            </w:r>
          </w:p>
          <w:p w14:paraId="3494F6DC" w14:textId="77777777" w:rsidR="00B70B8D" w:rsidRPr="00B70B8D" w:rsidRDefault="00B70B8D" w:rsidP="00B70B8D">
            <w:pPr>
              <w:tabs>
                <w:tab w:val="left" w:pos="1134"/>
              </w:tabs>
              <w:rPr>
                <w:rFonts w:eastAsia="Calibri"/>
                <w:sz w:val="20"/>
                <w:szCs w:val="20"/>
              </w:rPr>
            </w:pPr>
            <w:r w:rsidRPr="00B70B8D">
              <w:rPr>
                <w:rFonts w:eastAsia="Calibri"/>
                <w:sz w:val="20"/>
                <w:szCs w:val="20"/>
              </w:rPr>
              <w:t>Семья Крымова (муж, жена, два сына, которым 15 и 18 лет) со своим знакомым решили создать фермерское хозяйство.</w:t>
            </w:r>
          </w:p>
          <w:p w14:paraId="66A7CB8E" w14:textId="51CF300F" w:rsidR="00035D4B" w:rsidRPr="00B70B8D" w:rsidRDefault="00B70B8D" w:rsidP="00B70B8D">
            <w:pPr>
              <w:tabs>
                <w:tab w:val="left" w:pos="1134"/>
              </w:tabs>
              <w:rPr>
                <w:rFonts w:eastAsia="Calibri"/>
                <w:i/>
                <w:iCs/>
                <w:sz w:val="20"/>
                <w:szCs w:val="20"/>
              </w:rPr>
            </w:pPr>
            <w:r w:rsidRPr="00B70B8D">
              <w:rPr>
                <w:rFonts w:eastAsia="Calibri"/>
                <w:i/>
                <w:iCs/>
                <w:sz w:val="20"/>
                <w:szCs w:val="20"/>
              </w:rPr>
              <w:t>Кто может стать членом фермерского хозяйства? Можно ли еще включить в состав данного фермерского хозяйства знакомых друга, в количестве 3 человек?</w:t>
            </w:r>
          </w:p>
          <w:p w14:paraId="6DB65650" w14:textId="77777777" w:rsidR="00035D4B" w:rsidRPr="000B0D28" w:rsidRDefault="00035D4B" w:rsidP="00035D4B">
            <w:pPr>
              <w:tabs>
                <w:tab w:val="left" w:pos="1134"/>
              </w:tabs>
              <w:rPr>
                <w:rFonts w:eastAsia="Calibri"/>
                <w:sz w:val="20"/>
                <w:szCs w:val="20"/>
              </w:rPr>
            </w:pPr>
          </w:p>
        </w:tc>
      </w:tr>
      <w:tr w:rsidR="00035D4B" w:rsidRPr="000B0D28" w14:paraId="1F194B0E" w14:textId="77777777" w:rsidTr="000B0D28">
        <w:tc>
          <w:tcPr>
            <w:tcW w:w="2263" w:type="dxa"/>
          </w:tcPr>
          <w:p w14:paraId="25CA0C1E" w14:textId="51CF8B94" w:rsidR="00035D4B" w:rsidRPr="00282A91" w:rsidRDefault="008256D8" w:rsidP="00035D4B">
            <w:pPr>
              <w:tabs>
                <w:tab w:val="left" w:pos="1134"/>
              </w:tabs>
              <w:rPr>
                <w:rFonts w:eastAsia="Calibri"/>
              </w:rPr>
            </w:pPr>
            <w:r w:rsidRPr="00282A91">
              <w:rPr>
                <w:rFonts w:eastAsia="Calibri"/>
              </w:rPr>
              <w:lastRenderedPageBreak/>
              <w:t>Способность планировать, участвовать в процессах текущего и стратегического планирования и контроля в организации</w:t>
            </w:r>
          </w:p>
          <w:p w14:paraId="4A0443D4" w14:textId="5C9F0CD2" w:rsidR="00035D4B" w:rsidRPr="00282A91" w:rsidRDefault="00035D4B" w:rsidP="00035D4B">
            <w:pPr>
              <w:tabs>
                <w:tab w:val="left" w:pos="1134"/>
              </w:tabs>
              <w:rPr>
                <w:rFonts w:eastAsia="Calibri"/>
              </w:rPr>
            </w:pPr>
            <w:r w:rsidRPr="00282A91">
              <w:rPr>
                <w:rFonts w:eastAsia="Calibri"/>
              </w:rPr>
              <w:t>(ПКП-</w:t>
            </w:r>
            <w:r w:rsidR="008256D8" w:rsidRPr="00282A91">
              <w:rPr>
                <w:rFonts w:eastAsia="Calibri"/>
              </w:rPr>
              <w:t>3</w:t>
            </w:r>
            <w:r w:rsidRPr="00282A91">
              <w:rPr>
                <w:rFonts w:eastAsia="Calibri"/>
              </w:rPr>
              <w:t>)</w:t>
            </w:r>
          </w:p>
        </w:tc>
        <w:tc>
          <w:tcPr>
            <w:tcW w:w="1985" w:type="dxa"/>
          </w:tcPr>
          <w:p w14:paraId="20AB0571" w14:textId="6026B96D" w:rsidR="00035D4B" w:rsidRPr="00282A91" w:rsidRDefault="008256D8" w:rsidP="00035D4B">
            <w:pPr>
              <w:rPr>
                <w:rFonts w:eastAsia="Calibri"/>
                <w:sz w:val="20"/>
                <w:szCs w:val="20"/>
              </w:rPr>
            </w:pPr>
            <w:r w:rsidRPr="00282A91">
              <w:rPr>
                <w:rFonts w:eastAsia="Calibri"/>
                <w:sz w:val="20"/>
                <w:szCs w:val="20"/>
              </w:rPr>
              <w:t>1. Демонстрирует навыки использования в своей работе новых технологий для планирования и контроля в организации</w:t>
            </w:r>
          </w:p>
        </w:tc>
        <w:tc>
          <w:tcPr>
            <w:tcW w:w="2523" w:type="dxa"/>
          </w:tcPr>
          <w:p w14:paraId="5BAD38EA" w14:textId="77777777" w:rsidR="008256D8" w:rsidRPr="008256D8" w:rsidRDefault="008256D8" w:rsidP="008256D8">
            <w:pPr>
              <w:tabs>
                <w:tab w:val="left" w:pos="1134"/>
              </w:tabs>
              <w:rPr>
                <w:rFonts w:eastAsia="Calibri"/>
                <w:i/>
                <w:iCs/>
                <w:sz w:val="20"/>
                <w:szCs w:val="20"/>
              </w:rPr>
            </w:pPr>
            <w:r w:rsidRPr="008256D8">
              <w:rPr>
                <w:rFonts w:eastAsia="Calibri"/>
                <w:i/>
                <w:iCs/>
                <w:sz w:val="20"/>
                <w:szCs w:val="20"/>
              </w:rPr>
              <w:t>Знать:</w:t>
            </w:r>
          </w:p>
          <w:p w14:paraId="1F6D5D39" w14:textId="77777777" w:rsidR="008256D8" w:rsidRPr="008256D8" w:rsidRDefault="008256D8" w:rsidP="008256D8">
            <w:pPr>
              <w:tabs>
                <w:tab w:val="left" w:pos="1134"/>
              </w:tabs>
              <w:rPr>
                <w:rFonts w:eastAsia="Calibri"/>
                <w:sz w:val="20"/>
                <w:szCs w:val="20"/>
              </w:rPr>
            </w:pPr>
            <w:r w:rsidRPr="008256D8">
              <w:rPr>
                <w:rFonts w:eastAsia="Calibri"/>
                <w:sz w:val="20"/>
                <w:szCs w:val="20"/>
              </w:rPr>
              <w:t>нормы действующего законодательства и подзаконных актов, регулирующих вопросы организации текущего и стратегического планирования и контроля в организации</w:t>
            </w:r>
          </w:p>
          <w:p w14:paraId="419E22FB" w14:textId="77777777" w:rsidR="008256D8" w:rsidRPr="008256D8" w:rsidRDefault="008256D8" w:rsidP="008256D8">
            <w:pPr>
              <w:tabs>
                <w:tab w:val="left" w:pos="1134"/>
              </w:tabs>
              <w:rPr>
                <w:rFonts w:eastAsia="Calibri"/>
                <w:i/>
                <w:iCs/>
                <w:sz w:val="20"/>
                <w:szCs w:val="20"/>
              </w:rPr>
            </w:pPr>
          </w:p>
          <w:p w14:paraId="6AB0D7C4" w14:textId="77777777" w:rsidR="008256D8" w:rsidRPr="008256D8" w:rsidRDefault="008256D8" w:rsidP="008256D8">
            <w:pPr>
              <w:tabs>
                <w:tab w:val="left" w:pos="1134"/>
              </w:tabs>
              <w:rPr>
                <w:rFonts w:eastAsia="Calibri"/>
                <w:i/>
                <w:iCs/>
                <w:sz w:val="20"/>
                <w:szCs w:val="20"/>
              </w:rPr>
            </w:pPr>
            <w:r w:rsidRPr="008256D8">
              <w:rPr>
                <w:rFonts w:eastAsia="Calibri"/>
                <w:i/>
                <w:iCs/>
                <w:sz w:val="20"/>
                <w:szCs w:val="20"/>
              </w:rPr>
              <w:t>Уметь:</w:t>
            </w:r>
          </w:p>
          <w:p w14:paraId="1D525937" w14:textId="77777777" w:rsidR="008256D8" w:rsidRPr="008256D8" w:rsidRDefault="008256D8" w:rsidP="008256D8">
            <w:pPr>
              <w:tabs>
                <w:tab w:val="left" w:pos="1134"/>
              </w:tabs>
              <w:rPr>
                <w:rFonts w:eastAsia="Calibri"/>
                <w:sz w:val="20"/>
                <w:szCs w:val="20"/>
              </w:rPr>
            </w:pPr>
            <w:r w:rsidRPr="008256D8">
              <w:rPr>
                <w:rFonts w:eastAsia="Calibri"/>
                <w:sz w:val="20"/>
                <w:szCs w:val="20"/>
              </w:rPr>
              <w:t>толковать и применять нормы действующего законодательства и подзаконных актов, регулирующих вопросы организации текущего и стратегического планирования и контроля в организации</w:t>
            </w:r>
          </w:p>
          <w:p w14:paraId="5BFC8954" w14:textId="77777777" w:rsidR="00035D4B" w:rsidRPr="000B0D28" w:rsidRDefault="00035D4B" w:rsidP="00035D4B">
            <w:pPr>
              <w:tabs>
                <w:tab w:val="left" w:pos="1134"/>
              </w:tabs>
              <w:rPr>
                <w:rFonts w:eastAsia="Calibri"/>
                <w:i/>
                <w:iCs/>
                <w:sz w:val="20"/>
                <w:szCs w:val="20"/>
              </w:rPr>
            </w:pPr>
          </w:p>
        </w:tc>
        <w:tc>
          <w:tcPr>
            <w:tcW w:w="3147" w:type="dxa"/>
          </w:tcPr>
          <w:p w14:paraId="35042721" w14:textId="77777777" w:rsidR="00035D4B" w:rsidRPr="000B0D28" w:rsidRDefault="00035D4B" w:rsidP="00035D4B">
            <w:pPr>
              <w:widowControl w:val="0"/>
              <w:shd w:val="clear" w:color="auto" w:fill="FFFFFF"/>
              <w:tabs>
                <w:tab w:val="left" w:pos="2802"/>
              </w:tabs>
              <w:rPr>
                <w:b/>
                <w:sz w:val="20"/>
                <w:szCs w:val="20"/>
              </w:rPr>
            </w:pPr>
            <w:r w:rsidRPr="000B0D28">
              <w:rPr>
                <w:b/>
                <w:sz w:val="20"/>
                <w:szCs w:val="20"/>
              </w:rPr>
              <w:t>Вопросы для проведения опроса, проблемной дискуссии, подготовки докладов, рефератов (презентаций)</w:t>
            </w:r>
          </w:p>
          <w:p w14:paraId="7B5DF194" w14:textId="1FA1DEDF" w:rsidR="00035D4B" w:rsidRPr="000B0D28" w:rsidRDefault="00035D4B" w:rsidP="00035D4B">
            <w:pPr>
              <w:rPr>
                <w:bCs/>
                <w:sz w:val="20"/>
                <w:szCs w:val="20"/>
              </w:rPr>
            </w:pPr>
            <w:r w:rsidRPr="000B0D28">
              <w:rPr>
                <w:bCs/>
                <w:sz w:val="20"/>
                <w:szCs w:val="20"/>
              </w:rPr>
              <w:t xml:space="preserve">1. </w:t>
            </w:r>
            <w:r w:rsidR="00C17ACF" w:rsidRPr="00C17ACF">
              <w:rPr>
                <w:bCs/>
                <w:sz w:val="20"/>
                <w:szCs w:val="20"/>
              </w:rPr>
              <w:t>Государственная регистрация субъекта предпринимательского правоотношения</w:t>
            </w:r>
            <w:r w:rsidRPr="000B0D28">
              <w:rPr>
                <w:bCs/>
                <w:sz w:val="20"/>
                <w:szCs w:val="20"/>
              </w:rPr>
              <w:t>.</w:t>
            </w:r>
          </w:p>
          <w:p w14:paraId="5E09BDBD" w14:textId="2EA30A06" w:rsidR="00035D4B" w:rsidRPr="000B0D28" w:rsidRDefault="00035D4B" w:rsidP="00035D4B">
            <w:pPr>
              <w:rPr>
                <w:bCs/>
                <w:sz w:val="20"/>
                <w:szCs w:val="20"/>
              </w:rPr>
            </w:pPr>
            <w:r w:rsidRPr="000B0D28">
              <w:rPr>
                <w:bCs/>
                <w:sz w:val="20"/>
                <w:szCs w:val="20"/>
              </w:rPr>
              <w:t xml:space="preserve">2. </w:t>
            </w:r>
            <w:r w:rsidR="00C17ACF" w:rsidRPr="00C17ACF">
              <w:rPr>
                <w:bCs/>
                <w:sz w:val="20"/>
                <w:szCs w:val="20"/>
              </w:rPr>
              <w:t>Российская Федерация, субъекты Российской Федерации и муниципальные образования как участники предпринимательской деятельности (регулирующий и участвующий)</w:t>
            </w:r>
            <w:r w:rsidRPr="000B0D28">
              <w:rPr>
                <w:bCs/>
                <w:sz w:val="20"/>
                <w:szCs w:val="20"/>
              </w:rPr>
              <w:t>.</w:t>
            </w:r>
          </w:p>
          <w:p w14:paraId="36C0E8FB" w14:textId="77777777" w:rsidR="00035D4B" w:rsidRPr="000B0D28" w:rsidRDefault="00035D4B" w:rsidP="00035D4B">
            <w:pPr>
              <w:rPr>
                <w:b/>
                <w:sz w:val="20"/>
                <w:szCs w:val="20"/>
              </w:rPr>
            </w:pPr>
          </w:p>
          <w:p w14:paraId="21B6BF8D" w14:textId="77777777" w:rsidR="00035D4B" w:rsidRPr="000B0D28" w:rsidRDefault="00035D4B" w:rsidP="00035D4B">
            <w:pPr>
              <w:rPr>
                <w:b/>
                <w:sz w:val="20"/>
                <w:szCs w:val="20"/>
              </w:rPr>
            </w:pPr>
            <w:r w:rsidRPr="000B0D28">
              <w:rPr>
                <w:b/>
                <w:sz w:val="20"/>
                <w:szCs w:val="20"/>
              </w:rPr>
              <w:t>Практико-ориентированные задания</w:t>
            </w:r>
          </w:p>
          <w:p w14:paraId="7ADF39F1" w14:textId="77777777" w:rsidR="00035D4B" w:rsidRPr="000B0D28" w:rsidRDefault="00035D4B" w:rsidP="00035D4B">
            <w:pPr>
              <w:pStyle w:val="Default"/>
              <w:rPr>
                <w:color w:val="auto"/>
                <w:sz w:val="20"/>
                <w:szCs w:val="20"/>
              </w:rPr>
            </w:pPr>
            <w:r w:rsidRPr="000B0D28">
              <w:rPr>
                <w:b/>
                <w:color w:val="auto"/>
                <w:sz w:val="20"/>
                <w:szCs w:val="20"/>
              </w:rPr>
              <w:t>Задача 1.</w:t>
            </w:r>
            <w:r w:rsidRPr="000B0D28">
              <w:rPr>
                <w:rFonts w:eastAsia="Calibri"/>
                <w:b/>
                <w:bCs/>
                <w:color w:val="auto"/>
                <w:spacing w:val="3"/>
                <w:sz w:val="20"/>
                <w:szCs w:val="20"/>
              </w:rPr>
              <w:t xml:space="preserve"> </w:t>
            </w:r>
          </w:p>
          <w:p w14:paraId="7360086B" w14:textId="77777777" w:rsidR="001724DE" w:rsidRPr="001724DE" w:rsidRDefault="001724DE" w:rsidP="001724DE">
            <w:pPr>
              <w:pStyle w:val="Default"/>
              <w:rPr>
                <w:sz w:val="20"/>
                <w:szCs w:val="20"/>
              </w:rPr>
            </w:pPr>
            <w:r w:rsidRPr="001724DE">
              <w:rPr>
                <w:sz w:val="20"/>
                <w:szCs w:val="20"/>
              </w:rPr>
              <w:t>Доминирующее положение одного или нескольких субъектов предпринимательства на соответствующем рынке – это:</w:t>
            </w:r>
          </w:p>
          <w:p w14:paraId="462FE95B" w14:textId="77777777" w:rsidR="001724DE" w:rsidRPr="001724DE" w:rsidRDefault="001724DE" w:rsidP="001724DE">
            <w:pPr>
              <w:pStyle w:val="Default"/>
              <w:rPr>
                <w:sz w:val="20"/>
                <w:szCs w:val="20"/>
              </w:rPr>
            </w:pPr>
            <w:r w:rsidRPr="001724DE">
              <w:rPr>
                <w:sz w:val="20"/>
                <w:szCs w:val="20"/>
              </w:rPr>
              <w:t>а) моногамия</w:t>
            </w:r>
          </w:p>
          <w:p w14:paraId="371824E5" w14:textId="77777777" w:rsidR="001724DE" w:rsidRPr="001724DE" w:rsidRDefault="001724DE" w:rsidP="001724DE">
            <w:pPr>
              <w:pStyle w:val="Default"/>
              <w:rPr>
                <w:sz w:val="20"/>
                <w:szCs w:val="20"/>
              </w:rPr>
            </w:pPr>
            <w:r w:rsidRPr="001724DE">
              <w:rPr>
                <w:sz w:val="20"/>
                <w:szCs w:val="20"/>
              </w:rPr>
              <w:t>б) монополия</w:t>
            </w:r>
          </w:p>
          <w:p w14:paraId="344C410E" w14:textId="77777777" w:rsidR="001724DE" w:rsidRPr="001724DE" w:rsidRDefault="001724DE" w:rsidP="001724DE">
            <w:pPr>
              <w:pStyle w:val="Default"/>
              <w:rPr>
                <w:sz w:val="20"/>
                <w:szCs w:val="20"/>
              </w:rPr>
            </w:pPr>
            <w:r w:rsidRPr="001724DE">
              <w:rPr>
                <w:sz w:val="20"/>
                <w:szCs w:val="20"/>
              </w:rPr>
              <w:t>в) конкуренция</w:t>
            </w:r>
          </w:p>
          <w:p w14:paraId="60BEDBD1" w14:textId="6C688415" w:rsidR="00035D4B" w:rsidRPr="000B0D28" w:rsidRDefault="001724DE" w:rsidP="001724DE">
            <w:pPr>
              <w:pStyle w:val="Default"/>
              <w:rPr>
                <w:sz w:val="20"/>
                <w:szCs w:val="20"/>
              </w:rPr>
            </w:pPr>
            <w:r w:rsidRPr="001724DE">
              <w:rPr>
                <w:sz w:val="20"/>
                <w:szCs w:val="20"/>
              </w:rPr>
              <w:t>г) предпринимательство</w:t>
            </w:r>
          </w:p>
          <w:p w14:paraId="106F449B" w14:textId="77777777" w:rsidR="00EC1100" w:rsidRDefault="00EC1100" w:rsidP="00035D4B">
            <w:pPr>
              <w:pStyle w:val="Default"/>
              <w:rPr>
                <w:b/>
                <w:color w:val="auto"/>
                <w:sz w:val="20"/>
                <w:szCs w:val="20"/>
              </w:rPr>
            </w:pPr>
          </w:p>
          <w:p w14:paraId="4F87902E" w14:textId="2A90CF59" w:rsidR="00035D4B" w:rsidRPr="000B0D28" w:rsidRDefault="00035D4B" w:rsidP="00035D4B">
            <w:pPr>
              <w:pStyle w:val="Default"/>
              <w:rPr>
                <w:color w:val="auto"/>
                <w:sz w:val="20"/>
                <w:szCs w:val="20"/>
              </w:rPr>
            </w:pPr>
            <w:r w:rsidRPr="000B0D28">
              <w:rPr>
                <w:b/>
                <w:color w:val="auto"/>
                <w:sz w:val="20"/>
                <w:szCs w:val="20"/>
              </w:rPr>
              <w:t>Задача 2.</w:t>
            </w:r>
            <w:r w:rsidRPr="000B0D28">
              <w:rPr>
                <w:rFonts w:eastAsia="Calibri"/>
                <w:b/>
                <w:bCs/>
                <w:color w:val="auto"/>
                <w:spacing w:val="3"/>
                <w:sz w:val="20"/>
                <w:szCs w:val="20"/>
              </w:rPr>
              <w:t xml:space="preserve"> </w:t>
            </w:r>
          </w:p>
          <w:p w14:paraId="25C9E8CE" w14:textId="77777777" w:rsidR="001724DE" w:rsidRPr="001724DE" w:rsidRDefault="001724DE" w:rsidP="001724DE">
            <w:pPr>
              <w:tabs>
                <w:tab w:val="left" w:pos="1134"/>
              </w:tabs>
              <w:rPr>
                <w:rFonts w:eastAsia="Calibri"/>
                <w:sz w:val="20"/>
                <w:szCs w:val="20"/>
              </w:rPr>
            </w:pPr>
            <w:r w:rsidRPr="001724DE">
              <w:rPr>
                <w:rFonts w:eastAsia="Calibri"/>
                <w:sz w:val="20"/>
                <w:szCs w:val="20"/>
              </w:rPr>
              <w:t>Понятия «охрана прав» и «защита прав» предпринимателей соотносятся следующим образом:</w:t>
            </w:r>
          </w:p>
          <w:p w14:paraId="4DF4FEBA" w14:textId="77777777" w:rsidR="001724DE" w:rsidRPr="001724DE" w:rsidRDefault="001724DE" w:rsidP="001724DE">
            <w:pPr>
              <w:tabs>
                <w:tab w:val="left" w:pos="1134"/>
              </w:tabs>
              <w:rPr>
                <w:rFonts w:eastAsia="Calibri"/>
                <w:sz w:val="20"/>
                <w:szCs w:val="20"/>
              </w:rPr>
            </w:pPr>
            <w:r w:rsidRPr="001724DE">
              <w:rPr>
                <w:rFonts w:eastAsia="Calibri"/>
                <w:sz w:val="20"/>
                <w:szCs w:val="20"/>
              </w:rPr>
              <w:t>а) эти понятия являются синонимами</w:t>
            </w:r>
          </w:p>
          <w:p w14:paraId="4ADD01E2" w14:textId="77777777" w:rsidR="001724DE" w:rsidRPr="001724DE" w:rsidRDefault="001724DE" w:rsidP="001724DE">
            <w:pPr>
              <w:tabs>
                <w:tab w:val="left" w:pos="1134"/>
              </w:tabs>
              <w:rPr>
                <w:rFonts w:eastAsia="Calibri"/>
                <w:sz w:val="20"/>
                <w:szCs w:val="20"/>
              </w:rPr>
            </w:pPr>
            <w:r w:rsidRPr="001724DE">
              <w:rPr>
                <w:rFonts w:eastAsia="Calibri"/>
                <w:sz w:val="20"/>
                <w:szCs w:val="20"/>
              </w:rPr>
              <w:t>б) «охрана прав» уже понятия «защита прав» предпринимателей</w:t>
            </w:r>
          </w:p>
          <w:p w14:paraId="1B9E0C8D" w14:textId="77777777" w:rsidR="001724DE" w:rsidRPr="001724DE" w:rsidRDefault="001724DE" w:rsidP="001724DE">
            <w:pPr>
              <w:tabs>
                <w:tab w:val="left" w:pos="1134"/>
              </w:tabs>
              <w:rPr>
                <w:rFonts w:eastAsia="Calibri"/>
                <w:sz w:val="20"/>
                <w:szCs w:val="20"/>
              </w:rPr>
            </w:pPr>
            <w:r w:rsidRPr="001724DE">
              <w:rPr>
                <w:rFonts w:eastAsia="Calibri"/>
                <w:sz w:val="20"/>
                <w:szCs w:val="20"/>
              </w:rPr>
              <w:t>в) «защита прав» уже понятия «охрана прав» предпринимателей</w:t>
            </w:r>
          </w:p>
          <w:p w14:paraId="1EB309E8" w14:textId="195441B6" w:rsidR="00035D4B" w:rsidRDefault="001724DE" w:rsidP="001724DE">
            <w:pPr>
              <w:tabs>
                <w:tab w:val="left" w:pos="1134"/>
              </w:tabs>
              <w:rPr>
                <w:rFonts w:eastAsia="Calibri"/>
                <w:sz w:val="20"/>
                <w:szCs w:val="20"/>
              </w:rPr>
            </w:pPr>
            <w:r w:rsidRPr="001724DE">
              <w:rPr>
                <w:rFonts w:eastAsia="Calibri"/>
                <w:sz w:val="20"/>
                <w:szCs w:val="20"/>
              </w:rPr>
              <w:t>г) соотносится в зависимости от ситуации</w:t>
            </w:r>
          </w:p>
          <w:p w14:paraId="7508C4E4" w14:textId="77777777" w:rsidR="00282A91" w:rsidRPr="000B0D28" w:rsidRDefault="00282A91" w:rsidP="001724DE">
            <w:pPr>
              <w:tabs>
                <w:tab w:val="left" w:pos="1134"/>
              </w:tabs>
              <w:rPr>
                <w:rFonts w:eastAsia="Calibri"/>
                <w:sz w:val="20"/>
                <w:szCs w:val="20"/>
              </w:rPr>
            </w:pPr>
          </w:p>
          <w:p w14:paraId="094E6D5D" w14:textId="77777777" w:rsidR="00035D4B" w:rsidRPr="000B0D28" w:rsidRDefault="00035D4B" w:rsidP="00035D4B">
            <w:pPr>
              <w:tabs>
                <w:tab w:val="left" w:pos="1134"/>
              </w:tabs>
              <w:rPr>
                <w:rFonts w:eastAsia="Calibri"/>
                <w:b/>
                <w:bCs/>
                <w:sz w:val="20"/>
                <w:szCs w:val="20"/>
              </w:rPr>
            </w:pPr>
            <w:r w:rsidRPr="000B0D28">
              <w:rPr>
                <w:rFonts w:eastAsia="Calibri"/>
                <w:b/>
                <w:bCs/>
                <w:sz w:val="20"/>
                <w:szCs w:val="20"/>
              </w:rPr>
              <w:t>Задача 3.</w:t>
            </w:r>
          </w:p>
          <w:p w14:paraId="312EB94C" w14:textId="77777777" w:rsidR="00DB176F" w:rsidRPr="00DB176F" w:rsidRDefault="00DB176F" w:rsidP="00DB176F">
            <w:pPr>
              <w:tabs>
                <w:tab w:val="left" w:pos="1134"/>
              </w:tabs>
              <w:rPr>
                <w:rFonts w:eastAsia="Calibri"/>
                <w:sz w:val="20"/>
                <w:szCs w:val="20"/>
              </w:rPr>
            </w:pPr>
            <w:r w:rsidRPr="00DB176F">
              <w:rPr>
                <w:rFonts w:eastAsia="Calibri"/>
                <w:sz w:val="20"/>
                <w:szCs w:val="20"/>
              </w:rPr>
              <w:t xml:space="preserve">Предприниматель без образования юридического лица, имея Федеральную лицензию на производство и реализацию корригирующих очков и реализацию очковой оптики, осуществлял торговлю очковой оптики через принадлежащую ему торговую точку, адрес которой указан в лицензии, </w:t>
            </w:r>
            <w:r w:rsidRPr="00DB176F">
              <w:rPr>
                <w:rFonts w:eastAsia="Calibri"/>
                <w:sz w:val="20"/>
                <w:szCs w:val="20"/>
              </w:rPr>
              <w:lastRenderedPageBreak/>
              <w:t xml:space="preserve">другими видами деятельности не занимался. При этом администрация города обязала предпринимателя приобрести разрешение на право торговли. </w:t>
            </w:r>
          </w:p>
          <w:p w14:paraId="20C63FC9" w14:textId="688775AB" w:rsidR="00035D4B" w:rsidRPr="00DB176F" w:rsidRDefault="00DB176F" w:rsidP="00DB176F">
            <w:pPr>
              <w:tabs>
                <w:tab w:val="left" w:pos="1134"/>
              </w:tabs>
              <w:rPr>
                <w:rFonts w:eastAsia="Calibri"/>
                <w:i/>
                <w:iCs/>
                <w:sz w:val="20"/>
                <w:szCs w:val="20"/>
              </w:rPr>
            </w:pPr>
            <w:r w:rsidRPr="00DB176F">
              <w:rPr>
                <w:rFonts w:eastAsia="Calibri"/>
                <w:i/>
                <w:iCs/>
                <w:sz w:val="20"/>
                <w:szCs w:val="20"/>
              </w:rPr>
              <w:t>Правомерны ли требования администрации?</w:t>
            </w:r>
          </w:p>
          <w:p w14:paraId="23AB13EF" w14:textId="77777777" w:rsidR="008256D8" w:rsidRDefault="008256D8" w:rsidP="00035D4B">
            <w:pPr>
              <w:widowControl w:val="0"/>
              <w:shd w:val="clear" w:color="auto" w:fill="FFFFFF"/>
              <w:tabs>
                <w:tab w:val="left" w:pos="2802"/>
              </w:tabs>
              <w:rPr>
                <w:b/>
                <w:sz w:val="20"/>
                <w:szCs w:val="20"/>
              </w:rPr>
            </w:pPr>
          </w:p>
          <w:p w14:paraId="022D4E16" w14:textId="77777777" w:rsidR="00282A91" w:rsidRPr="000B0D28" w:rsidRDefault="00282A91" w:rsidP="00035D4B">
            <w:pPr>
              <w:widowControl w:val="0"/>
              <w:shd w:val="clear" w:color="auto" w:fill="FFFFFF"/>
              <w:tabs>
                <w:tab w:val="left" w:pos="2802"/>
              </w:tabs>
              <w:rPr>
                <w:b/>
                <w:sz w:val="20"/>
                <w:szCs w:val="20"/>
              </w:rPr>
            </w:pPr>
          </w:p>
        </w:tc>
      </w:tr>
      <w:tr w:rsidR="00035D4B" w:rsidRPr="000B0D28" w14:paraId="7D7E64F0" w14:textId="77777777" w:rsidTr="000B0D28">
        <w:tc>
          <w:tcPr>
            <w:tcW w:w="2263" w:type="dxa"/>
          </w:tcPr>
          <w:p w14:paraId="000212E4" w14:textId="77777777" w:rsidR="00035D4B" w:rsidRPr="000B0D28" w:rsidRDefault="00035D4B" w:rsidP="00035D4B">
            <w:pPr>
              <w:tabs>
                <w:tab w:val="left" w:pos="1134"/>
              </w:tabs>
              <w:rPr>
                <w:rFonts w:eastAsia="Calibri"/>
                <w:sz w:val="20"/>
                <w:szCs w:val="20"/>
              </w:rPr>
            </w:pPr>
          </w:p>
        </w:tc>
        <w:tc>
          <w:tcPr>
            <w:tcW w:w="1985" w:type="dxa"/>
          </w:tcPr>
          <w:p w14:paraId="6A9B76FD" w14:textId="466F8C1D" w:rsidR="00035D4B" w:rsidRPr="000B0D28" w:rsidRDefault="008256D8" w:rsidP="00035D4B">
            <w:pPr>
              <w:rPr>
                <w:rFonts w:eastAsia="Calibri"/>
                <w:sz w:val="20"/>
                <w:szCs w:val="20"/>
              </w:rPr>
            </w:pPr>
            <w:r w:rsidRPr="008256D8">
              <w:rPr>
                <w:color w:val="000000"/>
                <w:sz w:val="20"/>
                <w:szCs w:val="20"/>
              </w:rPr>
              <w:t>2. Использует метрики результативности компании на каждом этапе жизненного цикла компании</w:t>
            </w:r>
          </w:p>
        </w:tc>
        <w:tc>
          <w:tcPr>
            <w:tcW w:w="2523" w:type="dxa"/>
          </w:tcPr>
          <w:p w14:paraId="157B1337" w14:textId="77777777" w:rsidR="008256D8" w:rsidRPr="008256D8" w:rsidRDefault="008256D8" w:rsidP="008256D8">
            <w:pPr>
              <w:tabs>
                <w:tab w:val="left" w:pos="540"/>
              </w:tabs>
              <w:contextualSpacing/>
              <w:rPr>
                <w:bCs/>
                <w:i/>
                <w:iCs/>
                <w:sz w:val="20"/>
                <w:szCs w:val="20"/>
              </w:rPr>
            </w:pPr>
            <w:r w:rsidRPr="008256D8">
              <w:rPr>
                <w:bCs/>
                <w:i/>
                <w:iCs/>
                <w:sz w:val="20"/>
                <w:szCs w:val="20"/>
              </w:rPr>
              <w:t>Знать:</w:t>
            </w:r>
          </w:p>
          <w:p w14:paraId="2D9CF3BB" w14:textId="77777777" w:rsidR="008256D8" w:rsidRPr="008256D8" w:rsidRDefault="008256D8" w:rsidP="008256D8">
            <w:pPr>
              <w:tabs>
                <w:tab w:val="left" w:pos="540"/>
              </w:tabs>
              <w:contextualSpacing/>
              <w:rPr>
                <w:bCs/>
                <w:sz w:val="20"/>
                <w:szCs w:val="20"/>
              </w:rPr>
            </w:pPr>
            <w:r w:rsidRPr="008256D8">
              <w:rPr>
                <w:bCs/>
                <w:sz w:val="20"/>
                <w:szCs w:val="20"/>
              </w:rPr>
              <w:t>содержание действующего российского законодательства и подзаконных актов при определении результативности компании на каждом этапе жизненного цикла компании</w:t>
            </w:r>
          </w:p>
          <w:p w14:paraId="793F2319" w14:textId="77777777" w:rsidR="008256D8" w:rsidRPr="008256D8" w:rsidRDefault="008256D8" w:rsidP="008256D8">
            <w:pPr>
              <w:tabs>
                <w:tab w:val="left" w:pos="540"/>
              </w:tabs>
              <w:contextualSpacing/>
              <w:rPr>
                <w:bCs/>
                <w:i/>
                <w:iCs/>
                <w:sz w:val="20"/>
                <w:szCs w:val="20"/>
              </w:rPr>
            </w:pPr>
          </w:p>
          <w:p w14:paraId="063271F1" w14:textId="77777777" w:rsidR="008256D8" w:rsidRPr="008256D8" w:rsidRDefault="008256D8" w:rsidP="008256D8">
            <w:pPr>
              <w:tabs>
                <w:tab w:val="left" w:pos="540"/>
              </w:tabs>
              <w:contextualSpacing/>
              <w:rPr>
                <w:bCs/>
                <w:i/>
                <w:iCs/>
                <w:sz w:val="20"/>
                <w:szCs w:val="20"/>
              </w:rPr>
            </w:pPr>
            <w:r w:rsidRPr="008256D8">
              <w:rPr>
                <w:bCs/>
                <w:i/>
                <w:iCs/>
                <w:sz w:val="20"/>
                <w:szCs w:val="20"/>
              </w:rPr>
              <w:t>Уметь:</w:t>
            </w:r>
          </w:p>
          <w:p w14:paraId="5849E7C4" w14:textId="264D3368" w:rsidR="008256D8" w:rsidRPr="008256D8" w:rsidRDefault="008256D8" w:rsidP="008256D8">
            <w:pPr>
              <w:tabs>
                <w:tab w:val="left" w:pos="540"/>
              </w:tabs>
              <w:contextualSpacing/>
              <w:rPr>
                <w:bCs/>
                <w:sz w:val="20"/>
                <w:szCs w:val="20"/>
              </w:rPr>
            </w:pPr>
            <w:r w:rsidRPr="008256D8">
              <w:rPr>
                <w:bCs/>
                <w:sz w:val="20"/>
                <w:szCs w:val="20"/>
              </w:rPr>
              <w:t>толковать и применять нормы действующего российского законодательства и подзаконных актов при определении результативности компании на каждом этапе жизненного цикла компании</w:t>
            </w:r>
          </w:p>
          <w:p w14:paraId="6930B0A9" w14:textId="77777777" w:rsidR="00035D4B" w:rsidRPr="000B0D28" w:rsidRDefault="00035D4B" w:rsidP="00035D4B">
            <w:pPr>
              <w:tabs>
                <w:tab w:val="left" w:pos="1134"/>
              </w:tabs>
              <w:rPr>
                <w:rFonts w:eastAsia="Calibri"/>
                <w:i/>
                <w:iCs/>
                <w:sz w:val="20"/>
                <w:szCs w:val="20"/>
              </w:rPr>
            </w:pPr>
          </w:p>
        </w:tc>
        <w:tc>
          <w:tcPr>
            <w:tcW w:w="3147" w:type="dxa"/>
          </w:tcPr>
          <w:p w14:paraId="2A0A0BF1" w14:textId="77777777" w:rsidR="00035D4B" w:rsidRPr="000B0D28" w:rsidRDefault="00035D4B" w:rsidP="00035D4B">
            <w:pPr>
              <w:widowControl w:val="0"/>
              <w:shd w:val="clear" w:color="auto" w:fill="FFFFFF"/>
              <w:tabs>
                <w:tab w:val="left" w:pos="2802"/>
              </w:tabs>
              <w:rPr>
                <w:b/>
                <w:sz w:val="20"/>
                <w:szCs w:val="20"/>
              </w:rPr>
            </w:pPr>
            <w:r w:rsidRPr="000B0D28">
              <w:rPr>
                <w:b/>
                <w:sz w:val="20"/>
                <w:szCs w:val="20"/>
              </w:rPr>
              <w:t>Вопросы для проведения опроса, проблемной дискуссии, подготовки докладов, рефератов (презентаций)</w:t>
            </w:r>
          </w:p>
          <w:p w14:paraId="5E78DB7D" w14:textId="47A17FC3" w:rsidR="00035D4B" w:rsidRPr="000B0D28" w:rsidRDefault="00035D4B" w:rsidP="00035D4B">
            <w:pPr>
              <w:rPr>
                <w:bCs/>
                <w:sz w:val="20"/>
                <w:szCs w:val="20"/>
              </w:rPr>
            </w:pPr>
            <w:r w:rsidRPr="000B0D28">
              <w:rPr>
                <w:bCs/>
                <w:sz w:val="20"/>
                <w:szCs w:val="20"/>
              </w:rPr>
              <w:t xml:space="preserve">1. </w:t>
            </w:r>
            <w:r w:rsidR="00A91C3C" w:rsidRPr="00A91C3C">
              <w:rPr>
                <w:bCs/>
                <w:sz w:val="20"/>
                <w:szCs w:val="20"/>
              </w:rPr>
              <w:t>Антимонопольное законодательство РФ</w:t>
            </w:r>
            <w:r w:rsidRPr="000B0D28">
              <w:rPr>
                <w:bCs/>
                <w:sz w:val="20"/>
                <w:szCs w:val="20"/>
              </w:rPr>
              <w:t>.</w:t>
            </w:r>
          </w:p>
          <w:p w14:paraId="5D893A6D" w14:textId="03A20825" w:rsidR="00035D4B" w:rsidRPr="000B0D28" w:rsidRDefault="00035D4B" w:rsidP="00035D4B">
            <w:pPr>
              <w:rPr>
                <w:bCs/>
                <w:sz w:val="20"/>
                <w:szCs w:val="20"/>
              </w:rPr>
            </w:pPr>
            <w:r w:rsidRPr="000B0D28">
              <w:rPr>
                <w:bCs/>
                <w:sz w:val="20"/>
                <w:szCs w:val="20"/>
              </w:rPr>
              <w:t xml:space="preserve">2. </w:t>
            </w:r>
            <w:r w:rsidR="00A91C3C" w:rsidRPr="00A91C3C">
              <w:rPr>
                <w:bCs/>
                <w:sz w:val="20"/>
                <w:szCs w:val="20"/>
              </w:rPr>
              <w:t>Особенности правового положения Центрального Банка России</w:t>
            </w:r>
            <w:r w:rsidRPr="000B0D28">
              <w:rPr>
                <w:bCs/>
                <w:sz w:val="20"/>
                <w:szCs w:val="20"/>
              </w:rPr>
              <w:t>.</w:t>
            </w:r>
          </w:p>
          <w:p w14:paraId="749356A3" w14:textId="77777777" w:rsidR="00035D4B" w:rsidRPr="000B0D28" w:rsidRDefault="00035D4B" w:rsidP="00035D4B">
            <w:pPr>
              <w:rPr>
                <w:b/>
                <w:sz w:val="20"/>
                <w:szCs w:val="20"/>
              </w:rPr>
            </w:pPr>
          </w:p>
          <w:p w14:paraId="536FB2C2" w14:textId="77777777" w:rsidR="00035D4B" w:rsidRPr="000B0D28" w:rsidRDefault="00035D4B" w:rsidP="00035D4B">
            <w:pPr>
              <w:rPr>
                <w:b/>
                <w:sz w:val="20"/>
                <w:szCs w:val="20"/>
              </w:rPr>
            </w:pPr>
            <w:r w:rsidRPr="000B0D28">
              <w:rPr>
                <w:b/>
                <w:sz w:val="20"/>
                <w:szCs w:val="20"/>
              </w:rPr>
              <w:t>Практико-ориентированные задания</w:t>
            </w:r>
          </w:p>
          <w:p w14:paraId="7F29ACF1" w14:textId="77777777" w:rsidR="00035D4B" w:rsidRPr="000B0D28" w:rsidRDefault="00035D4B" w:rsidP="00035D4B">
            <w:pPr>
              <w:pStyle w:val="Default"/>
              <w:rPr>
                <w:color w:val="auto"/>
                <w:sz w:val="20"/>
                <w:szCs w:val="20"/>
              </w:rPr>
            </w:pPr>
            <w:r w:rsidRPr="000B0D28">
              <w:rPr>
                <w:b/>
                <w:color w:val="auto"/>
                <w:sz w:val="20"/>
                <w:szCs w:val="20"/>
              </w:rPr>
              <w:t>Задача 1.</w:t>
            </w:r>
            <w:r w:rsidRPr="000B0D28">
              <w:rPr>
                <w:rFonts w:eastAsia="Calibri"/>
                <w:b/>
                <w:bCs/>
                <w:color w:val="auto"/>
                <w:spacing w:val="3"/>
                <w:sz w:val="20"/>
                <w:szCs w:val="20"/>
              </w:rPr>
              <w:t xml:space="preserve"> </w:t>
            </w:r>
          </w:p>
          <w:p w14:paraId="734CCA16" w14:textId="77777777" w:rsidR="001724DE" w:rsidRPr="001724DE" w:rsidRDefault="001724DE" w:rsidP="001724DE">
            <w:pPr>
              <w:pStyle w:val="Default"/>
              <w:rPr>
                <w:sz w:val="20"/>
                <w:szCs w:val="20"/>
              </w:rPr>
            </w:pPr>
            <w:r w:rsidRPr="001724DE">
              <w:rPr>
                <w:sz w:val="20"/>
                <w:szCs w:val="20"/>
              </w:rPr>
              <w:t>Плановое мероприятие по контролю в отношении одного юридического лица или индивидуального предпринимателя каждым органом государственного контроля (надзора) может быть проведено:</w:t>
            </w:r>
          </w:p>
          <w:p w14:paraId="63F19BFC" w14:textId="77777777" w:rsidR="001724DE" w:rsidRPr="001724DE" w:rsidRDefault="001724DE" w:rsidP="001724DE">
            <w:pPr>
              <w:pStyle w:val="Default"/>
              <w:rPr>
                <w:sz w:val="20"/>
                <w:szCs w:val="20"/>
              </w:rPr>
            </w:pPr>
            <w:r w:rsidRPr="001724DE">
              <w:rPr>
                <w:sz w:val="20"/>
                <w:szCs w:val="20"/>
              </w:rPr>
              <w:t>а) не более чем один раз в год</w:t>
            </w:r>
          </w:p>
          <w:p w14:paraId="46FA0543" w14:textId="77777777" w:rsidR="001724DE" w:rsidRPr="001724DE" w:rsidRDefault="001724DE" w:rsidP="001724DE">
            <w:pPr>
              <w:pStyle w:val="Default"/>
              <w:rPr>
                <w:sz w:val="20"/>
                <w:szCs w:val="20"/>
              </w:rPr>
            </w:pPr>
            <w:r w:rsidRPr="001724DE">
              <w:rPr>
                <w:sz w:val="20"/>
                <w:szCs w:val="20"/>
              </w:rPr>
              <w:t>б) не более чем один раз в два года</w:t>
            </w:r>
          </w:p>
          <w:p w14:paraId="00A8B8B4" w14:textId="77777777" w:rsidR="001724DE" w:rsidRPr="001724DE" w:rsidRDefault="001724DE" w:rsidP="001724DE">
            <w:pPr>
              <w:pStyle w:val="Default"/>
              <w:rPr>
                <w:sz w:val="20"/>
                <w:szCs w:val="20"/>
              </w:rPr>
            </w:pPr>
            <w:r w:rsidRPr="001724DE">
              <w:rPr>
                <w:sz w:val="20"/>
                <w:szCs w:val="20"/>
              </w:rPr>
              <w:t>в) не реже чем один раз в два года</w:t>
            </w:r>
          </w:p>
          <w:p w14:paraId="7CDC8C0A" w14:textId="63C2914D" w:rsidR="00035D4B" w:rsidRDefault="001724DE" w:rsidP="001724DE">
            <w:pPr>
              <w:pStyle w:val="Default"/>
              <w:rPr>
                <w:sz w:val="20"/>
                <w:szCs w:val="20"/>
              </w:rPr>
            </w:pPr>
            <w:r w:rsidRPr="001724DE">
              <w:rPr>
                <w:sz w:val="20"/>
                <w:szCs w:val="20"/>
              </w:rPr>
              <w:t>г) в любое время</w:t>
            </w:r>
          </w:p>
          <w:p w14:paraId="14C3C0AC" w14:textId="77777777" w:rsidR="00282A91" w:rsidRPr="000B0D28" w:rsidRDefault="00282A91" w:rsidP="001724DE">
            <w:pPr>
              <w:pStyle w:val="Default"/>
              <w:rPr>
                <w:sz w:val="20"/>
                <w:szCs w:val="20"/>
              </w:rPr>
            </w:pPr>
          </w:p>
          <w:p w14:paraId="6436107E" w14:textId="77777777" w:rsidR="00035D4B" w:rsidRPr="000B0D28" w:rsidRDefault="00035D4B" w:rsidP="00035D4B">
            <w:pPr>
              <w:pStyle w:val="Default"/>
              <w:rPr>
                <w:color w:val="auto"/>
                <w:sz w:val="20"/>
                <w:szCs w:val="20"/>
              </w:rPr>
            </w:pPr>
            <w:r w:rsidRPr="000B0D28">
              <w:rPr>
                <w:b/>
                <w:color w:val="auto"/>
                <w:sz w:val="20"/>
                <w:szCs w:val="20"/>
              </w:rPr>
              <w:t>Задача 2.</w:t>
            </w:r>
            <w:r w:rsidRPr="000B0D28">
              <w:rPr>
                <w:rFonts w:eastAsia="Calibri"/>
                <w:b/>
                <w:bCs/>
                <w:color w:val="auto"/>
                <w:spacing w:val="3"/>
                <w:sz w:val="20"/>
                <w:szCs w:val="20"/>
              </w:rPr>
              <w:t xml:space="preserve"> </w:t>
            </w:r>
          </w:p>
          <w:p w14:paraId="5D7F78C7" w14:textId="77777777" w:rsidR="001724DE" w:rsidRPr="001724DE" w:rsidRDefault="001724DE" w:rsidP="001724DE">
            <w:pPr>
              <w:tabs>
                <w:tab w:val="left" w:pos="1134"/>
              </w:tabs>
              <w:rPr>
                <w:rFonts w:eastAsia="Calibri"/>
                <w:sz w:val="20"/>
                <w:szCs w:val="20"/>
              </w:rPr>
            </w:pPr>
            <w:r w:rsidRPr="001724DE">
              <w:rPr>
                <w:rFonts w:eastAsia="Calibri"/>
                <w:sz w:val="20"/>
                <w:szCs w:val="20"/>
              </w:rPr>
              <w:t>Состязательность хозяйствующих субъектов, когда их самостоятельные действия эффективно ограничивают возможность каждого из них односторонне воздействовать на общие условия обращения товаров на соответствующем товарном рынке – это:</w:t>
            </w:r>
          </w:p>
          <w:p w14:paraId="7E495A88" w14:textId="77777777" w:rsidR="001724DE" w:rsidRPr="001724DE" w:rsidRDefault="001724DE" w:rsidP="001724DE">
            <w:pPr>
              <w:tabs>
                <w:tab w:val="left" w:pos="1134"/>
              </w:tabs>
              <w:rPr>
                <w:rFonts w:eastAsia="Calibri"/>
                <w:sz w:val="20"/>
                <w:szCs w:val="20"/>
              </w:rPr>
            </w:pPr>
            <w:r w:rsidRPr="001724DE">
              <w:rPr>
                <w:rFonts w:eastAsia="Calibri"/>
                <w:sz w:val="20"/>
                <w:szCs w:val="20"/>
              </w:rPr>
              <w:t>а) конкуренция на рынке финансовых услуг</w:t>
            </w:r>
          </w:p>
          <w:p w14:paraId="5F23175A" w14:textId="77777777" w:rsidR="001724DE" w:rsidRPr="001724DE" w:rsidRDefault="001724DE" w:rsidP="001724DE">
            <w:pPr>
              <w:tabs>
                <w:tab w:val="left" w:pos="1134"/>
              </w:tabs>
              <w:rPr>
                <w:rFonts w:eastAsia="Calibri"/>
                <w:sz w:val="20"/>
                <w:szCs w:val="20"/>
              </w:rPr>
            </w:pPr>
            <w:r w:rsidRPr="001724DE">
              <w:rPr>
                <w:rFonts w:eastAsia="Calibri"/>
                <w:sz w:val="20"/>
                <w:szCs w:val="20"/>
              </w:rPr>
              <w:t>б) конкуренция на товарных рынках</w:t>
            </w:r>
          </w:p>
          <w:p w14:paraId="6043D2F3" w14:textId="77777777" w:rsidR="001724DE" w:rsidRPr="001724DE" w:rsidRDefault="001724DE" w:rsidP="001724DE">
            <w:pPr>
              <w:tabs>
                <w:tab w:val="left" w:pos="1134"/>
              </w:tabs>
              <w:rPr>
                <w:rFonts w:eastAsia="Calibri"/>
                <w:sz w:val="20"/>
                <w:szCs w:val="20"/>
              </w:rPr>
            </w:pPr>
            <w:r w:rsidRPr="001724DE">
              <w:rPr>
                <w:rFonts w:eastAsia="Calibri"/>
                <w:sz w:val="20"/>
                <w:szCs w:val="20"/>
              </w:rPr>
              <w:t>в) конкуренция</w:t>
            </w:r>
          </w:p>
          <w:p w14:paraId="09238F23" w14:textId="2500ACC4" w:rsidR="00035D4B" w:rsidRDefault="001724DE" w:rsidP="001724DE">
            <w:pPr>
              <w:tabs>
                <w:tab w:val="left" w:pos="1134"/>
              </w:tabs>
              <w:rPr>
                <w:rFonts w:eastAsia="Calibri"/>
                <w:sz w:val="20"/>
                <w:szCs w:val="20"/>
              </w:rPr>
            </w:pPr>
            <w:r w:rsidRPr="001724DE">
              <w:rPr>
                <w:rFonts w:eastAsia="Calibri"/>
                <w:sz w:val="20"/>
                <w:szCs w:val="20"/>
              </w:rPr>
              <w:t>г) олигополия</w:t>
            </w:r>
          </w:p>
          <w:p w14:paraId="42B58B78" w14:textId="77777777" w:rsidR="00282A91" w:rsidRPr="000B0D28" w:rsidRDefault="00282A91" w:rsidP="001724DE">
            <w:pPr>
              <w:tabs>
                <w:tab w:val="left" w:pos="1134"/>
              </w:tabs>
              <w:rPr>
                <w:rFonts w:eastAsia="Calibri"/>
                <w:sz w:val="20"/>
                <w:szCs w:val="20"/>
              </w:rPr>
            </w:pPr>
          </w:p>
          <w:p w14:paraId="3AE08501" w14:textId="77777777" w:rsidR="00035D4B" w:rsidRPr="000B0D28" w:rsidRDefault="00035D4B" w:rsidP="00035D4B">
            <w:pPr>
              <w:tabs>
                <w:tab w:val="left" w:pos="1134"/>
              </w:tabs>
              <w:rPr>
                <w:rFonts w:eastAsia="Calibri"/>
                <w:b/>
                <w:bCs/>
                <w:sz w:val="20"/>
                <w:szCs w:val="20"/>
              </w:rPr>
            </w:pPr>
            <w:r w:rsidRPr="000B0D28">
              <w:rPr>
                <w:rFonts w:eastAsia="Calibri"/>
                <w:b/>
                <w:bCs/>
                <w:sz w:val="20"/>
                <w:szCs w:val="20"/>
              </w:rPr>
              <w:t>Задача 3.</w:t>
            </w:r>
          </w:p>
          <w:p w14:paraId="06FB07F1" w14:textId="77777777" w:rsidR="00DB176F" w:rsidRPr="00DB176F" w:rsidRDefault="00DB176F" w:rsidP="00DB176F">
            <w:pPr>
              <w:tabs>
                <w:tab w:val="left" w:pos="1134"/>
              </w:tabs>
              <w:rPr>
                <w:rFonts w:eastAsia="Calibri"/>
                <w:sz w:val="20"/>
                <w:szCs w:val="20"/>
              </w:rPr>
            </w:pPr>
            <w:r w:rsidRPr="00DB176F">
              <w:rPr>
                <w:rFonts w:eastAsia="Calibri"/>
                <w:sz w:val="20"/>
                <w:szCs w:val="20"/>
              </w:rPr>
              <w:t xml:space="preserve">Предприниматель без образования юридического лица К. на доходы, полученные от предпринимательской деятельности, приобрел технологическую линию стоимостью 40 тыс. рублей. Заполняя декларацию о доходах, К. вычел из налогооблагаемой </w:t>
            </w:r>
            <w:r w:rsidRPr="00DB176F">
              <w:rPr>
                <w:rFonts w:eastAsia="Calibri"/>
                <w:sz w:val="20"/>
                <w:szCs w:val="20"/>
              </w:rPr>
              <w:lastRenderedPageBreak/>
              <w:t>базы стоимость технологической линии. Налоговый инспектор декларацию о доходах принял. Через 6 мес. К. налоговая инспекция, проводя проверку деятельности К., обвинила его в сокрытии дохода и занижении налогооблагаемой базы, применив соответствующие штрафные санкции.</w:t>
            </w:r>
          </w:p>
          <w:p w14:paraId="525B5732" w14:textId="676C6C82" w:rsidR="00035D4B" w:rsidRPr="00DB176F" w:rsidRDefault="00DB176F" w:rsidP="00DB176F">
            <w:pPr>
              <w:tabs>
                <w:tab w:val="left" w:pos="1134"/>
              </w:tabs>
              <w:rPr>
                <w:rFonts w:eastAsia="Calibri"/>
                <w:i/>
                <w:iCs/>
                <w:sz w:val="20"/>
                <w:szCs w:val="20"/>
              </w:rPr>
            </w:pPr>
            <w:r w:rsidRPr="00DB176F">
              <w:rPr>
                <w:rFonts w:eastAsia="Calibri"/>
                <w:i/>
                <w:iCs/>
                <w:sz w:val="20"/>
                <w:szCs w:val="20"/>
              </w:rPr>
              <w:t>Правомерны ли действия представителей налоговой инспекции? Почему? Как следовало бы оформить К. покупку технологической линии, чтобы исключить применение штрафных санкций?</w:t>
            </w:r>
          </w:p>
          <w:p w14:paraId="152CFF38" w14:textId="77777777" w:rsidR="00035D4B" w:rsidRPr="000B0D28" w:rsidRDefault="00035D4B" w:rsidP="00035D4B">
            <w:pPr>
              <w:tabs>
                <w:tab w:val="left" w:pos="1134"/>
              </w:tabs>
              <w:rPr>
                <w:rFonts w:eastAsia="Calibri"/>
                <w:sz w:val="20"/>
                <w:szCs w:val="20"/>
              </w:rPr>
            </w:pPr>
          </w:p>
          <w:p w14:paraId="0BF6288D" w14:textId="77777777" w:rsidR="00035D4B" w:rsidRPr="000B0D28" w:rsidRDefault="00035D4B" w:rsidP="00035D4B">
            <w:pPr>
              <w:widowControl w:val="0"/>
              <w:shd w:val="clear" w:color="auto" w:fill="FFFFFF"/>
              <w:tabs>
                <w:tab w:val="left" w:pos="2802"/>
              </w:tabs>
              <w:rPr>
                <w:b/>
                <w:sz w:val="20"/>
                <w:szCs w:val="20"/>
              </w:rPr>
            </w:pPr>
          </w:p>
        </w:tc>
      </w:tr>
    </w:tbl>
    <w:p w14:paraId="3ECF4BB8" w14:textId="77777777" w:rsidR="00D1646A" w:rsidRDefault="00D1646A" w:rsidP="00576ED9">
      <w:pPr>
        <w:pStyle w:val="63"/>
        <w:shd w:val="clear" w:color="auto" w:fill="auto"/>
        <w:tabs>
          <w:tab w:val="left" w:pos="1134"/>
        </w:tabs>
        <w:spacing w:line="276" w:lineRule="auto"/>
        <w:ind w:firstLine="709"/>
        <w:jc w:val="both"/>
        <w:rPr>
          <w:b/>
          <w:sz w:val="28"/>
          <w:szCs w:val="28"/>
          <w:lang w:val="ru-RU"/>
        </w:rPr>
      </w:pPr>
    </w:p>
    <w:p w14:paraId="4A359C47" w14:textId="05B93879" w:rsidR="00D1646A" w:rsidRDefault="00D1646A">
      <w:pPr>
        <w:rPr>
          <w:rFonts w:eastAsia="Calibri"/>
          <w:b/>
          <w:spacing w:val="3"/>
          <w:sz w:val="28"/>
          <w:szCs w:val="28"/>
          <w:lang w:eastAsia="x-none"/>
        </w:rPr>
      </w:pPr>
      <w:r>
        <w:rPr>
          <w:b/>
          <w:sz w:val="28"/>
          <w:szCs w:val="28"/>
        </w:rPr>
        <w:br w:type="page"/>
      </w:r>
    </w:p>
    <w:p w14:paraId="0C46BD6D" w14:textId="77777777" w:rsidR="00D1646A" w:rsidRPr="00D1646A" w:rsidRDefault="00D1646A" w:rsidP="00D1646A">
      <w:pPr>
        <w:autoSpaceDE w:val="0"/>
        <w:autoSpaceDN w:val="0"/>
        <w:adjustRightInd w:val="0"/>
        <w:spacing w:line="360" w:lineRule="auto"/>
        <w:jc w:val="right"/>
        <w:rPr>
          <w:rFonts w:eastAsia="Calibri"/>
          <w:i/>
          <w:iCs/>
          <w:color w:val="000000"/>
          <w:sz w:val="28"/>
          <w:szCs w:val="28"/>
        </w:rPr>
      </w:pPr>
      <w:r w:rsidRPr="00D1646A">
        <w:rPr>
          <w:rFonts w:eastAsia="Calibri"/>
          <w:i/>
          <w:iCs/>
          <w:color w:val="000000"/>
          <w:sz w:val="28"/>
          <w:szCs w:val="28"/>
        </w:rPr>
        <w:lastRenderedPageBreak/>
        <w:t>Пример экзаменационного билета</w:t>
      </w:r>
    </w:p>
    <w:p w14:paraId="10DDA3EA" w14:textId="77777777" w:rsidR="00D1646A" w:rsidRPr="00D1646A" w:rsidRDefault="00D1646A" w:rsidP="00D1646A">
      <w:pPr>
        <w:contextualSpacing/>
        <w:jc w:val="center"/>
      </w:pPr>
      <w:r w:rsidRPr="00D1646A">
        <w:t xml:space="preserve">Федеральное государственное образовательное бюджетное учреждение </w:t>
      </w:r>
    </w:p>
    <w:p w14:paraId="21E60D05" w14:textId="77777777" w:rsidR="00D1646A" w:rsidRPr="00D1646A" w:rsidRDefault="00D1646A" w:rsidP="00D1646A">
      <w:pPr>
        <w:contextualSpacing/>
        <w:jc w:val="center"/>
      </w:pPr>
      <w:r w:rsidRPr="00D1646A">
        <w:t>высшего образования</w:t>
      </w:r>
    </w:p>
    <w:p w14:paraId="118E3776" w14:textId="77777777" w:rsidR="00D1646A" w:rsidRPr="00D1646A" w:rsidRDefault="00D1646A" w:rsidP="00D1646A">
      <w:pPr>
        <w:contextualSpacing/>
        <w:jc w:val="center"/>
        <w:rPr>
          <w:b/>
        </w:rPr>
      </w:pPr>
      <w:r w:rsidRPr="00D1646A">
        <w:rPr>
          <w:b/>
        </w:rPr>
        <w:t xml:space="preserve">«ФИНАНСОВЫЙ УНИВЕРСИТЕТ ПРИ ПРАВИТЕЛЬСТВЕ </w:t>
      </w:r>
    </w:p>
    <w:p w14:paraId="17F257A7" w14:textId="77777777" w:rsidR="00D1646A" w:rsidRPr="00D1646A" w:rsidRDefault="00D1646A" w:rsidP="00D1646A">
      <w:pPr>
        <w:contextualSpacing/>
        <w:jc w:val="center"/>
        <w:rPr>
          <w:b/>
        </w:rPr>
      </w:pPr>
      <w:r w:rsidRPr="00D1646A">
        <w:rPr>
          <w:b/>
        </w:rPr>
        <w:t>РОССИЙСКОЙ ФЕДЕРАЦИИ»</w:t>
      </w:r>
    </w:p>
    <w:p w14:paraId="47195478" w14:textId="77777777" w:rsidR="00D1646A" w:rsidRPr="00D1646A" w:rsidRDefault="00D1646A" w:rsidP="00D1646A">
      <w:pPr>
        <w:contextualSpacing/>
        <w:jc w:val="center"/>
        <w:rPr>
          <w:b/>
        </w:rPr>
      </w:pPr>
      <w:r w:rsidRPr="00D1646A">
        <w:rPr>
          <w:b/>
        </w:rPr>
        <w:t>(</w:t>
      </w:r>
      <w:proofErr w:type="spellStart"/>
      <w:r w:rsidRPr="00D1646A">
        <w:rPr>
          <w:b/>
        </w:rPr>
        <w:t>Финуниверситет</w:t>
      </w:r>
      <w:proofErr w:type="spellEnd"/>
      <w:r w:rsidRPr="00D1646A">
        <w:rPr>
          <w:b/>
        </w:rPr>
        <w:t>)</w:t>
      </w:r>
    </w:p>
    <w:p w14:paraId="31CA5F47" w14:textId="77777777" w:rsidR="00D1646A" w:rsidRPr="00D1646A" w:rsidRDefault="00D1646A" w:rsidP="00D1646A">
      <w:pPr>
        <w:contextualSpacing/>
        <w:jc w:val="center"/>
        <w:rPr>
          <w:b/>
        </w:rPr>
      </w:pPr>
      <w:r w:rsidRPr="00D1646A">
        <w:rPr>
          <w:b/>
        </w:rPr>
        <w:t>Владикавказский филиал</w:t>
      </w:r>
    </w:p>
    <w:tbl>
      <w:tblPr>
        <w:tblW w:w="9889" w:type="dxa"/>
        <w:tblLook w:val="04A0" w:firstRow="1" w:lastRow="0" w:firstColumn="1" w:lastColumn="0" w:noHBand="0" w:noVBand="1"/>
      </w:tblPr>
      <w:tblGrid>
        <w:gridCol w:w="4790"/>
        <w:gridCol w:w="5099"/>
      </w:tblGrid>
      <w:tr w:rsidR="00D1646A" w:rsidRPr="00D1646A" w14:paraId="50BD2295" w14:textId="77777777" w:rsidTr="00F00B24">
        <w:tc>
          <w:tcPr>
            <w:tcW w:w="4790" w:type="dxa"/>
            <w:shd w:val="clear" w:color="auto" w:fill="auto"/>
          </w:tcPr>
          <w:p w14:paraId="3BB5FEE9" w14:textId="77777777" w:rsidR="00D1646A" w:rsidRPr="00D1646A" w:rsidRDefault="00D1646A" w:rsidP="00D1646A">
            <w:pPr>
              <w:contextualSpacing/>
              <w:rPr>
                <w:sz w:val="22"/>
                <w:szCs w:val="22"/>
              </w:rPr>
            </w:pPr>
            <w:bookmarkStart w:id="31" w:name="_Hlk60217972"/>
            <w:r w:rsidRPr="00D1646A">
              <w:rPr>
                <w:sz w:val="22"/>
                <w:szCs w:val="22"/>
              </w:rPr>
              <w:t>Кафедра: «Общественные науки»</w:t>
            </w:r>
          </w:p>
        </w:tc>
        <w:tc>
          <w:tcPr>
            <w:tcW w:w="5099" w:type="dxa"/>
            <w:shd w:val="clear" w:color="auto" w:fill="auto"/>
          </w:tcPr>
          <w:p w14:paraId="5000FB7F" w14:textId="77777777" w:rsidR="00D1646A" w:rsidRPr="00D1646A" w:rsidRDefault="00D1646A" w:rsidP="00D1646A">
            <w:pPr>
              <w:contextualSpacing/>
              <w:rPr>
                <w:sz w:val="22"/>
                <w:szCs w:val="22"/>
              </w:rPr>
            </w:pPr>
            <w:r w:rsidRPr="00D1646A">
              <w:rPr>
                <w:sz w:val="22"/>
                <w:szCs w:val="22"/>
              </w:rPr>
              <w:t>Форма обучения: очно-заочная</w:t>
            </w:r>
          </w:p>
        </w:tc>
      </w:tr>
      <w:tr w:rsidR="00D1646A" w:rsidRPr="00D1646A" w14:paraId="5C3D8022" w14:textId="77777777" w:rsidTr="00F00B24">
        <w:tc>
          <w:tcPr>
            <w:tcW w:w="4790" w:type="dxa"/>
            <w:shd w:val="clear" w:color="auto" w:fill="auto"/>
          </w:tcPr>
          <w:p w14:paraId="02E49A1B" w14:textId="4BA9C1A3" w:rsidR="00D1646A" w:rsidRPr="00D1646A" w:rsidRDefault="00D1646A" w:rsidP="00D1646A">
            <w:pPr>
              <w:contextualSpacing/>
              <w:rPr>
                <w:sz w:val="22"/>
                <w:szCs w:val="22"/>
              </w:rPr>
            </w:pPr>
            <w:r w:rsidRPr="00D1646A">
              <w:rPr>
                <w:sz w:val="22"/>
                <w:szCs w:val="22"/>
              </w:rPr>
              <w:t>Дисциплина: «</w:t>
            </w:r>
            <w:r>
              <w:rPr>
                <w:sz w:val="22"/>
                <w:szCs w:val="22"/>
              </w:rPr>
              <w:t>П</w:t>
            </w:r>
            <w:r w:rsidRPr="00D1646A">
              <w:rPr>
                <w:sz w:val="22"/>
                <w:szCs w:val="22"/>
              </w:rPr>
              <w:t>рав</w:t>
            </w:r>
            <w:r>
              <w:rPr>
                <w:sz w:val="22"/>
                <w:szCs w:val="22"/>
              </w:rPr>
              <w:t>овое регулирование бизнеса</w:t>
            </w:r>
            <w:r w:rsidRPr="00D1646A">
              <w:rPr>
                <w:sz w:val="22"/>
                <w:szCs w:val="22"/>
              </w:rPr>
              <w:t>»</w:t>
            </w:r>
          </w:p>
        </w:tc>
        <w:tc>
          <w:tcPr>
            <w:tcW w:w="5099" w:type="dxa"/>
            <w:shd w:val="clear" w:color="auto" w:fill="auto"/>
          </w:tcPr>
          <w:p w14:paraId="16F8A779" w14:textId="77777777" w:rsidR="00D1646A" w:rsidRPr="00D1646A" w:rsidRDefault="00D1646A" w:rsidP="00D1646A">
            <w:pPr>
              <w:contextualSpacing/>
              <w:rPr>
                <w:sz w:val="22"/>
                <w:szCs w:val="22"/>
              </w:rPr>
            </w:pPr>
            <w:r w:rsidRPr="00D1646A">
              <w:rPr>
                <w:sz w:val="22"/>
                <w:szCs w:val="22"/>
              </w:rPr>
              <w:t>Направление: 38.03.02 Менеджмент</w:t>
            </w:r>
          </w:p>
        </w:tc>
      </w:tr>
      <w:tr w:rsidR="00D1646A" w:rsidRPr="00D1646A" w14:paraId="70743163" w14:textId="77777777" w:rsidTr="00F00B24">
        <w:tc>
          <w:tcPr>
            <w:tcW w:w="4790" w:type="dxa"/>
            <w:shd w:val="clear" w:color="auto" w:fill="auto"/>
          </w:tcPr>
          <w:p w14:paraId="3E698B84" w14:textId="77777777" w:rsidR="00D1646A" w:rsidRPr="00D1646A" w:rsidRDefault="00D1646A" w:rsidP="00D1646A">
            <w:pPr>
              <w:contextualSpacing/>
              <w:rPr>
                <w:sz w:val="22"/>
                <w:szCs w:val="22"/>
              </w:rPr>
            </w:pPr>
            <w:r w:rsidRPr="00D1646A">
              <w:rPr>
                <w:sz w:val="22"/>
                <w:szCs w:val="22"/>
              </w:rPr>
              <w:t>Факультет: Финансово-экономический</w:t>
            </w:r>
          </w:p>
        </w:tc>
        <w:tc>
          <w:tcPr>
            <w:tcW w:w="5099" w:type="dxa"/>
            <w:shd w:val="clear" w:color="auto" w:fill="auto"/>
          </w:tcPr>
          <w:p w14:paraId="721A27C2" w14:textId="77777777" w:rsidR="00D1646A" w:rsidRPr="00D1646A" w:rsidRDefault="00D1646A" w:rsidP="00D1646A">
            <w:pPr>
              <w:contextualSpacing/>
              <w:rPr>
                <w:sz w:val="22"/>
                <w:szCs w:val="22"/>
              </w:rPr>
            </w:pPr>
            <w:r w:rsidRPr="00D1646A">
              <w:rPr>
                <w:sz w:val="22"/>
                <w:szCs w:val="22"/>
              </w:rPr>
              <w:t>Профиль: Менеджмент и управление бизнесом</w:t>
            </w:r>
          </w:p>
        </w:tc>
      </w:tr>
      <w:tr w:rsidR="00D1646A" w:rsidRPr="00D1646A" w14:paraId="28724882" w14:textId="77777777" w:rsidTr="00F00B24">
        <w:tc>
          <w:tcPr>
            <w:tcW w:w="4790" w:type="dxa"/>
            <w:shd w:val="clear" w:color="auto" w:fill="auto"/>
          </w:tcPr>
          <w:p w14:paraId="3497A32B" w14:textId="3DE5DC5C" w:rsidR="00D1646A" w:rsidRPr="00D1646A" w:rsidRDefault="00D1646A" w:rsidP="00D1646A">
            <w:pPr>
              <w:contextualSpacing/>
              <w:rPr>
                <w:sz w:val="22"/>
                <w:szCs w:val="22"/>
              </w:rPr>
            </w:pPr>
            <w:r w:rsidRPr="00D1646A">
              <w:rPr>
                <w:sz w:val="22"/>
                <w:szCs w:val="22"/>
              </w:rPr>
              <w:t xml:space="preserve">Семестр: </w:t>
            </w:r>
            <w:r>
              <w:rPr>
                <w:sz w:val="22"/>
                <w:szCs w:val="22"/>
              </w:rPr>
              <w:t>8</w:t>
            </w:r>
          </w:p>
        </w:tc>
        <w:tc>
          <w:tcPr>
            <w:tcW w:w="5099" w:type="dxa"/>
            <w:shd w:val="clear" w:color="auto" w:fill="auto"/>
          </w:tcPr>
          <w:p w14:paraId="385B7A5E" w14:textId="77777777" w:rsidR="00D1646A" w:rsidRPr="00D1646A" w:rsidRDefault="00D1646A" w:rsidP="00D1646A">
            <w:pPr>
              <w:contextualSpacing/>
              <w:rPr>
                <w:sz w:val="22"/>
                <w:szCs w:val="22"/>
              </w:rPr>
            </w:pPr>
          </w:p>
        </w:tc>
      </w:tr>
    </w:tbl>
    <w:bookmarkEnd w:id="31"/>
    <w:p w14:paraId="43546D55" w14:textId="77777777" w:rsidR="00D1646A" w:rsidRPr="00D1646A" w:rsidRDefault="00D1646A" w:rsidP="00D1646A">
      <w:pPr>
        <w:jc w:val="center"/>
        <w:rPr>
          <w:b/>
        </w:rPr>
      </w:pPr>
      <w:r w:rsidRPr="00D1646A">
        <w:rPr>
          <w:b/>
        </w:rPr>
        <w:t>ЭКЗАМЕНАЦИОННЫЙ БИЛЕТ № 1</w:t>
      </w:r>
    </w:p>
    <w:p w14:paraId="18F32202" w14:textId="79F160AA" w:rsidR="00D1646A" w:rsidRPr="00D1646A" w:rsidRDefault="00D1646A" w:rsidP="00D1646A">
      <w:pPr>
        <w:rPr>
          <w:rFonts w:eastAsia="Calibri"/>
          <w:lang w:eastAsia="en-US"/>
        </w:rPr>
      </w:pPr>
      <w:r w:rsidRPr="00D1646A">
        <w:rPr>
          <w:rFonts w:eastAsia="Calibri"/>
          <w:lang w:eastAsia="en-US"/>
        </w:rPr>
        <w:t>1. Конституционные основы регулирования предпринимательства. (20 баллов)</w:t>
      </w:r>
    </w:p>
    <w:p w14:paraId="426C6F2F" w14:textId="64C8CBDD" w:rsidR="00D1646A" w:rsidRPr="00D1646A" w:rsidRDefault="00D1646A" w:rsidP="00D1646A">
      <w:pPr>
        <w:rPr>
          <w:rFonts w:eastAsia="Calibri"/>
          <w:lang w:eastAsia="en-US"/>
        </w:rPr>
      </w:pPr>
      <w:r w:rsidRPr="00D1646A">
        <w:rPr>
          <w:rFonts w:eastAsia="Calibri"/>
          <w:lang w:eastAsia="en-US"/>
        </w:rPr>
        <w:t>2. Структура субъекта предпринимательского правоотношения. (20 баллов)</w:t>
      </w:r>
    </w:p>
    <w:p w14:paraId="54F22A5A" w14:textId="77777777" w:rsidR="00D1646A" w:rsidRPr="00D1646A" w:rsidRDefault="00D1646A" w:rsidP="00D1646A">
      <w:pPr>
        <w:rPr>
          <w:rFonts w:eastAsia="Calibri"/>
          <w:lang w:eastAsia="en-US"/>
        </w:rPr>
      </w:pPr>
      <w:r w:rsidRPr="00D1646A">
        <w:rPr>
          <w:rFonts w:eastAsia="Calibri"/>
          <w:b/>
          <w:lang w:eastAsia="en-US"/>
        </w:rPr>
        <w:t xml:space="preserve">3. Тестовые задания </w:t>
      </w:r>
      <w:r w:rsidRPr="00D1646A">
        <w:rPr>
          <w:rFonts w:eastAsia="Calibri"/>
          <w:lang w:eastAsia="en-US"/>
        </w:rPr>
        <w:t xml:space="preserve">(правильный ответ на задание теста оценивается в 2 балла, </w:t>
      </w:r>
      <w:r w:rsidRPr="00D1646A">
        <w:rPr>
          <w:rFonts w:eastAsia="Calibri"/>
          <w:lang w:eastAsia="en-US"/>
        </w:rPr>
        <w:br/>
        <w:t>всего 20 баллов)</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03"/>
        <w:gridCol w:w="5086"/>
      </w:tblGrid>
      <w:tr w:rsidR="00D1646A" w:rsidRPr="00D1646A" w14:paraId="43C9ADB8" w14:textId="77777777" w:rsidTr="00F00B24">
        <w:tc>
          <w:tcPr>
            <w:tcW w:w="4803" w:type="dxa"/>
            <w:shd w:val="clear" w:color="auto" w:fill="auto"/>
          </w:tcPr>
          <w:p w14:paraId="33A50808" w14:textId="77777777" w:rsidR="00400618" w:rsidRPr="00400618" w:rsidRDefault="00D1646A" w:rsidP="00400618">
            <w:pPr>
              <w:rPr>
                <w:rFonts w:eastAsia="Calibri"/>
                <w:sz w:val="20"/>
                <w:szCs w:val="20"/>
                <w:lang w:eastAsia="en-US"/>
              </w:rPr>
            </w:pPr>
            <w:r w:rsidRPr="00D1646A">
              <w:rPr>
                <w:rFonts w:eastAsia="Calibri"/>
                <w:sz w:val="20"/>
                <w:szCs w:val="20"/>
                <w:lang w:eastAsia="en-US"/>
              </w:rPr>
              <w:t xml:space="preserve">1. </w:t>
            </w:r>
            <w:r w:rsidR="00400618" w:rsidRPr="00400618">
              <w:rPr>
                <w:rFonts w:eastAsia="Calibri"/>
                <w:sz w:val="20"/>
                <w:szCs w:val="20"/>
                <w:lang w:eastAsia="en-US"/>
              </w:rPr>
              <w:t xml:space="preserve">Субъекты предпринимательского права </w:t>
            </w:r>
            <w:proofErr w:type="gramStart"/>
            <w:r w:rsidR="00400618" w:rsidRPr="00400618">
              <w:rPr>
                <w:rFonts w:eastAsia="Calibri"/>
                <w:sz w:val="20"/>
                <w:szCs w:val="20"/>
                <w:lang w:eastAsia="en-US"/>
              </w:rPr>
              <w:t>- это</w:t>
            </w:r>
            <w:proofErr w:type="gramEnd"/>
            <w:r w:rsidR="00400618" w:rsidRPr="00400618">
              <w:rPr>
                <w:rFonts w:eastAsia="Calibri"/>
                <w:sz w:val="20"/>
                <w:szCs w:val="20"/>
                <w:lang w:eastAsia="en-US"/>
              </w:rPr>
              <w:t>:</w:t>
            </w:r>
          </w:p>
          <w:p w14:paraId="5D31FBF0" w14:textId="77777777" w:rsidR="00400618" w:rsidRPr="00400618" w:rsidRDefault="00400618" w:rsidP="00400618">
            <w:pPr>
              <w:rPr>
                <w:rFonts w:eastAsia="Calibri"/>
                <w:sz w:val="20"/>
                <w:szCs w:val="20"/>
                <w:lang w:eastAsia="en-US"/>
              </w:rPr>
            </w:pPr>
            <w:r w:rsidRPr="00400618">
              <w:rPr>
                <w:rFonts w:eastAsia="Calibri"/>
                <w:sz w:val="20"/>
                <w:szCs w:val="20"/>
                <w:lang w:eastAsia="en-US"/>
              </w:rPr>
              <w:t>а) лица, обладающие самостоятельностью</w:t>
            </w:r>
          </w:p>
          <w:p w14:paraId="619B08A4" w14:textId="77777777" w:rsidR="00400618" w:rsidRPr="00400618" w:rsidRDefault="00400618" w:rsidP="00400618">
            <w:pPr>
              <w:rPr>
                <w:rFonts w:eastAsia="Calibri"/>
                <w:sz w:val="20"/>
                <w:szCs w:val="20"/>
                <w:lang w:eastAsia="en-US"/>
              </w:rPr>
            </w:pPr>
            <w:r w:rsidRPr="00400618">
              <w:rPr>
                <w:rFonts w:eastAsia="Calibri"/>
                <w:sz w:val="20"/>
                <w:szCs w:val="20"/>
                <w:lang w:eastAsia="en-US"/>
              </w:rPr>
              <w:t>б) носители хозяйственных прав и обязанностей</w:t>
            </w:r>
          </w:p>
          <w:p w14:paraId="13A76F58" w14:textId="77777777" w:rsidR="00400618" w:rsidRPr="00400618" w:rsidRDefault="00400618" w:rsidP="00400618">
            <w:pPr>
              <w:rPr>
                <w:rFonts w:eastAsia="Calibri"/>
                <w:sz w:val="20"/>
                <w:szCs w:val="20"/>
                <w:lang w:eastAsia="en-US"/>
              </w:rPr>
            </w:pPr>
            <w:r w:rsidRPr="00400618">
              <w:rPr>
                <w:rFonts w:eastAsia="Calibri"/>
                <w:sz w:val="20"/>
                <w:szCs w:val="20"/>
                <w:lang w:eastAsia="en-US"/>
              </w:rPr>
              <w:t>в) собственники имущества</w:t>
            </w:r>
          </w:p>
          <w:p w14:paraId="43D481E2" w14:textId="19674ECD" w:rsidR="00D1646A" w:rsidRPr="00D1646A" w:rsidRDefault="00400618" w:rsidP="00400618">
            <w:pPr>
              <w:rPr>
                <w:rFonts w:eastAsia="Calibri"/>
                <w:sz w:val="20"/>
                <w:szCs w:val="20"/>
                <w:lang w:eastAsia="en-US"/>
              </w:rPr>
            </w:pPr>
            <w:r w:rsidRPr="00400618">
              <w:rPr>
                <w:rFonts w:eastAsia="Calibri"/>
                <w:sz w:val="20"/>
                <w:szCs w:val="20"/>
                <w:lang w:eastAsia="en-US"/>
              </w:rPr>
              <w:t>г) лица, занимающиеся торговлей</w:t>
            </w:r>
          </w:p>
        </w:tc>
        <w:tc>
          <w:tcPr>
            <w:tcW w:w="5086" w:type="dxa"/>
            <w:shd w:val="clear" w:color="auto" w:fill="auto"/>
          </w:tcPr>
          <w:p w14:paraId="49A39D99" w14:textId="77777777" w:rsidR="00400618" w:rsidRPr="00400618" w:rsidRDefault="00D1646A" w:rsidP="00400618">
            <w:pPr>
              <w:rPr>
                <w:rFonts w:eastAsia="Calibri"/>
                <w:sz w:val="20"/>
                <w:szCs w:val="20"/>
                <w:lang w:eastAsia="en-US"/>
              </w:rPr>
            </w:pPr>
            <w:r w:rsidRPr="00D1646A">
              <w:rPr>
                <w:rFonts w:eastAsia="Calibri"/>
                <w:sz w:val="20"/>
                <w:szCs w:val="20"/>
                <w:lang w:eastAsia="en-US"/>
              </w:rPr>
              <w:t xml:space="preserve">2. </w:t>
            </w:r>
            <w:r w:rsidR="00400618" w:rsidRPr="00400618">
              <w:rPr>
                <w:rFonts w:eastAsia="Calibri"/>
                <w:sz w:val="20"/>
                <w:szCs w:val="20"/>
                <w:lang w:eastAsia="en-US"/>
              </w:rPr>
              <w:t>Выберите среди перечисленных организаций субъекты предпринимательской деятельности:</w:t>
            </w:r>
          </w:p>
          <w:p w14:paraId="24E1C1BD" w14:textId="77777777" w:rsidR="00400618" w:rsidRPr="00400618" w:rsidRDefault="00400618" w:rsidP="00400618">
            <w:pPr>
              <w:rPr>
                <w:rFonts w:eastAsia="Calibri"/>
                <w:sz w:val="20"/>
                <w:szCs w:val="20"/>
                <w:lang w:eastAsia="en-US"/>
              </w:rPr>
            </w:pPr>
            <w:r w:rsidRPr="00400618">
              <w:rPr>
                <w:rFonts w:eastAsia="Calibri"/>
                <w:sz w:val="20"/>
                <w:szCs w:val="20"/>
                <w:lang w:eastAsia="en-US"/>
              </w:rPr>
              <w:t>а) Торгово-промышленная палата</w:t>
            </w:r>
          </w:p>
          <w:p w14:paraId="03D22A42" w14:textId="77777777" w:rsidR="00400618" w:rsidRPr="00400618" w:rsidRDefault="00400618" w:rsidP="00400618">
            <w:pPr>
              <w:rPr>
                <w:rFonts w:eastAsia="Calibri"/>
                <w:sz w:val="20"/>
                <w:szCs w:val="20"/>
                <w:lang w:eastAsia="en-US"/>
              </w:rPr>
            </w:pPr>
            <w:r w:rsidRPr="00400618">
              <w:rPr>
                <w:rFonts w:eastAsia="Calibri"/>
                <w:sz w:val="20"/>
                <w:szCs w:val="20"/>
                <w:lang w:eastAsia="en-US"/>
              </w:rPr>
              <w:t>б) Администрация Президента РФ</w:t>
            </w:r>
          </w:p>
          <w:p w14:paraId="30ABDB1A" w14:textId="77777777" w:rsidR="00400618" w:rsidRPr="00400618" w:rsidRDefault="00400618" w:rsidP="00400618">
            <w:pPr>
              <w:rPr>
                <w:rFonts w:eastAsia="Calibri"/>
                <w:sz w:val="20"/>
                <w:szCs w:val="20"/>
                <w:lang w:eastAsia="en-US"/>
              </w:rPr>
            </w:pPr>
            <w:r w:rsidRPr="00400618">
              <w:rPr>
                <w:rFonts w:eastAsia="Calibri"/>
                <w:sz w:val="20"/>
                <w:szCs w:val="20"/>
                <w:lang w:eastAsia="en-US"/>
              </w:rPr>
              <w:t>в) холдинговая компания</w:t>
            </w:r>
          </w:p>
          <w:p w14:paraId="3256B77B" w14:textId="4C0145F8" w:rsidR="00D1646A" w:rsidRPr="00D1646A" w:rsidRDefault="00400618" w:rsidP="00400618">
            <w:pPr>
              <w:rPr>
                <w:rFonts w:eastAsia="Calibri"/>
                <w:sz w:val="20"/>
                <w:szCs w:val="20"/>
                <w:lang w:eastAsia="en-US"/>
              </w:rPr>
            </w:pPr>
            <w:r w:rsidRPr="00400618">
              <w:rPr>
                <w:rFonts w:eastAsia="Calibri"/>
                <w:sz w:val="20"/>
                <w:szCs w:val="20"/>
                <w:lang w:eastAsia="en-US"/>
              </w:rPr>
              <w:t>г) непубличное акционерное общество</w:t>
            </w:r>
          </w:p>
        </w:tc>
      </w:tr>
      <w:tr w:rsidR="00D1646A" w:rsidRPr="00D1646A" w14:paraId="703E7864" w14:textId="77777777" w:rsidTr="00F00B24">
        <w:tc>
          <w:tcPr>
            <w:tcW w:w="4803" w:type="dxa"/>
            <w:shd w:val="clear" w:color="auto" w:fill="auto"/>
          </w:tcPr>
          <w:p w14:paraId="391B9612" w14:textId="77777777" w:rsidR="00400618" w:rsidRPr="00400618" w:rsidRDefault="00D1646A" w:rsidP="00400618">
            <w:pPr>
              <w:rPr>
                <w:rFonts w:eastAsia="Calibri"/>
                <w:sz w:val="20"/>
                <w:szCs w:val="20"/>
                <w:lang w:eastAsia="en-US"/>
              </w:rPr>
            </w:pPr>
            <w:r w:rsidRPr="00D1646A">
              <w:rPr>
                <w:rFonts w:eastAsia="Calibri"/>
                <w:sz w:val="20"/>
                <w:szCs w:val="20"/>
                <w:lang w:eastAsia="en-US"/>
              </w:rPr>
              <w:t xml:space="preserve">3. </w:t>
            </w:r>
            <w:r w:rsidR="00400618" w:rsidRPr="00400618">
              <w:rPr>
                <w:rFonts w:eastAsia="Calibri"/>
                <w:sz w:val="20"/>
                <w:szCs w:val="20"/>
                <w:lang w:eastAsia="en-US"/>
              </w:rPr>
              <w:t>Гражданин вправе заниматься предпринимательской деятельностью с момента:</w:t>
            </w:r>
          </w:p>
          <w:p w14:paraId="7258FE03" w14:textId="77777777" w:rsidR="00400618" w:rsidRPr="00400618" w:rsidRDefault="00400618" w:rsidP="00400618">
            <w:pPr>
              <w:tabs>
                <w:tab w:val="left" w:pos="306"/>
              </w:tabs>
              <w:rPr>
                <w:rFonts w:eastAsia="Calibri"/>
                <w:sz w:val="20"/>
                <w:szCs w:val="20"/>
                <w:lang w:eastAsia="en-US"/>
              </w:rPr>
            </w:pPr>
            <w:r w:rsidRPr="00400618">
              <w:rPr>
                <w:rFonts w:eastAsia="Calibri"/>
                <w:sz w:val="20"/>
                <w:szCs w:val="20"/>
                <w:lang w:eastAsia="en-US"/>
              </w:rPr>
              <w:t>а)</w:t>
            </w:r>
            <w:r w:rsidRPr="00400618">
              <w:rPr>
                <w:rFonts w:eastAsia="Calibri"/>
                <w:sz w:val="20"/>
                <w:szCs w:val="20"/>
                <w:lang w:eastAsia="en-US"/>
              </w:rPr>
              <w:tab/>
              <w:t>государственной регистрации</w:t>
            </w:r>
          </w:p>
          <w:p w14:paraId="5B15B23F" w14:textId="77777777" w:rsidR="00400618" w:rsidRPr="00400618" w:rsidRDefault="00400618" w:rsidP="00400618">
            <w:pPr>
              <w:tabs>
                <w:tab w:val="left" w:pos="306"/>
              </w:tabs>
              <w:rPr>
                <w:rFonts w:eastAsia="Calibri"/>
                <w:sz w:val="20"/>
                <w:szCs w:val="20"/>
                <w:lang w:eastAsia="en-US"/>
              </w:rPr>
            </w:pPr>
            <w:r w:rsidRPr="00400618">
              <w:rPr>
                <w:rFonts w:eastAsia="Calibri"/>
                <w:sz w:val="20"/>
                <w:szCs w:val="20"/>
                <w:lang w:eastAsia="en-US"/>
              </w:rPr>
              <w:t>б)</w:t>
            </w:r>
            <w:r w:rsidRPr="00400618">
              <w:rPr>
                <w:rFonts w:eastAsia="Calibri"/>
                <w:sz w:val="20"/>
                <w:szCs w:val="20"/>
                <w:lang w:eastAsia="en-US"/>
              </w:rPr>
              <w:tab/>
              <w:t>заключения предпринимательской</w:t>
            </w:r>
          </w:p>
          <w:p w14:paraId="60A308B8" w14:textId="25BAFD73" w:rsidR="00D1646A" w:rsidRPr="00D1646A" w:rsidRDefault="00400618" w:rsidP="00400618">
            <w:pPr>
              <w:rPr>
                <w:rFonts w:eastAsia="Calibri"/>
                <w:sz w:val="20"/>
                <w:szCs w:val="20"/>
                <w:lang w:eastAsia="en-US"/>
              </w:rPr>
            </w:pPr>
            <w:r>
              <w:rPr>
                <w:rFonts w:eastAsia="Calibri"/>
                <w:sz w:val="20"/>
                <w:szCs w:val="20"/>
                <w:lang w:eastAsia="en-US"/>
              </w:rPr>
              <w:t xml:space="preserve">г) </w:t>
            </w:r>
            <w:r w:rsidRPr="00400618">
              <w:rPr>
                <w:rFonts w:eastAsia="Calibri"/>
                <w:sz w:val="20"/>
                <w:szCs w:val="20"/>
                <w:lang w:eastAsia="en-US"/>
              </w:rPr>
              <w:t>получения лицензии</w:t>
            </w:r>
          </w:p>
        </w:tc>
        <w:tc>
          <w:tcPr>
            <w:tcW w:w="5086" w:type="dxa"/>
            <w:shd w:val="clear" w:color="auto" w:fill="auto"/>
          </w:tcPr>
          <w:p w14:paraId="4EBDBC32" w14:textId="77777777" w:rsidR="00400618" w:rsidRPr="00400618" w:rsidRDefault="00D1646A" w:rsidP="00400618">
            <w:pPr>
              <w:rPr>
                <w:rFonts w:eastAsia="Calibri"/>
                <w:sz w:val="20"/>
                <w:szCs w:val="20"/>
                <w:lang w:eastAsia="en-US"/>
              </w:rPr>
            </w:pPr>
            <w:r w:rsidRPr="00D1646A">
              <w:rPr>
                <w:rFonts w:eastAsia="Calibri"/>
                <w:sz w:val="20"/>
                <w:szCs w:val="20"/>
                <w:lang w:eastAsia="en-US"/>
              </w:rPr>
              <w:t xml:space="preserve">4. </w:t>
            </w:r>
            <w:r w:rsidR="00400618" w:rsidRPr="00400618">
              <w:rPr>
                <w:rFonts w:eastAsia="Calibri"/>
                <w:sz w:val="20"/>
                <w:szCs w:val="20"/>
                <w:lang w:eastAsia="en-US"/>
              </w:rPr>
              <w:t>Предпринимательское законодательство России находится:</w:t>
            </w:r>
          </w:p>
          <w:p w14:paraId="5FE9B3D0" w14:textId="77777777" w:rsidR="00400618" w:rsidRPr="00400618" w:rsidRDefault="00400618" w:rsidP="00400618">
            <w:pPr>
              <w:rPr>
                <w:rFonts w:eastAsia="Calibri"/>
                <w:sz w:val="20"/>
                <w:szCs w:val="20"/>
                <w:lang w:eastAsia="en-US"/>
              </w:rPr>
            </w:pPr>
            <w:r w:rsidRPr="00400618">
              <w:rPr>
                <w:rFonts w:eastAsia="Calibri"/>
                <w:sz w:val="20"/>
                <w:szCs w:val="20"/>
                <w:lang w:eastAsia="en-US"/>
              </w:rPr>
              <w:t>а) в ведении РФ</w:t>
            </w:r>
          </w:p>
          <w:p w14:paraId="23A410C0" w14:textId="77777777" w:rsidR="00400618" w:rsidRPr="00400618" w:rsidRDefault="00400618" w:rsidP="00400618">
            <w:pPr>
              <w:rPr>
                <w:rFonts w:eastAsia="Calibri"/>
                <w:sz w:val="20"/>
                <w:szCs w:val="20"/>
                <w:lang w:eastAsia="en-US"/>
              </w:rPr>
            </w:pPr>
            <w:r w:rsidRPr="00400618">
              <w:rPr>
                <w:rFonts w:eastAsia="Calibri"/>
                <w:sz w:val="20"/>
                <w:szCs w:val="20"/>
                <w:lang w:eastAsia="en-US"/>
              </w:rPr>
              <w:t>б) в совместном ведении РФ и ее субъектов</w:t>
            </w:r>
          </w:p>
          <w:p w14:paraId="68235596" w14:textId="77777777" w:rsidR="00400618" w:rsidRPr="00400618" w:rsidRDefault="00400618" w:rsidP="00400618">
            <w:pPr>
              <w:rPr>
                <w:rFonts w:eastAsia="Calibri"/>
                <w:sz w:val="20"/>
                <w:szCs w:val="20"/>
                <w:lang w:eastAsia="en-US"/>
              </w:rPr>
            </w:pPr>
            <w:r w:rsidRPr="00400618">
              <w:rPr>
                <w:rFonts w:eastAsia="Calibri"/>
                <w:sz w:val="20"/>
                <w:szCs w:val="20"/>
                <w:lang w:eastAsia="en-US"/>
              </w:rPr>
              <w:t>в) только в ведении субъектов РФ</w:t>
            </w:r>
          </w:p>
          <w:p w14:paraId="012E8204" w14:textId="2E975268" w:rsidR="00D1646A" w:rsidRPr="00D1646A" w:rsidRDefault="00400618" w:rsidP="00400618">
            <w:pPr>
              <w:rPr>
                <w:rFonts w:eastAsia="Calibri"/>
                <w:sz w:val="20"/>
                <w:szCs w:val="20"/>
                <w:lang w:eastAsia="en-US"/>
              </w:rPr>
            </w:pPr>
            <w:r w:rsidRPr="00400618">
              <w:rPr>
                <w:rFonts w:eastAsia="Calibri"/>
                <w:sz w:val="20"/>
                <w:szCs w:val="20"/>
                <w:lang w:eastAsia="en-US"/>
              </w:rPr>
              <w:t>г) в ведении органов местного самоуправления</w:t>
            </w:r>
          </w:p>
        </w:tc>
      </w:tr>
      <w:tr w:rsidR="00D1646A" w:rsidRPr="00D1646A" w14:paraId="5286D6C8" w14:textId="77777777" w:rsidTr="00F00B24">
        <w:tc>
          <w:tcPr>
            <w:tcW w:w="4803" w:type="dxa"/>
            <w:shd w:val="clear" w:color="auto" w:fill="auto"/>
          </w:tcPr>
          <w:p w14:paraId="3E1C5CBA" w14:textId="77777777" w:rsidR="00400618" w:rsidRPr="00400618" w:rsidRDefault="00D1646A" w:rsidP="00400618">
            <w:pPr>
              <w:rPr>
                <w:rFonts w:eastAsia="Calibri"/>
                <w:sz w:val="20"/>
                <w:szCs w:val="20"/>
                <w:lang w:eastAsia="en-US"/>
              </w:rPr>
            </w:pPr>
            <w:r w:rsidRPr="00D1646A">
              <w:rPr>
                <w:rFonts w:eastAsia="Calibri"/>
                <w:sz w:val="20"/>
                <w:szCs w:val="20"/>
                <w:lang w:eastAsia="en-US"/>
              </w:rPr>
              <w:t xml:space="preserve">5. </w:t>
            </w:r>
            <w:r w:rsidR="00400618" w:rsidRPr="00400618">
              <w:rPr>
                <w:rFonts w:eastAsia="Calibri"/>
                <w:sz w:val="20"/>
                <w:szCs w:val="20"/>
                <w:lang w:eastAsia="en-US"/>
              </w:rPr>
              <w:t>Основные направления деятельности государства в сфере экономики – это:</w:t>
            </w:r>
          </w:p>
          <w:p w14:paraId="611E1C91" w14:textId="77777777" w:rsidR="00400618" w:rsidRPr="00400618" w:rsidRDefault="00400618" w:rsidP="00400618">
            <w:pPr>
              <w:rPr>
                <w:rFonts w:eastAsia="Calibri"/>
                <w:sz w:val="20"/>
                <w:szCs w:val="20"/>
                <w:lang w:eastAsia="en-US"/>
              </w:rPr>
            </w:pPr>
            <w:r w:rsidRPr="00400618">
              <w:rPr>
                <w:rFonts w:eastAsia="Calibri"/>
                <w:sz w:val="20"/>
                <w:szCs w:val="20"/>
                <w:lang w:eastAsia="en-US"/>
              </w:rPr>
              <w:t>а) государственная экономическая политика</w:t>
            </w:r>
          </w:p>
          <w:p w14:paraId="5B3ACE13" w14:textId="77777777" w:rsidR="00400618" w:rsidRPr="00400618" w:rsidRDefault="00400618" w:rsidP="00400618">
            <w:pPr>
              <w:rPr>
                <w:rFonts w:eastAsia="Calibri"/>
                <w:sz w:val="20"/>
                <w:szCs w:val="20"/>
                <w:lang w:eastAsia="en-US"/>
              </w:rPr>
            </w:pPr>
            <w:r w:rsidRPr="00400618">
              <w:rPr>
                <w:rFonts w:eastAsia="Calibri"/>
                <w:sz w:val="20"/>
                <w:szCs w:val="20"/>
                <w:lang w:eastAsia="en-US"/>
              </w:rPr>
              <w:t>б) государственное регулирование экономики</w:t>
            </w:r>
          </w:p>
          <w:p w14:paraId="7A00A237" w14:textId="77777777" w:rsidR="00400618" w:rsidRPr="00400618" w:rsidRDefault="00400618" w:rsidP="00400618">
            <w:pPr>
              <w:rPr>
                <w:rFonts w:eastAsia="Calibri"/>
                <w:sz w:val="20"/>
                <w:szCs w:val="20"/>
                <w:lang w:eastAsia="en-US"/>
              </w:rPr>
            </w:pPr>
            <w:r w:rsidRPr="00400618">
              <w:rPr>
                <w:rFonts w:eastAsia="Calibri"/>
                <w:sz w:val="20"/>
                <w:szCs w:val="20"/>
                <w:lang w:eastAsia="en-US"/>
              </w:rPr>
              <w:t>в) государственный контроль</w:t>
            </w:r>
          </w:p>
          <w:p w14:paraId="748332B7" w14:textId="055C06BA" w:rsidR="00D1646A" w:rsidRPr="00D1646A" w:rsidRDefault="00400618" w:rsidP="00400618">
            <w:pPr>
              <w:rPr>
                <w:rFonts w:eastAsia="Calibri"/>
                <w:sz w:val="20"/>
                <w:szCs w:val="20"/>
                <w:lang w:eastAsia="en-US"/>
              </w:rPr>
            </w:pPr>
            <w:r w:rsidRPr="00400618">
              <w:rPr>
                <w:rFonts w:eastAsia="Calibri"/>
                <w:sz w:val="20"/>
                <w:szCs w:val="20"/>
                <w:lang w:eastAsia="en-US"/>
              </w:rPr>
              <w:t>г) государственная поддержка</w:t>
            </w:r>
          </w:p>
        </w:tc>
        <w:tc>
          <w:tcPr>
            <w:tcW w:w="5086" w:type="dxa"/>
            <w:shd w:val="clear" w:color="auto" w:fill="auto"/>
          </w:tcPr>
          <w:p w14:paraId="2019CE8F" w14:textId="77777777" w:rsidR="00400618" w:rsidRPr="00400618" w:rsidRDefault="00D1646A" w:rsidP="00400618">
            <w:pPr>
              <w:rPr>
                <w:rFonts w:eastAsia="Calibri"/>
                <w:sz w:val="20"/>
                <w:szCs w:val="20"/>
                <w:lang w:eastAsia="en-US"/>
              </w:rPr>
            </w:pPr>
            <w:r w:rsidRPr="00D1646A">
              <w:rPr>
                <w:rFonts w:eastAsia="Calibri"/>
                <w:sz w:val="20"/>
                <w:szCs w:val="20"/>
                <w:lang w:eastAsia="en-US"/>
              </w:rPr>
              <w:t xml:space="preserve">6. </w:t>
            </w:r>
            <w:r w:rsidR="00400618" w:rsidRPr="00400618">
              <w:rPr>
                <w:rFonts w:eastAsia="Calibri"/>
                <w:sz w:val="20"/>
                <w:szCs w:val="20"/>
                <w:lang w:eastAsia="en-US"/>
              </w:rPr>
              <w:t>Укажите, кто из перечисленных субъектов НЕ вправе вести предпринимательскую деятельность:</w:t>
            </w:r>
          </w:p>
          <w:p w14:paraId="1916072A" w14:textId="77777777" w:rsidR="00400618" w:rsidRPr="00400618" w:rsidRDefault="00400618" w:rsidP="00400618">
            <w:pPr>
              <w:rPr>
                <w:rFonts w:eastAsia="Calibri"/>
                <w:sz w:val="20"/>
                <w:szCs w:val="20"/>
                <w:lang w:eastAsia="en-US"/>
              </w:rPr>
            </w:pPr>
            <w:r w:rsidRPr="00400618">
              <w:rPr>
                <w:rFonts w:eastAsia="Calibri"/>
                <w:sz w:val="20"/>
                <w:szCs w:val="20"/>
                <w:lang w:eastAsia="en-US"/>
              </w:rPr>
              <w:t>а) благотворительный фонд</w:t>
            </w:r>
          </w:p>
          <w:p w14:paraId="7D1D871C" w14:textId="77777777" w:rsidR="00400618" w:rsidRPr="00400618" w:rsidRDefault="00400618" w:rsidP="00400618">
            <w:pPr>
              <w:rPr>
                <w:rFonts w:eastAsia="Calibri"/>
                <w:sz w:val="20"/>
                <w:szCs w:val="20"/>
                <w:lang w:eastAsia="en-US"/>
              </w:rPr>
            </w:pPr>
            <w:r w:rsidRPr="00400618">
              <w:rPr>
                <w:rFonts w:eastAsia="Calibri"/>
                <w:sz w:val="20"/>
                <w:szCs w:val="20"/>
                <w:lang w:eastAsia="en-US"/>
              </w:rPr>
              <w:t>б) казенные предприятия</w:t>
            </w:r>
          </w:p>
          <w:p w14:paraId="70D5277E" w14:textId="77777777" w:rsidR="00400618" w:rsidRPr="00400618" w:rsidRDefault="00400618" w:rsidP="00400618">
            <w:pPr>
              <w:rPr>
                <w:rFonts w:eastAsia="Calibri"/>
                <w:sz w:val="20"/>
                <w:szCs w:val="20"/>
                <w:lang w:eastAsia="en-US"/>
              </w:rPr>
            </w:pPr>
            <w:r w:rsidRPr="00400618">
              <w:rPr>
                <w:rFonts w:eastAsia="Calibri"/>
                <w:sz w:val="20"/>
                <w:szCs w:val="20"/>
                <w:lang w:eastAsia="en-US"/>
              </w:rPr>
              <w:t>в) политическая партия</w:t>
            </w:r>
          </w:p>
          <w:p w14:paraId="75F1A654" w14:textId="3C590363" w:rsidR="00D1646A" w:rsidRPr="00D1646A" w:rsidRDefault="00400618" w:rsidP="00400618">
            <w:pPr>
              <w:rPr>
                <w:rFonts w:eastAsia="Calibri"/>
                <w:sz w:val="20"/>
                <w:szCs w:val="20"/>
                <w:lang w:eastAsia="en-US"/>
              </w:rPr>
            </w:pPr>
            <w:r w:rsidRPr="00400618">
              <w:rPr>
                <w:rFonts w:eastAsia="Calibri"/>
                <w:sz w:val="20"/>
                <w:szCs w:val="20"/>
                <w:lang w:eastAsia="en-US"/>
              </w:rPr>
              <w:t>г) все вправе</w:t>
            </w:r>
          </w:p>
        </w:tc>
      </w:tr>
      <w:tr w:rsidR="00D1646A" w:rsidRPr="00D1646A" w14:paraId="633031D1" w14:textId="77777777" w:rsidTr="00F00B24">
        <w:tc>
          <w:tcPr>
            <w:tcW w:w="4803" w:type="dxa"/>
            <w:shd w:val="clear" w:color="auto" w:fill="auto"/>
          </w:tcPr>
          <w:p w14:paraId="60673C02" w14:textId="77777777" w:rsidR="00400618" w:rsidRPr="00400618" w:rsidRDefault="00D1646A" w:rsidP="00400618">
            <w:pPr>
              <w:rPr>
                <w:rFonts w:eastAsia="Calibri"/>
                <w:sz w:val="20"/>
                <w:szCs w:val="20"/>
                <w:lang w:eastAsia="en-US"/>
              </w:rPr>
            </w:pPr>
            <w:r w:rsidRPr="00D1646A">
              <w:rPr>
                <w:rFonts w:eastAsia="Calibri"/>
                <w:sz w:val="20"/>
                <w:szCs w:val="20"/>
                <w:lang w:eastAsia="en-US"/>
              </w:rPr>
              <w:t xml:space="preserve">7. </w:t>
            </w:r>
            <w:r w:rsidR="00400618" w:rsidRPr="00400618">
              <w:rPr>
                <w:rFonts w:eastAsia="Calibri"/>
                <w:sz w:val="20"/>
                <w:szCs w:val="20"/>
                <w:lang w:eastAsia="en-US"/>
              </w:rPr>
              <w:t>К способам правового регулирования относятся:</w:t>
            </w:r>
          </w:p>
          <w:p w14:paraId="7376097E" w14:textId="77777777" w:rsidR="00400618" w:rsidRPr="00400618" w:rsidRDefault="00400618" w:rsidP="00400618">
            <w:pPr>
              <w:rPr>
                <w:rFonts w:eastAsia="Calibri"/>
                <w:sz w:val="20"/>
                <w:szCs w:val="20"/>
                <w:lang w:eastAsia="en-US"/>
              </w:rPr>
            </w:pPr>
            <w:r w:rsidRPr="00400618">
              <w:rPr>
                <w:rFonts w:eastAsia="Calibri"/>
                <w:sz w:val="20"/>
                <w:szCs w:val="20"/>
                <w:lang w:eastAsia="en-US"/>
              </w:rPr>
              <w:t>а) правотворчество и правоприменение</w:t>
            </w:r>
          </w:p>
          <w:p w14:paraId="12570EC7" w14:textId="77777777" w:rsidR="00400618" w:rsidRPr="00400618" w:rsidRDefault="00400618" w:rsidP="00400618">
            <w:pPr>
              <w:rPr>
                <w:rFonts w:eastAsia="Calibri"/>
                <w:sz w:val="20"/>
                <w:szCs w:val="20"/>
                <w:lang w:eastAsia="en-US"/>
              </w:rPr>
            </w:pPr>
            <w:r w:rsidRPr="00400618">
              <w:rPr>
                <w:rFonts w:eastAsia="Calibri"/>
                <w:sz w:val="20"/>
                <w:szCs w:val="20"/>
                <w:lang w:eastAsia="en-US"/>
              </w:rPr>
              <w:t>б) дозволение, запрет, предписание</w:t>
            </w:r>
          </w:p>
          <w:p w14:paraId="30DEA044" w14:textId="77777777" w:rsidR="00400618" w:rsidRPr="00400618" w:rsidRDefault="00400618" w:rsidP="00400618">
            <w:pPr>
              <w:rPr>
                <w:rFonts w:eastAsia="Calibri"/>
                <w:sz w:val="20"/>
                <w:szCs w:val="20"/>
                <w:lang w:eastAsia="en-US"/>
              </w:rPr>
            </w:pPr>
            <w:r w:rsidRPr="00400618">
              <w:rPr>
                <w:rFonts w:eastAsia="Calibri"/>
                <w:sz w:val="20"/>
                <w:szCs w:val="20"/>
                <w:lang w:eastAsia="en-US"/>
              </w:rPr>
              <w:t>в) дозволение, запрет, обязывание</w:t>
            </w:r>
          </w:p>
          <w:p w14:paraId="59DA7D08" w14:textId="67B71E7A" w:rsidR="00D1646A" w:rsidRPr="00D1646A" w:rsidRDefault="00400618" w:rsidP="00400618">
            <w:pPr>
              <w:rPr>
                <w:rFonts w:eastAsia="Calibri"/>
                <w:sz w:val="20"/>
                <w:szCs w:val="20"/>
                <w:lang w:eastAsia="en-US"/>
              </w:rPr>
            </w:pPr>
            <w:r w:rsidRPr="00400618">
              <w:rPr>
                <w:rFonts w:eastAsia="Calibri"/>
                <w:sz w:val="20"/>
                <w:szCs w:val="20"/>
                <w:lang w:eastAsia="en-US"/>
              </w:rPr>
              <w:t>г) убеждение и принуждение</w:t>
            </w:r>
          </w:p>
        </w:tc>
        <w:tc>
          <w:tcPr>
            <w:tcW w:w="5086" w:type="dxa"/>
            <w:shd w:val="clear" w:color="auto" w:fill="auto"/>
          </w:tcPr>
          <w:p w14:paraId="7B0D41F4" w14:textId="77777777" w:rsidR="00400618" w:rsidRPr="00400618" w:rsidRDefault="00D1646A" w:rsidP="00400618">
            <w:pPr>
              <w:rPr>
                <w:rFonts w:eastAsia="Calibri"/>
                <w:sz w:val="20"/>
                <w:szCs w:val="20"/>
                <w:lang w:eastAsia="en-US"/>
              </w:rPr>
            </w:pPr>
            <w:r w:rsidRPr="00D1646A">
              <w:rPr>
                <w:rFonts w:eastAsia="Calibri"/>
                <w:sz w:val="20"/>
                <w:szCs w:val="20"/>
                <w:lang w:eastAsia="en-US"/>
              </w:rPr>
              <w:t xml:space="preserve">8. </w:t>
            </w:r>
            <w:r w:rsidR="00400618" w:rsidRPr="00400618">
              <w:rPr>
                <w:rFonts w:eastAsia="Calibri"/>
                <w:sz w:val="20"/>
                <w:szCs w:val="20"/>
                <w:lang w:eastAsia="en-US"/>
              </w:rPr>
              <w:t>Учредителями юридических лиц могут быть:</w:t>
            </w:r>
          </w:p>
          <w:p w14:paraId="46A83243" w14:textId="77777777" w:rsidR="00400618" w:rsidRPr="00400618" w:rsidRDefault="00400618" w:rsidP="00400618">
            <w:pPr>
              <w:rPr>
                <w:rFonts w:eastAsia="Calibri"/>
                <w:sz w:val="20"/>
                <w:szCs w:val="20"/>
                <w:lang w:eastAsia="en-US"/>
              </w:rPr>
            </w:pPr>
            <w:r w:rsidRPr="00400618">
              <w:rPr>
                <w:rFonts w:eastAsia="Calibri"/>
                <w:sz w:val="20"/>
                <w:szCs w:val="20"/>
                <w:lang w:eastAsia="en-US"/>
              </w:rPr>
              <w:t>а) физические лица</w:t>
            </w:r>
          </w:p>
          <w:p w14:paraId="3D9D21A9" w14:textId="77777777" w:rsidR="00400618" w:rsidRPr="00400618" w:rsidRDefault="00400618" w:rsidP="00400618">
            <w:pPr>
              <w:rPr>
                <w:rFonts w:eastAsia="Calibri"/>
                <w:sz w:val="20"/>
                <w:szCs w:val="20"/>
                <w:lang w:eastAsia="en-US"/>
              </w:rPr>
            </w:pPr>
            <w:r w:rsidRPr="00400618">
              <w:rPr>
                <w:rFonts w:eastAsia="Calibri"/>
                <w:sz w:val="20"/>
                <w:szCs w:val="20"/>
                <w:lang w:eastAsia="en-US"/>
              </w:rPr>
              <w:t>б) юридические лица</w:t>
            </w:r>
          </w:p>
          <w:p w14:paraId="50212AC2" w14:textId="77777777" w:rsidR="00400618" w:rsidRPr="00400618" w:rsidRDefault="00400618" w:rsidP="00400618">
            <w:pPr>
              <w:rPr>
                <w:rFonts w:eastAsia="Calibri"/>
                <w:sz w:val="20"/>
                <w:szCs w:val="20"/>
                <w:lang w:eastAsia="en-US"/>
              </w:rPr>
            </w:pPr>
            <w:r w:rsidRPr="00400618">
              <w:rPr>
                <w:rFonts w:eastAsia="Calibri"/>
                <w:sz w:val="20"/>
                <w:szCs w:val="20"/>
                <w:lang w:eastAsia="en-US"/>
              </w:rPr>
              <w:t>в) государство</w:t>
            </w:r>
          </w:p>
          <w:p w14:paraId="1B994D1E" w14:textId="23723091" w:rsidR="00D1646A" w:rsidRPr="00D1646A" w:rsidRDefault="00400618" w:rsidP="00400618">
            <w:pPr>
              <w:rPr>
                <w:rFonts w:eastAsia="Calibri"/>
                <w:sz w:val="20"/>
                <w:szCs w:val="20"/>
                <w:lang w:eastAsia="en-US"/>
              </w:rPr>
            </w:pPr>
            <w:r w:rsidRPr="00400618">
              <w:rPr>
                <w:rFonts w:eastAsia="Calibri"/>
                <w:sz w:val="20"/>
                <w:szCs w:val="20"/>
                <w:lang w:eastAsia="en-US"/>
              </w:rPr>
              <w:t>г) любые субъекты гражданского права, если иное не предусмотрено законом</w:t>
            </w:r>
          </w:p>
        </w:tc>
      </w:tr>
      <w:tr w:rsidR="00D1646A" w:rsidRPr="00D1646A" w14:paraId="50D11BBD" w14:textId="77777777" w:rsidTr="00F00B24">
        <w:tc>
          <w:tcPr>
            <w:tcW w:w="4803" w:type="dxa"/>
            <w:shd w:val="clear" w:color="auto" w:fill="auto"/>
          </w:tcPr>
          <w:p w14:paraId="1145C5A7" w14:textId="77777777" w:rsidR="00400618" w:rsidRPr="00400618" w:rsidRDefault="00D1646A" w:rsidP="00400618">
            <w:pPr>
              <w:rPr>
                <w:rFonts w:eastAsia="Calibri"/>
                <w:sz w:val="20"/>
                <w:szCs w:val="20"/>
                <w:lang w:eastAsia="en-US"/>
              </w:rPr>
            </w:pPr>
            <w:r w:rsidRPr="00D1646A">
              <w:rPr>
                <w:rFonts w:eastAsia="Calibri"/>
                <w:sz w:val="20"/>
                <w:szCs w:val="20"/>
                <w:lang w:eastAsia="en-US"/>
              </w:rPr>
              <w:t xml:space="preserve">9. </w:t>
            </w:r>
            <w:r w:rsidR="00400618" w:rsidRPr="00400618">
              <w:rPr>
                <w:rFonts w:eastAsia="Calibri"/>
                <w:sz w:val="20"/>
                <w:szCs w:val="20"/>
                <w:lang w:eastAsia="en-US"/>
              </w:rPr>
              <w:t>Закон, в котором дается определение предпринимательской деятельности:</w:t>
            </w:r>
          </w:p>
          <w:p w14:paraId="3CBC557C" w14:textId="77777777" w:rsidR="00400618" w:rsidRPr="00400618" w:rsidRDefault="00400618" w:rsidP="00400618">
            <w:pPr>
              <w:rPr>
                <w:rFonts w:eastAsia="Calibri"/>
                <w:sz w:val="20"/>
                <w:szCs w:val="20"/>
                <w:lang w:eastAsia="en-US"/>
              </w:rPr>
            </w:pPr>
            <w:r w:rsidRPr="00400618">
              <w:rPr>
                <w:rFonts w:eastAsia="Calibri"/>
                <w:sz w:val="20"/>
                <w:szCs w:val="20"/>
                <w:lang w:eastAsia="en-US"/>
              </w:rPr>
              <w:t>а) ГК РФ</w:t>
            </w:r>
          </w:p>
          <w:p w14:paraId="20284A45" w14:textId="77777777" w:rsidR="00400618" w:rsidRPr="00400618" w:rsidRDefault="00400618" w:rsidP="00400618">
            <w:pPr>
              <w:rPr>
                <w:rFonts w:eastAsia="Calibri"/>
                <w:sz w:val="20"/>
                <w:szCs w:val="20"/>
                <w:lang w:eastAsia="en-US"/>
              </w:rPr>
            </w:pPr>
            <w:r w:rsidRPr="00400618">
              <w:rPr>
                <w:rFonts w:eastAsia="Calibri"/>
                <w:sz w:val="20"/>
                <w:szCs w:val="20"/>
                <w:lang w:eastAsia="en-US"/>
              </w:rPr>
              <w:t>б) «О предприятиях и предпринимательской деятельности»</w:t>
            </w:r>
          </w:p>
          <w:p w14:paraId="44B5F2D6" w14:textId="77777777" w:rsidR="00400618" w:rsidRPr="00400618" w:rsidRDefault="00400618" w:rsidP="00400618">
            <w:pPr>
              <w:rPr>
                <w:rFonts w:eastAsia="Calibri"/>
                <w:sz w:val="20"/>
                <w:szCs w:val="20"/>
                <w:lang w:eastAsia="en-US"/>
              </w:rPr>
            </w:pPr>
            <w:r w:rsidRPr="00400618">
              <w:rPr>
                <w:rFonts w:eastAsia="Calibri"/>
                <w:sz w:val="20"/>
                <w:szCs w:val="20"/>
                <w:lang w:eastAsia="en-US"/>
              </w:rPr>
              <w:t>в) «О государственной регистрации юридических лиц»</w:t>
            </w:r>
          </w:p>
          <w:p w14:paraId="3E6916D5" w14:textId="1331D74F" w:rsidR="00D1646A" w:rsidRPr="00D1646A" w:rsidRDefault="00400618" w:rsidP="00400618">
            <w:pPr>
              <w:rPr>
                <w:rFonts w:eastAsia="Calibri"/>
                <w:sz w:val="20"/>
                <w:szCs w:val="20"/>
                <w:lang w:eastAsia="en-US"/>
              </w:rPr>
            </w:pPr>
            <w:r w:rsidRPr="00400618">
              <w:rPr>
                <w:rFonts w:eastAsia="Calibri"/>
                <w:sz w:val="20"/>
                <w:szCs w:val="20"/>
                <w:lang w:eastAsia="en-US"/>
              </w:rPr>
              <w:t>г) Предпринимательский кодекс РФ</w:t>
            </w:r>
          </w:p>
        </w:tc>
        <w:tc>
          <w:tcPr>
            <w:tcW w:w="5086" w:type="dxa"/>
            <w:shd w:val="clear" w:color="auto" w:fill="auto"/>
          </w:tcPr>
          <w:p w14:paraId="176CDA7E" w14:textId="77777777" w:rsidR="00DA548D" w:rsidRPr="00DA548D" w:rsidRDefault="00D1646A" w:rsidP="00DA548D">
            <w:pPr>
              <w:rPr>
                <w:rFonts w:eastAsia="Calibri"/>
                <w:sz w:val="20"/>
                <w:szCs w:val="20"/>
                <w:lang w:eastAsia="en-US"/>
              </w:rPr>
            </w:pPr>
            <w:r w:rsidRPr="00D1646A">
              <w:rPr>
                <w:rFonts w:eastAsia="Calibri"/>
                <w:sz w:val="20"/>
                <w:szCs w:val="20"/>
                <w:lang w:eastAsia="en-US"/>
              </w:rPr>
              <w:t xml:space="preserve">10. </w:t>
            </w:r>
            <w:r w:rsidR="00DA548D" w:rsidRPr="00DA548D">
              <w:rPr>
                <w:rFonts w:eastAsia="Calibri"/>
                <w:sz w:val="20"/>
                <w:szCs w:val="20"/>
                <w:lang w:eastAsia="en-US"/>
              </w:rPr>
              <w:t>Субъекты предпринимательского права по форме организации предпринимательской деятельности подразделяются на:</w:t>
            </w:r>
          </w:p>
          <w:p w14:paraId="4606C287" w14:textId="77777777" w:rsidR="00DA548D" w:rsidRPr="00DA548D" w:rsidRDefault="00DA548D" w:rsidP="00DA548D">
            <w:pPr>
              <w:rPr>
                <w:rFonts w:eastAsia="Calibri"/>
                <w:sz w:val="20"/>
                <w:szCs w:val="20"/>
                <w:lang w:eastAsia="en-US"/>
              </w:rPr>
            </w:pPr>
            <w:r w:rsidRPr="00DA548D">
              <w:rPr>
                <w:rFonts w:eastAsia="Calibri"/>
                <w:sz w:val="20"/>
                <w:szCs w:val="20"/>
                <w:lang w:eastAsia="en-US"/>
              </w:rPr>
              <w:t>а) коммерческие и некоммерческие организации</w:t>
            </w:r>
          </w:p>
          <w:p w14:paraId="0C619C13" w14:textId="77777777" w:rsidR="00DA548D" w:rsidRPr="00DA548D" w:rsidRDefault="00DA548D" w:rsidP="00DA548D">
            <w:pPr>
              <w:rPr>
                <w:rFonts w:eastAsia="Calibri"/>
                <w:sz w:val="20"/>
                <w:szCs w:val="20"/>
                <w:lang w:eastAsia="en-US"/>
              </w:rPr>
            </w:pPr>
            <w:r w:rsidRPr="00DA548D">
              <w:rPr>
                <w:rFonts w:eastAsia="Calibri"/>
                <w:sz w:val="20"/>
                <w:szCs w:val="20"/>
                <w:lang w:eastAsia="en-US"/>
              </w:rPr>
              <w:t>б) индивидуальных предпринимателей и юридических лиц</w:t>
            </w:r>
          </w:p>
          <w:p w14:paraId="17AD2F04" w14:textId="77777777" w:rsidR="00DA548D" w:rsidRPr="00DA548D" w:rsidRDefault="00DA548D" w:rsidP="00DA548D">
            <w:pPr>
              <w:rPr>
                <w:rFonts w:eastAsia="Calibri"/>
                <w:sz w:val="20"/>
                <w:szCs w:val="20"/>
                <w:lang w:eastAsia="en-US"/>
              </w:rPr>
            </w:pPr>
            <w:r w:rsidRPr="00DA548D">
              <w:rPr>
                <w:rFonts w:eastAsia="Calibri"/>
                <w:sz w:val="20"/>
                <w:szCs w:val="20"/>
                <w:lang w:eastAsia="en-US"/>
              </w:rPr>
              <w:t>в) простые и сложные организации</w:t>
            </w:r>
          </w:p>
          <w:p w14:paraId="075B3371" w14:textId="69F16313" w:rsidR="00D1646A" w:rsidRPr="00D1646A" w:rsidRDefault="00DA548D" w:rsidP="00DA548D">
            <w:pPr>
              <w:rPr>
                <w:rFonts w:eastAsia="Calibri"/>
                <w:sz w:val="20"/>
                <w:szCs w:val="20"/>
                <w:lang w:eastAsia="en-US"/>
              </w:rPr>
            </w:pPr>
            <w:r w:rsidRPr="00DA548D">
              <w:rPr>
                <w:rFonts w:eastAsia="Calibri"/>
                <w:sz w:val="20"/>
                <w:szCs w:val="20"/>
                <w:lang w:eastAsia="en-US"/>
              </w:rPr>
              <w:t>г) такой классификации не существует</w:t>
            </w:r>
          </w:p>
        </w:tc>
      </w:tr>
    </w:tbl>
    <w:p w14:paraId="01220984" w14:textId="77777777" w:rsidR="00D1646A" w:rsidRPr="00D1646A" w:rsidRDefault="00D1646A" w:rsidP="00D1646A">
      <w:pPr>
        <w:rPr>
          <w:rFonts w:eastAsia="Calibri"/>
          <w:lang w:eastAsia="en-US"/>
        </w:rPr>
      </w:pPr>
    </w:p>
    <w:p w14:paraId="11D3B6FE" w14:textId="77777777" w:rsidR="00D1646A" w:rsidRPr="00D1646A" w:rsidRDefault="00D1646A" w:rsidP="00D1646A">
      <w:pPr>
        <w:rPr>
          <w:rFonts w:eastAsia="Calibri"/>
          <w:lang w:eastAsia="en-US"/>
        </w:rPr>
      </w:pPr>
    </w:p>
    <w:tbl>
      <w:tblPr>
        <w:tblW w:w="0" w:type="auto"/>
        <w:tblLook w:val="04A0" w:firstRow="1" w:lastRow="0" w:firstColumn="1" w:lastColumn="0" w:noHBand="0" w:noVBand="1"/>
      </w:tblPr>
      <w:tblGrid>
        <w:gridCol w:w="3020"/>
        <w:gridCol w:w="3091"/>
        <w:gridCol w:w="3243"/>
      </w:tblGrid>
      <w:tr w:rsidR="00D1646A" w:rsidRPr="00D1646A" w14:paraId="516F3F3A" w14:textId="77777777" w:rsidTr="00F00B24">
        <w:tc>
          <w:tcPr>
            <w:tcW w:w="3587" w:type="dxa"/>
            <w:shd w:val="clear" w:color="auto" w:fill="auto"/>
          </w:tcPr>
          <w:p w14:paraId="021FDDEF" w14:textId="77777777" w:rsidR="00D1646A" w:rsidRPr="00D1646A" w:rsidRDefault="00D1646A" w:rsidP="00D1646A">
            <w:pPr>
              <w:rPr>
                <w:rFonts w:eastAsia="Calibri"/>
                <w:sz w:val="22"/>
                <w:szCs w:val="22"/>
                <w:lang w:eastAsia="en-US"/>
              </w:rPr>
            </w:pPr>
            <w:bookmarkStart w:id="32" w:name="_Hlk60066646"/>
            <w:r w:rsidRPr="00D1646A">
              <w:rPr>
                <w:rFonts w:eastAsia="Calibri"/>
                <w:sz w:val="22"/>
                <w:szCs w:val="22"/>
                <w:lang w:eastAsia="en-US"/>
              </w:rPr>
              <w:t>Подготовила:</w:t>
            </w:r>
          </w:p>
        </w:tc>
        <w:tc>
          <w:tcPr>
            <w:tcW w:w="3587" w:type="dxa"/>
            <w:shd w:val="clear" w:color="auto" w:fill="auto"/>
          </w:tcPr>
          <w:p w14:paraId="1B91C686" w14:textId="77777777" w:rsidR="00D1646A" w:rsidRPr="00D1646A" w:rsidRDefault="00D1646A" w:rsidP="00D1646A">
            <w:pPr>
              <w:rPr>
                <w:rFonts w:eastAsia="Calibri"/>
                <w:sz w:val="22"/>
                <w:szCs w:val="22"/>
                <w:lang w:eastAsia="en-US"/>
              </w:rPr>
            </w:pPr>
          </w:p>
        </w:tc>
        <w:tc>
          <w:tcPr>
            <w:tcW w:w="3588" w:type="dxa"/>
            <w:shd w:val="clear" w:color="auto" w:fill="auto"/>
          </w:tcPr>
          <w:p w14:paraId="4279B05A" w14:textId="77777777" w:rsidR="00D1646A" w:rsidRPr="00D1646A" w:rsidRDefault="00D1646A" w:rsidP="00D1646A">
            <w:pPr>
              <w:rPr>
                <w:rFonts w:eastAsia="Calibri"/>
                <w:sz w:val="22"/>
                <w:szCs w:val="22"/>
                <w:lang w:eastAsia="en-US"/>
              </w:rPr>
            </w:pPr>
            <w:r w:rsidRPr="00D1646A">
              <w:rPr>
                <w:rFonts w:eastAsia="Calibri"/>
                <w:sz w:val="22"/>
                <w:szCs w:val="22"/>
                <w:lang w:eastAsia="en-US"/>
              </w:rPr>
              <w:t xml:space="preserve">______________ </w:t>
            </w:r>
            <w:proofErr w:type="spellStart"/>
            <w:r w:rsidRPr="00D1646A">
              <w:rPr>
                <w:rFonts w:eastAsia="Calibri"/>
                <w:sz w:val="22"/>
                <w:szCs w:val="22"/>
                <w:lang w:eastAsia="en-US"/>
              </w:rPr>
              <w:t>Бадова</w:t>
            </w:r>
            <w:proofErr w:type="spellEnd"/>
            <w:r w:rsidRPr="00D1646A">
              <w:rPr>
                <w:rFonts w:eastAsia="Calibri"/>
                <w:sz w:val="22"/>
                <w:szCs w:val="22"/>
                <w:lang w:eastAsia="en-US"/>
              </w:rPr>
              <w:t xml:space="preserve"> </w:t>
            </w:r>
            <w:proofErr w:type="spellStart"/>
            <w:proofErr w:type="gramStart"/>
            <w:r w:rsidRPr="00D1646A">
              <w:rPr>
                <w:rFonts w:eastAsia="Calibri"/>
                <w:sz w:val="22"/>
                <w:szCs w:val="22"/>
                <w:lang w:eastAsia="en-US"/>
              </w:rPr>
              <w:t>Л.К</w:t>
            </w:r>
            <w:proofErr w:type="spellEnd"/>
            <w:r w:rsidRPr="00D1646A">
              <w:rPr>
                <w:rFonts w:eastAsia="Calibri"/>
                <w:sz w:val="22"/>
                <w:szCs w:val="22"/>
                <w:lang w:eastAsia="en-US"/>
              </w:rPr>
              <w:t>.</w:t>
            </w:r>
            <w:proofErr w:type="gramEnd"/>
          </w:p>
        </w:tc>
      </w:tr>
      <w:tr w:rsidR="00D1646A" w:rsidRPr="00D1646A" w14:paraId="0745D4F9" w14:textId="77777777" w:rsidTr="00F00B24">
        <w:tc>
          <w:tcPr>
            <w:tcW w:w="3587" w:type="dxa"/>
            <w:shd w:val="clear" w:color="auto" w:fill="auto"/>
          </w:tcPr>
          <w:p w14:paraId="33D98404" w14:textId="77777777" w:rsidR="00D1646A" w:rsidRPr="00D1646A" w:rsidRDefault="00D1646A" w:rsidP="00D1646A">
            <w:pPr>
              <w:rPr>
                <w:rFonts w:eastAsia="Calibri"/>
                <w:sz w:val="22"/>
                <w:szCs w:val="22"/>
                <w:lang w:eastAsia="en-US"/>
              </w:rPr>
            </w:pPr>
          </w:p>
        </w:tc>
        <w:tc>
          <w:tcPr>
            <w:tcW w:w="3587" w:type="dxa"/>
            <w:shd w:val="clear" w:color="auto" w:fill="auto"/>
          </w:tcPr>
          <w:p w14:paraId="3AAA4F2A" w14:textId="77777777" w:rsidR="00D1646A" w:rsidRPr="00D1646A" w:rsidRDefault="00D1646A" w:rsidP="00D1646A">
            <w:pPr>
              <w:rPr>
                <w:rFonts w:eastAsia="Calibri"/>
                <w:sz w:val="22"/>
                <w:szCs w:val="22"/>
                <w:lang w:eastAsia="en-US"/>
              </w:rPr>
            </w:pPr>
          </w:p>
        </w:tc>
        <w:tc>
          <w:tcPr>
            <w:tcW w:w="3588" w:type="dxa"/>
            <w:shd w:val="clear" w:color="auto" w:fill="auto"/>
          </w:tcPr>
          <w:p w14:paraId="32ABE390" w14:textId="77777777" w:rsidR="00D1646A" w:rsidRPr="00D1646A" w:rsidRDefault="00D1646A" w:rsidP="00D1646A">
            <w:pPr>
              <w:rPr>
                <w:rFonts w:eastAsia="Calibri"/>
                <w:sz w:val="22"/>
                <w:szCs w:val="22"/>
                <w:lang w:eastAsia="en-US"/>
              </w:rPr>
            </w:pPr>
          </w:p>
        </w:tc>
      </w:tr>
      <w:tr w:rsidR="00D1646A" w:rsidRPr="00D1646A" w14:paraId="04583094" w14:textId="77777777" w:rsidTr="00F00B24">
        <w:trPr>
          <w:trHeight w:val="74"/>
        </w:trPr>
        <w:tc>
          <w:tcPr>
            <w:tcW w:w="3587" w:type="dxa"/>
            <w:shd w:val="clear" w:color="auto" w:fill="auto"/>
          </w:tcPr>
          <w:p w14:paraId="1D07F6C7" w14:textId="77777777" w:rsidR="00D1646A" w:rsidRPr="00D1646A" w:rsidRDefault="00D1646A" w:rsidP="00D1646A">
            <w:pPr>
              <w:rPr>
                <w:rFonts w:eastAsia="Calibri"/>
                <w:sz w:val="22"/>
                <w:szCs w:val="22"/>
                <w:lang w:eastAsia="en-US"/>
              </w:rPr>
            </w:pPr>
            <w:r w:rsidRPr="00D1646A">
              <w:rPr>
                <w:rFonts w:eastAsia="Calibri"/>
                <w:sz w:val="22"/>
                <w:szCs w:val="22"/>
                <w:lang w:eastAsia="en-US"/>
              </w:rPr>
              <w:t xml:space="preserve">Утверждаю: </w:t>
            </w:r>
          </w:p>
          <w:p w14:paraId="5592EB1C" w14:textId="77777777" w:rsidR="00D1646A" w:rsidRPr="00D1646A" w:rsidRDefault="00D1646A" w:rsidP="00D1646A">
            <w:pPr>
              <w:rPr>
                <w:rFonts w:eastAsia="Calibri"/>
                <w:sz w:val="22"/>
                <w:szCs w:val="22"/>
                <w:lang w:eastAsia="en-US"/>
              </w:rPr>
            </w:pPr>
            <w:r w:rsidRPr="00D1646A">
              <w:rPr>
                <w:rFonts w:eastAsia="Calibri"/>
                <w:sz w:val="22"/>
                <w:szCs w:val="22"/>
                <w:lang w:eastAsia="en-US"/>
              </w:rPr>
              <w:t>Зав. кафедрой</w:t>
            </w:r>
          </w:p>
        </w:tc>
        <w:tc>
          <w:tcPr>
            <w:tcW w:w="3587" w:type="dxa"/>
            <w:shd w:val="clear" w:color="auto" w:fill="auto"/>
          </w:tcPr>
          <w:p w14:paraId="00528192" w14:textId="77777777" w:rsidR="00D1646A" w:rsidRPr="00D1646A" w:rsidRDefault="00D1646A" w:rsidP="00D1646A">
            <w:pPr>
              <w:rPr>
                <w:rFonts w:eastAsia="Calibri"/>
                <w:sz w:val="22"/>
                <w:szCs w:val="22"/>
                <w:lang w:eastAsia="en-US"/>
              </w:rPr>
            </w:pPr>
          </w:p>
          <w:p w14:paraId="78415CD5" w14:textId="77777777" w:rsidR="00D1646A" w:rsidRPr="00D1646A" w:rsidRDefault="00D1646A" w:rsidP="00D1646A">
            <w:pPr>
              <w:rPr>
                <w:rFonts w:eastAsia="Calibri"/>
                <w:sz w:val="22"/>
                <w:szCs w:val="22"/>
                <w:lang w:eastAsia="en-US"/>
              </w:rPr>
            </w:pPr>
            <w:r w:rsidRPr="00D1646A">
              <w:rPr>
                <w:rFonts w:eastAsia="Calibri"/>
                <w:sz w:val="22"/>
                <w:szCs w:val="22"/>
                <w:lang w:eastAsia="en-US"/>
              </w:rPr>
              <w:t xml:space="preserve">______________ Бетанов </w:t>
            </w:r>
            <w:proofErr w:type="spellStart"/>
            <w:r w:rsidRPr="00D1646A">
              <w:rPr>
                <w:rFonts w:eastAsia="Calibri"/>
                <w:sz w:val="22"/>
                <w:szCs w:val="22"/>
                <w:lang w:eastAsia="en-US"/>
              </w:rPr>
              <w:t>В.Т</w:t>
            </w:r>
            <w:proofErr w:type="spellEnd"/>
            <w:r w:rsidRPr="00D1646A">
              <w:rPr>
                <w:rFonts w:eastAsia="Calibri"/>
                <w:sz w:val="22"/>
                <w:szCs w:val="22"/>
                <w:lang w:eastAsia="en-US"/>
              </w:rPr>
              <w:t>.</w:t>
            </w:r>
          </w:p>
          <w:p w14:paraId="7E934A51" w14:textId="77777777" w:rsidR="00D1646A" w:rsidRPr="00D1646A" w:rsidRDefault="00D1646A" w:rsidP="00D1646A">
            <w:pPr>
              <w:rPr>
                <w:rFonts w:eastAsia="Calibri"/>
                <w:sz w:val="22"/>
                <w:szCs w:val="22"/>
                <w:lang w:eastAsia="en-US"/>
              </w:rPr>
            </w:pPr>
          </w:p>
        </w:tc>
        <w:tc>
          <w:tcPr>
            <w:tcW w:w="3588" w:type="dxa"/>
            <w:shd w:val="clear" w:color="auto" w:fill="auto"/>
          </w:tcPr>
          <w:p w14:paraId="73970613" w14:textId="77777777" w:rsidR="00D1646A" w:rsidRPr="00D1646A" w:rsidRDefault="00D1646A" w:rsidP="00D1646A">
            <w:pPr>
              <w:rPr>
                <w:rFonts w:eastAsia="Calibri"/>
                <w:sz w:val="22"/>
                <w:szCs w:val="22"/>
                <w:lang w:eastAsia="en-US"/>
              </w:rPr>
            </w:pPr>
          </w:p>
          <w:p w14:paraId="03D10277" w14:textId="77777777" w:rsidR="00D1646A" w:rsidRPr="00D1646A" w:rsidRDefault="00D1646A" w:rsidP="00D1646A">
            <w:pPr>
              <w:rPr>
                <w:rFonts w:eastAsia="Calibri"/>
                <w:sz w:val="22"/>
                <w:szCs w:val="22"/>
                <w:lang w:eastAsia="en-US"/>
              </w:rPr>
            </w:pPr>
            <w:proofErr w:type="gramStart"/>
            <w:r w:rsidRPr="00D1646A">
              <w:rPr>
                <w:rFonts w:eastAsia="Calibri"/>
                <w:sz w:val="22"/>
                <w:szCs w:val="22"/>
                <w:lang w:eastAsia="en-US"/>
              </w:rPr>
              <w:t>Дата:_</w:t>
            </w:r>
            <w:proofErr w:type="gramEnd"/>
            <w:r w:rsidRPr="00D1646A">
              <w:rPr>
                <w:rFonts w:eastAsia="Calibri"/>
                <w:sz w:val="22"/>
                <w:szCs w:val="22"/>
                <w:lang w:eastAsia="en-US"/>
              </w:rPr>
              <w:t>_____________.</w:t>
            </w:r>
          </w:p>
        </w:tc>
      </w:tr>
      <w:bookmarkEnd w:id="32"/>
    </w:tbl>
    <w:p w14:paraId="2DB823EB" w14:textId="77777777" w:rsidR="00D1646A" w:rsidRDefault="00D1646A" w:rsidP="00576ED9">
      <w:pPr>
        <w:pStyle w:val="63"/>
        <w:shd w:val="clear" w:color="auto" w:fill="auto"/>
        <w:tabs>
          <w:tab w:val="left" w:pos="1134"/>
        </w:tabs>
        <w:spacing w:line="276" w:lineRule="auto"/>
        <w:ind w:firstLine="709"/>
        <w:jc w:val="both"/>
        <w:rPr>
          <w:b/>
          <w:sz w:val="28"/>
          <w:szCs w:val="28"/>
          <w:lang w:val="ru-RU"/>
        </w:rPr>
      </w:pPr>
    </w:p>
    <w:p w14:paraId="210D4C23" w14:textId="3198B3C7" w:rsidR="00032E77" w:rsidRDefault="006C5C29" w:rsidP="00576ED9">
      <w:pPr>
        <w:pStyle w:val="63"/>
        <w:shd w:val="clear" w:color="auto" w:fill="auto"/>
        <w:tabs>
          <w:tab w:val="left" w:pos="1134"/>
        </w:tabs>
        <w:spacing w:line="276" w:lineRule="auto"/>
        <w:ind w:firstLine="709"/>
        <w:jc w:val="both"/>
        <w:rPr>
          <w:b/>
          <w:sz w:val="28"/>
          <w:szCs w:val="28"/>
        </w:rPr>
      </w:pPr>
      <w:r>
        <w:rPr>
          <w:b/>
          <w:sz w:val="28"/>
          <w:szCs w:val="28"/>
          <w:lang w:val="ru-RU"/>
        </w:rPr>
        <w:br w:type="page"/>
      </w:r>
      <w:bookmarkStart w:id="33" w:name="_Hlk138175589"/>
      <w:bookmarkEnd w:id="30"/>
      <w:r w:rsidR="00D66B45">
        <w:rPr>
          <w:b/>
          <w:sz w:val="28"/>
          <w:szCs w:val="28"/>
          <w:lang w:val="ru-RU"/>
        </w:rPr>
        <w:lastRenderedPageBreak/>
        <w:t>8</w:t>
      </w:r>
      <w:r w:rsidR="00032E77" w:rsidRPr="00017FEA">
        <w:rPr>
          <w:b/>
          <w:sz w:val="28"/>
          <w:szCs w:val="28"/>
        </w:rPr>
        <w:t>.</w:t>
      </w:r>
      <w:r w:rsidR="00576ED9">
        <w:rPr>
          <w:b/>
          <w:sz w:val="28"/>
          <w:szCs w:val="28"/>
          <w:lang w:val="ru-RU"/>
        </w:rPr>
        <w:t xml:space="preserve"> </w:t>
      </w:r>
      <w:r w:rsidR="00032E77" w:rsidRPr="00017FEA">
        <w:rPr>
          <w:b/>
          <w:sz w:val="28"/>
          <w:szCs w:val="28"/>
        </w:rPr>
        <w:t>Перечень основной и дополнительной учебной литературы, необ</w:t>
      </w:r>
      <w:r w:rsidR="00573CDC">
        <w:rPr>
          <w:b/>
          <w:sz w:val="28"/>
          <w:szCs w:val="28"/>
        </w:rPr>
        <w:t>ходимой для освоения дисциплины</w:t>
      </w:r>
    </w:p>
    <w:p w14:paraId="162E9D8E" w14:textId="77777777" w:rsidR="001D7BCC" w:rsidRPr="00832B69" w:rsidRDefault="001D7BCC" w:rsidP="00A07596">
      <w:pPr>
        <w:pStyle w:val="63"/>
        <w:shd w:val="clear" w:color="auto" w:fill="auto"/>
        <w:tabs>
          <w:tab w:val="left" w:pos="1134"/>
        </w:tabs>
        <w:spacing w:line="276" w:lineRule="auto"/>
        <w:ind w:firstLine="709"/>
        <w:jc w:val="both"/>
        <w:rPr>
          <w:b/>
          <w:sz w:val="28"/>
          <w:szCs w:val="28"/>
        </w:rPr>
      </w:pPr>
    </w:p>
    <w:p w14:paraId="155F04F7" w14:textId="77777777" w:rsidR="00092D83" w:rsidRPr="008C228E" w:rsidRDefault="00092D83" w:rsidP="00092D83">
      <w:pPr>
        <w:pStyle w:val="63"/>
        <w:shd w:val="clear" w:color="auto" w:fill="auto"/>
        <w:tabs>
          <w:tab w:val="left" w:pos="1134"/>
        </w:tabs>
        <w:spacing w:line="240" w:lineRule="auto"/>
        <w:ind w:firstLine="0"/>
        <w:rPr>
          <w:bCs/>
          <w:i/>
          <w:iCs/>
          <w:sz w:val="28"/>
          <w:szCs w:val="28"/>
          <w:lang w:val="ru-RU"/>
        </w:rPr>
      </w:pPr>
      <w:r w:rsidRPr="008C228E">
        <w:rPr>
          <w:bCs/>
          <w:i/>
          <w:iCs/>
          <w:sz w:val="28"/>
          <w:szCs w:val="28"/>
          <w:lang w:val="ru-RU"/>
        </w:rPr>
        <w:t>Нормативные правовые акты</w:t>
      </w:r>
    </w:p>
    <w:p w14:paraId="46AB8420" w14:textId="051F8945" w:rsidR="00092D83" w:rsidRPr="00117AE2" w:rsidRDefault="00092D83" w:rsidP="00E25DE5">
      <w:pPr>
        <w:numPr>
          <w:ilvl w:val="0"/>
          <w:numId w:val="6"/>
        </w:numPr>
        <w:autoSpaceDE w:val="0"/>
        <w:autoSpaceDN w:val="0"/>
        <w:adjustRightInd w:val="0"/>
        <w:ind w:left="357" w:hanging="357"/>
        <w:jc w:val="both"/>
        <w:rPr>
          <w:rFonts w:eastAsia="Calibri"/>
          <w:spacing w:val="-10"/>
          <w:sz w:val="28"/>
          <w:szCs w:val="28"/>
        </w:rPr>
      </w:pPr>
      <w:bookmarkStart w:id="34" w:name="_Hlk139900821"/>
      <w:r w:rsidRPr="00984723">
        <w:rPr>
          <w:rFonts w:eastAsia="Calibri"/>
          <w:sz w:val="28"/>
          <w:szCs w:val="28"/>
        </w:rPr>
        <w:t xml:space="preserve">Конституция Российской Федерации (принята на всенародном голосовании 12 декабря 1993 г.) (с изменениями, одобренными в ходе общероссийского голосования 1 июля 2020 г.) </w:t>
      </w:r>
      <w:bookmarkStart w:id="35" w:name="_Hlk95743945"/>
      <w:r w:rsidRPr="00984723">
        <w:rPr>
          <w:rFonts w:eastAsia="Calibri"/>
          <w:sz w:val="28"/>
          <w:szCs w:val="28"/>
        </w:rPr>
        <w:t xml:space="preserve">[Электронный ресурс]. </w:t>
      </w:r>
      <w:r w:rsidRPr="00984723">
        <w:rPr>
          <w:rFonts w:eastAsia="Calibri"/>
          <w:sz w:val="28"/>
          <w:szCs w:val="28"/>
        </w:rPr>
        <w:br/>
        <w:t>- Доступ из системы ГАРАНТ // ЭПС «Система ГАРАНТ»: Мобильный ГАРАНТ онлайн. Интернет-версия / НПП «ГАРАНТ-СЕРВИС-</w:t>
      </w:r>
      <w:r w:rsidRPr="00117AE2">
        <w:rPr>
          <w:rFonts w:eastAsia="Calibri"/>
          <w:spacing w:val="-10"/>
          <w:sz w:val="28"/>
          <w:szCs w:val="28"/>
        </w:rPr>
        <w:t xml:space="preserve">УНИВЕРСИТЕТ». -URL: </w:t>
      </w:r>
      <w:hyperlink r:id="rId9" w:history="1">
        <w:r w:rsidRPr="00117AE2">
          <w:rPr>
            <w:rStyle w:val="af8"/>
            <w:rFonts w:eastAsia="Calibri"/>
            <w:spacing w:val="-10"/>
            <w:sz w:val="28"/>
            <w:szCs w:val="28"/>
          </w:rPr>
          <w:t>http://internet.garant.ru</w:t>
        </w:r>
      </w:hyperlink>
      <w:r w:rsidRPr="00117AE2">
        <w:rPr>
          <w:rFonts w:eastAsia="Calibri"/>
          <w:spacing w:val="-10"/>
          <w:sz w:val="28"/>
          <w:szCs w:val="28"/>
        </w:rPr>
        <w:t xml:space="preserve"> (дата обращения: </w:t>
      </w:r>
      <w:r w:rsidR="000B2D5C" w:rsidRPr="000B2D5C">
        <w:rPr>
          <w:rFonts w:eastAsia="Calibri"/>
          <w:spacing w:val="-10"/>
          <w:sz w:val="28"/>
          <w:szCs w:val="28"/>
        </w:rPr>
        <w:t>20.05.202</w:t>
      </w:r>
      <w:r w:rsidR="00242EDE">
        <w:rPr>
          <w:rFonts w:eastAsia="Calibri"/>
          <w:spacing w:val="-10"/>
          <w:sz w:val="28"/>
          <w:szCs w:val="28"/>
        </w:rPr>
        <w:t>3</w:t>
      </w:r>
      <w:r w:rsidRPr="00117AE2">
        <w:rPr>
          <w:rFonts w:eastAsia="Calibri"/>
          <w:spacing w:val="-10"/>
          <w:sz w:val="28"/>
          <w:szCs w:val="28"/>
        </w:rPr>
        <w:t>).</w:t>
      </w:r>
      <w:bookmarkEnd w:id="35"/>
    </w:p>
    <w:p w14:paraId="043E65C9" w14:textId="62B8BB1B" w:rsidR="000E6DA2" w:rsidRDefault="000E6DA2" w:rsidP="00E25DE5">
      <w:pPr>
        <w:numPr>
          <w:ilvl w:val="0"/>
          <w:numId w:val="6"/>
        </w:numPr>
        <w:autoSpaceDE w:val="0"/>
        <w:autoSpaceDN w:val="0"/>
        <w:adjustRightInd w:val="0"/>
        <w:ind w:left="357" w:hanging="357"/>
        <w:jc w:val="both"/>
        <w:rPr>
          <w:rFonts w:eastAsia="Calibri"/>
          <w:sz w:val="28"/>
          <w:szCs w:val="28"/>
        </w:rPr>
      </w:pPr>
      <w:r w:rsidRPr="000E6DA2">
        <w:rPr>
          <w:rFonts w:eastAsia="Calibri"/>
          <w:sz w:val="28"/>
          <w:szCs w:val="28"/>
        </w:rPr>
        <w:t xml:space="preserve">Гражданский кодекс Российской Федерации (ГК РФ). Часть первая, от 30 ноября 1994 г. № 51-ФЗ; Часть вторая, от 26 января 1996 года № 14-ФЗ; Часть третья, от 26 ноября 2001 года № 146-ФЗ; Часть четвертая, от 18 декабря 2006 года № 230-ФЗ [Электронный ресурс]. - Доступ из системы ГАРАНТ // ЭПС «Система ГАРАНТ»: Мобильный ГАРАНТ онлайн. Интернет-версия / НПП «ГАРАНТ-СЕРВИС-УНИВЕРСИТЕТ». -URL: </w:t>
      </w:r>
      <w:hyperlink r:id="rId10" w:history="1">
        <w:r w:rsidR="00126C45" w:rsidRPr="00465FB7">
          <w:rPr>
            <w:rStyle w:val="af8"/>
            <w:rFonts w:eastAsia="Calibri"/>
            <w:sz w:val="28"/>
            <w:szCs w:val="28"/>
          </w:rPr>
          <w:t>http://internet.garant.ru</w:t>
        </w:r>
      </w:hyperlink>
      <w:r w:rsidR="00126C45">
        <w:rPr>
          <w:rFonts w:eastAsia="Calibri"/>
          <w:sz w:val="28"/>
          <w:szCs w:val="28"/>
        </w:rPr>
        <w:t xml:space="preserve"> </w:t>
      </w:r>
      <w:r w:rsidRPr="000E6DA2">
        <w:rPr>
          <w:rFonts w:eastAsia="Calibri"/>
          <w:sz w:val="28"/>
          <w:szCs w:val="28"/>
        </w:rPr>
        <w:t xml:space="preserve">(дата обращения: </w:t>
      </w:r>
      <w:r w:rsidR="000B2D5C" w:rsidRPr="000B2D5C">
        <w:rPr>
          <w:rFonts w:eastAsia="Calibri"/>
          <w:sz w:val="28"/>
          <w:szCs w:val="28"/>
        </w:rPr>
        <w:t>20.05.202</w:t>
      </w:r>
      <w:r w:rsidR="00242EDE">
        <w:rPr>
          <w:rFonts w:eastAsia="Calibri"/>
          <w:sz w:val="28"/>
          <w:szCs w:val="28"/>
        </w:rPr>
        <w:t>3</w:t>
      </w:r>
      <w:r w:rsidRPr="000E6DA2">
        <w:rPr>
          <w:rFonts w:eastAsia="Calibri"/>
          <w:sz w:val="28"/>
          <w:szCs w:val="28"/>
        </w:rPr>
        <w:t>).</w:t>
      </w:r>
    </w:p>
    <w:p w14:paraId="0D4D96B0" w14:textId="5FD32E46" w:rsidR="00E7385B" w:rsidRDefault="00E7385B" w:rsidP="00E25DE5">
      <w:pPr>
        <w:numPr>
          <w:ilvl w:val="0"/>
          <w:numId w:val="6"/>
        </w:numPr>
        <w:autoSpaceDE w:val="0"/>
        <w:autoSpaceDN w:val="0"/>
        <w:adjustRightInd w:val="0"/>
        <w:ind w:left="357" w:hanging="357"/>
        <w:jc w:val="both"/>
        <w:rPr>
          <w:rFonts w:eastAsia="Calibri"/>
          <w:sz w:val="28"/>
          <w:szCs w:val="28"/>
        </w:rPr>
      </w:pPr>
      <w:r w:rsidRPr="00E7385B">
        <w:rPr>
          <w:rFonts w:eastAsia="Calibri"/>
          <w:sz w:val="28"/>
          <w:szCs w:val="28"/>
        </w:rPr>
        <w:t xml:space="preserve">Уголовный кодекс Российской Федерации от 13 июня 1996 №63-ФЗ [Электронный ресурс]. - Доступ из системы ГАРАНТ // ЭПС «Система ГАРАНТ»: Мобильный ГАРАНТ онлайн. Интернет-версия / НПП «ГАРАНТ-СЕРВИС-УНИВЕРСИТЕТ». -URL: </w:t>
      </w:r>
      <w:hyperlink r:id="rId11" w:history="1">
        <w:r w:rsidR="00126C45" w:rsidRPr="00465FB7">
          <w:rPr>
            <w:rStyle w:val="af8"/>
            <w:rFonts w:eastAsia="Calibri"/>
            <w:sz w:val="28"/>
            <w:szCs w:val="28"/>
          </w:rPr>
          <w:t>http://internet.garant.ru</w:t>
        </w:r>
      </w:hyperlink>
      <w:r w:rsidR="00126C45">
        <w:rPr>
          <w:rFonts w:eastAsia="Calibri"/>
          <w:sz w:val="28"/>
          <w:szCs w:val="28"/>
        </w:rPr>
        <w:t xml:space="preserve"> </w:t>
      </w:r>
      <w:r w:rsidRPr="00E7385B">
        <w:rPr>
          <w:rFonts w:eastAsia="Calibri"/>
          <w:sz w:val="28"/>
          <w:szCs w:val="28"/>
        </w:rPr>
        <w:t xml:space="preserve">(дата обращения: </w:t>
      </w:r>
      <w:r w:rsidR="000B2D5C" w:rsidRPr="000B2D5C">
        <w:rPr>
          <w:rFonts w:eastAsia="Calibri"/>
          <w:sz w:val="28"/>
          <w:szCs w:val="28"/>
        </w:rPr>
        <w:t>20.05.202</w:t>
      </w:r>
      <w:r w:rsidR="00242EDE">
        <w:rPr>
          <w:rFonts w:eastAsia="Calibri"/>
          <w:sz w:val="28"/>
          <w:szCs w:val="28"/>
        </w:rPr>
        <w:t>3</w:t>
      </w:r>
      <w:r w:rsidRPr="00E7385B">
        <w:rPr>
          <w:rFonts w:eastAsia="Calibri"/>
          <w:sz w:val="28"/>
          <w:szCs w:val="28"/>
        </w:rPr>
        <w:t>).</w:t>
      </w:r>
    </w:p>
    <w:p w14:paraId="419E83F5" w14:textId="614F4117" w:rsidR="000E6DA2" w:rsidRDefault="000E6DA2" w:rsidP="00887F67">
      <w:pPr>
        <w:numPr>
          <w:ilvl w:val="0"/>
          <w:numId w:val="6"/>
        </w:numPr>
        <w:autoSpaceDE w:val="0"/>
        <w:autoSpaceDN w:val="0"/>
        <w:adjustRightInd w:val="0"/>
        <w:ind w:left="357" w:hanging="357"/>
        <w:jc w:val="both"/>
        <w:rPr>
          <w:rFonts w:eastAsia="Calibri"/>
          <w:sz w:val="28"/>
          <w:szCs w:val="28"/>
        </w:rPr>
      </w:pPr>
      <w:r w:rsidRPr="000E6DA2">
        <w:rPr>
          <w:rFonts w:eastAsia="Calibri"/>
          <w:sz w:val="28"/>
          <w:szCs w:val="28"/>
        </w:rPr>
        <w:t xml:space="preserve">Кодекс Российской Федерации об административных правонарушениях от 30 декабря 2001 г. № 195-ФЗ [Электронный ресурс]. - Доступ из системы ГАРАНТ // ЭПС «Система ГАРАНТ»: Мобильный ГАРАНТ онлайн. Интернет-версия / НПП «ГАРАНТ-СЕРВИС-УНИВЕРСИТЕТ». -URL: </w:t>
      </w:r>
      <w:hyperlink r:id="rId12" w:history="1">
        <w:r w:rsidR="00126C45" w:rsidRPr="00465FB7">
          <w:rPr>
            <w:rStyle w:val="af8"/>
            <w:rFonts w:eastAsia="Calibri"/>
            <w:sz w:val="28"/>
            <w:szCs w:val="28"/>
          </w:rPr>
          <w:t>http://internet.garant.ru</w:t>
        </w:r>
      </w:hyperlink>
      <w:r w:rsidR="00126C45">
        <w:rPr>
          <w:rFonts w:eastAsia="Calibri"/>
          <w:sz w:val="28"/>
          <w:szCs w:val="28"/>
        </w:rPr>
        <w:t xml:space="preserve"> </w:t>
      </w:r>
      <w:r w:rsidRPr="000E6DA2">
        <w:rPr>
          <w:rFonts w:eastAsia="Calibri"/>
          <w:sz w:val="28"/>
          <w:szCs w:val="28"/>
        </w:rPr>
        <w:t xml:space="preserve">(дата обращения: </w:t>
      </w:r>
      <w:r w:rsidR="000B2D5C" w:rsidRPr="000B2D5C">
        <w:rPr>
          <w:rFonts w:eastAsia="Calibri"/>
          <w:sz w:val="28"/>
          <w:szCs w:val="28"/>
        </w:rPr>
        <w:t>20.05.202</w:t>
      </w:r>
      <w:r w:rsidR="00242EDE">
        <w:rPr>
          <w:rFonts w:eastAsia="Calibri"/>
          <w:sz w:val="28"/>
          <w:szCs w:val="28"/>
        </w:rPr>
        <w:t>3</w:t>
      </w:r>
      <w:r w:rsidRPr="000E6DA2">
        <w:rPr>
          <w:rFonts w:eastAsia="Calibri"/>
          <w:sz w:val="28"/>
          <w:szCs w:val="28"/>
        </w:rPr>
        <w:t>).</w:t>
      </w:r>
    </w:p>
    <w:p w14:paraId="1DDFAFC3" w14:textId="4716F6F6" w:rsidR="000E6DA2" w:rsidRDefault="000E6DA2" w:rsidP="00887F67">
      <w:pPr>
        <w:numPr>
          <w:ilvl w:val="0"/>
          <w:numId w:val="6"/>
        </w:numPr>
        <w:autoSpaceDE w:val="0"/>
        <w:autoSpaceDN w:val="0"/>
        <w:adjustRightInd w:val="0"/>
        <w:ind w:left="357" w:hanging="357"/>
        <w:jc w:val="both"/>
        <w:rPr>
          <w:rFonts w:eastAsia="Calibri"/>
          <w:sz w:val="28"/>
          <w:szCs w:val="28"/>
        </w:rPr>
      </w:pPr>
      <w:r w:rsidRPr="000E6DA2">
        <w:rPr>
          <w:rFonts w:eastAsia="Calibri"/>
          <w:sz w:val="28"/>
          <w:szCs w:val="28"/>
        </w:rPr>
        <w:t xml:space="preserve">Трудовой кодекс Российской Федерации от 30 декабря 2001 г. № 197-ФЗ [Электронный ресурс]. - Доступ из системы ГАРАНТ // ЭПС «Система ГАРАНТ»: Мобильный ГАРАНТ онлайн. Интернет-версия / НПП «ГАРАНТ-СЕРВИС-УНИВЕРСИТЕТ». -URL: </w:t>
      </w:r>
      <w:hyperlink r:id="rId13" w:history="1">
        <w:r w:rsidR="00126C45" w:rsidRPr="00465FB7">
          <w:rPr>
            <w:rStyle w:val="af8"/>
            <w:rFonts w:eastAsia="Calibri"/>
            <w:sz w:val="28"/>
            <w:szCs w:val="28"/>
          </w:rPr>
          <w:t>http://internet.garant.ru</w:t>
        </w:r>
      </w:hyperlink>
      <w:r w:rsidR="00126C45">
        <w:rPr>
          <w:rFonts w:eastAsia="Calibri"/>
          <w:sz w:val="28"/>
          <w:szCs w:val="28"/>
        </w:rPr>
        <w:t xml:space="preserve"> </w:t>
      </w:r>
      <w:r w:rsidRPr="000E6DA2">
        <w:rPr>
          <w:rFonts w:eastAsia="Calibri"/>
          <w:sz w:val="28"/>
          <w:szCs w:val="28"/>
        </w:rPr>
        <w:t xml:space="preserve">(дата обращения: </w:t>
      </w:r>
      <w:r w:rsidR="000B2D5C" w:rsidRPr="000B2D5C">
        <w:rPr>
          <w:rFonts w:eastAsia="Calibri"/>
          <w:sz w:val="28"/>
          <w:szCs w:val="28"/>
        </w:rPr>
        <w:t>20.05.202</w:t>
      </w:r>
      <w:r w:rsidR="00242EDE">
        <w:rPr>
          <w:rFonts w:eastAsia="Calibri"/>
          <w:sz w:val="28"/>
          <w:szCs w:val="28"/>
        </w:rPr>
        <w:t>3</w:t>
      </w:r>
      <w:r w:rsidRPr="000E6DA2">
        <w:rPr>
          <w:rFonts w:eastAsia="Calibri"/>
          <w:sz w:val="28"/>
          <w:szCs w:val="28"/>
        </w:rPr>
        <w:t>).</w:t>
      </w:r>
    </w:p>
    <w:bookmarkEnd w:id="33"/>
    <w:p w14:paraId="285128DC" w14:textId="2CF3386B" w:rsidR="0021299E" w:rsidRPr="004D34EE" w:rsidRDefault="0021299E" w:rsidP="0021299E">
      <w:pPr>
        <w:numPr>
          <w:ilvl w:val="0"/>
          <w:numId w:val="6"/>
        </w:numPr>
        <w:autoSpaceDE w:val="0"/>
        <w:autoSpaceDN w:val="0"/>
        <w:adjustRightInd w:val="0"/>
        <w:ind w:left="357" w:hanging="357"/>
        <w:jc w:val="both"/>
        <w:rPr>
          <w:rFonts w:eastAsia="Calibri"/>
          <w:spacing w:val="-10"/>
          <w:sz w:val="28"/>
          <w:szCs w:val="28"/>
        </w:rPr>
      </w:pPr>
      <w:r w:rsidRPr="0021299E">
        <w:rPr>
          <w:rFonts w:eastAsia="Calibri"/>
          <w:sz w:val="28"/>
          <w:szCs w:val="28"/>
        </w:rPr>
        <w:t>Федеральный закон от 02</w:t>
      </w:r>
      <w:r w:rsidR="00117AE2">
        <w:rPr>
          <w:rFonts w:eastAsia="Calibri"/>
          <w:sz w:val="28"/>
          <w:szCs w:val="28"/>
        </w:rPr>
        <w:t xml:space="preserve"> декабря </w:t>
      </w:r>
      <w:r w:rsidRPr="0021299E">
        <w:rPr>
          <w:rFonts w:eastAsia="Calibri"/>
          <w:sz w:val="28"/>
          <w:szCs w:val="28"/>
        </w:rPr>
        <w:t xml:space="preserve">1990 </w:t>
      </w:r>
      <w:proofErr w:type="gramStart"/>
      <w:r w:rsidRPr="0021299E">
        <w:rPr>
          <w:rFonts w:eastAsia="Calibri"/>
          <w:sz w:val="28"/>
          <w:szCs w:val="28"/>
        </w:rPr>
        <w:t>№ 395-1</w:t>
      </w:r>
      <w:proofErr w:type="gramEnd"/>
      <w:r w:rsidRPr="0021299E">
        <w:rPr>
          <w:rFonts w:eastAsia="Calibri"/>
          <w:sz w:val="28"/>
          <w:szCs w:val="28"/>
        </w:rPr>
        <w:t xml:space="preserve"> «О банках и банковской деятельности» (с изменениями и дополнениями) -[Электронный ресурс]. </w:t>
      </w:r>
      <w:r w:rsidR="00D57B64">
        <w:rPr>
          <w:rFonts w:eastAsia="Calibri"/>
          <w:sz w:val="28"/>
          <w:szCs w:val="28"/>
        </w:rPr>
        <w:br/>
      </w:r>
      <w:r w:rsidRPr="0021299E">
        <w:rPr>
          <w:rFonts w:eastAsia="Calibri"/>
          <w:sz w:val="28"/>
          <w:szCs w:val="28"/>
        </w:rPr>
        <w:t>-Доступ из системы ГАРАНТ // ЭПС «Система ГАРАНТ»: Мобильный ГАРАНТ онлайн. Интернет-версия / НПП «ГАРАНТ-СЕРВИС-</w:t>
      </w:r>
      <w:r w:rsidRPr="004D34EE">
        <w:rPr>
          <w:rFonts w:eastAsia="Calibri"/>
          <w:spacing w:val="-10"/>
          <w:sz w:val="28"/>
          <w:szCs w:val="28"/>
        </w:rPr>
        <w:t xml:space="preserve">УНИВЕРСИТЕТ». -URL: </w:t>
      </w:r>
      <w:hyperlink r:id="rId14" w:history="1">
        <w:r w:rsidR="006A5F87" w:rsidRPr="004D34EE">
          <w:rPr>
            <w:rStyle w:val="af8"/>
            <w:rFonts w:eastAsia="Calibri"/>
            <w:spacing w:val="-10"/>
            <w:sz w:val="28"/>
            <w:szCs w:val="28"/>
          </w:rPr>
          <w:t>http://internet.garant.ru</w:t>
        </w:r>
      </w:hyperlink>
      <w:r w:rsidR="006A5F87" w:rsidRPr="004D34EE">
        <w:rPr>
          <w:rFonts w:eastAsia="Calibri"/>
          <w:spacing w:val="-10"/>
          <w:sz w:val="28"/>
          <w:szCs w:val="28"/>
        </w:rPr>
        <w:t xml:space="preserve"> </w:t>
      </w:r>
      <w:r w:rsidRPr="004D34EE">
        <w:rPr>
          <w:rFonts w:eastAsia="Calibri"/>
          <w:spacing w:val="-10"/>
          <w:sz w:val="28"/>
          <w:szCs w:val="28"/>
        </w:rPr>
        <w:t>(дата обращения: 06.04.202</w:t>
      </w:r>
      <w:r w:rsidR="00242EDE">
        <w:rPr>
          <w:rFonts w:eastAsia="Calibri"/>
          <w:spacing w:val="-10"/>
          <w:sz w:val="28"/>
          <w:szCs w:val="28"/>
        </w:rPr>
        <w:t>3</w:t>
      </w:r>
      <w:r w:rsidRPr="004D34EE">
        <w:rPr>
          <w:rFonts w:eastAsia="Calibri"/>
          <w:spacing w:val="-10"/>
          <w:sz w:val="28"/>
          <w:szCs w:val="28"/>
        </w:rPr>
        <w:t>).</w:t>
      </w:r>
    </w:p>
    <w:p w14:paraId="30777223" w14:textId="5E36EFAE" w:rsidR="0021299E" w:rsidRPr="008C228E" w:rsidRDefault="0021299E" w:rsidP="0021299E">
      <w:pPr>
        <w:numPr>
          <w:ilvl w:val="0"/>
          <w:numId w:val="6"/>
        </w:numPr>
        <w:autoSpaceDE w:val="0"/>
        <w:autoSpaceDN w:val="0"/>
        <w:adjustRightInd w:val="0"/>
        <w:ind w:left="357" w:hanging="357"/>
        <w:jc w:val="both"/>
        <w:rPr>
          <w:rFonts w:eastAsia="Calibri"/>
          <w:sz w:val="28"/>
          <w:szCs w:val="28"/>
        </w:rPr>
      </w:pPr>
      <w:r w:rsidRPr="0021299E">
        <w:rPr>
          <w:rFonts w:eastAsia="Calibri"/>
          <w:sz w:val="28"/>
          <w:szCs w:val="28"/>
        </w:rPr>
        <w:t>Федеральный закон от 26</w:t>
      </w:r>
      <w:r w:rsidR="00117AE2">
        <w:rPr>
          <w:rFonts w:eastAsia="Calibri"/>
          <w:sz w:val="28"/>
          <w:szCs w:val="28"/>
        </w:rPr>
        <w:t xml:space="preserve"> декабря </w:t>
      </w:r>
      <w:r w:rsidRPr="0021299E">
        <w:rPr>
          <w:rFonts w:eastAsia="Calibri"/>
          <w:sz w:val="28"/>
          <w:szCs w:val="28"/>
        </w:rPr>
        <w:t xml:space="preserve">1995 № 208-ФЗ «Об акционерных обществах» (с изменениями и дополнениями) -[Электронный ресурс]. </w:t>
      </w:r>
      <w:r w:rsidR="00117AE2">
        <w:rPr>
          <w:rFonts w:eastAsia="Calibri"/>
          <w:sz w:val="28"/>
          <w:szCs w:val="28"/>
        </w:rPr>
        <w:br/>
      </w:r>
      <w:r w:rsidRPr="0021299E">
        <w:rPr>
          <w:rFonts w:eastAsia="Calibri"/>
          <w:sz w:val="28"/>
          <w:szCs w:val="28"/>
        </w:rPr>
        <w:t>-Доступ из системы ГАРАНТ // ЭПС «Система ГАРАНТ»: Мобильный ГАРАНТ онлайн. Интернет-версия / НПП «ГАРАНТ-СЕРВИС-</w:t>
      </w:r>
      <w:r w:rsidRPr="00117AE2">
        <w:rPr>
          <w:rFonts w:eastAsia="Calibri"/>
          <w:spacing w:val="-10"/>
          <w:sz w:val="28"/>
          <w:szCs w:val="28"/>
        </w:rPr>
        <w:t xml:space="preserve">УНИВЕРСИТЕТ». -URL: </w:t>
      </w:r>
      <w:hyperlink r:id="rId15" w:history="1">
        <w:r w:rsidR="006A5F87" w:rsidRPr="00117AE2">
          <w:rPr>
            <w:rStyle w:val="af8"/>
            <w:rFonts w:eastAsia="Calibri"/>
            <w:spacing w:val="-10"/>
            <w:sz w:val="28"/>
            <w:szCs w:val="28"/>
          </w:rPr>
          <w:t>http://internet.garant.ru</w:t>
        </w:r>
      </w:hyperlink>
      <w:r w:rsidR="006A5F87" w:rsidRPr="00117AE2">
        <w:rPr>
          <w:rFonts w:eastAsia="Calibri"/>
          <w:spacing w:val="-10"/>
          <w:sz w:val="28"/>
          <w:szCs w:val="28"/>
        </w:rPr>
        <w:t xml:space="preserve"> </w:t>
      </w:r>
      <w:r w:rsidRPr="00117AE2">
        <w:rPr>
          <w:rFonts w:eastAsia="Calibri"/>
          <w:spacing w:val="-10"/>
          <w:sz w:val="28"/>
          <w:szCs w:val="28"/>
        </w:rPr>
        <w:t xml:space="preserve">(дата обращения: </w:t>
      </w:r>
      <w:r w:rsidR="000B2D5C" w:rsidRPr="000B2D5C">
        <w:rPr>
          <w:rFonts w:eastAsia="Calibri"/>
          <w:spacing w:val="-10"/>
          <w:sz w:val="28"/>
          <w:szCs w:val="28"/>
        </w:rPr>
        <w:t>20.05.202</w:t>
      </w:r>
      <w:r w:rsidR="00242EDE">
        <w:rPr>
          <w:rFonts w:eastAsia="Calibri"/>
          <w:spacing w:val="-10"/>
          <w:sz w:val="28"/>
          <w:szCs w:val="28"/>
        </w:rPr>
        <w:t>3</w:t>
      </w:r>
      <w:r w:rsidRPr="00117AE2">
        <w:rPr>
          <w:rFonts w:eastAsia="Calibri"/>
          <w:spacing w:val="-10"/>
          <w:sz w:val="28"/>
          <w:szCs w:val="28"/>
        </w:rPr>
        <w:t>).</w:t>
      </w:r>
    </w:p>
    <w:p w14:paraId="5917A77C" w14:textId="77777777" w:rsidR="008C228E" w:rsidRDefault="008C228E" w:rsidP="008C228E">
      <w:pPr>
        <w:autoSpaceDE w:val="0"/>
        <w:autoSpaceDN w:val="0"/>
        <w:adjustRightInd w:val="0"/>
        <w:ind w:left="357"/>
        <w:jc w:val="both"/>
        <w:rPr>
          <w:rFonts w:eastAsia="Calibri"/>
          <w:spacing w:val="-10"/>
          <w:sz w:val="28"/>
          <w:szCs w:val="28"/>
        </w:rPr>
      </w:pPr>
    </w:p>
    <w:p w14:paraId="21D69622" w14:textId="77777777" w:rsidR="008C228E" w:rsidRPr="0021299E" w:rsidRDefault="008C228E" w:rsidP="008C228E">
      <w:pPr>
        <w:autoSpaceDE w:val="0"/>
        <w:autoSpaceDN w:val="0"/>
        <w:adjustRightInd w:val="0"/>
        <w:ind w:left="357"/>
        <w:jc w:val="both"/>
        <w:rPr>
          <w:rFonts w:eastAsia="Calibri"/>
          <w:sz w:val="28"/>
          <w:szCs w:val="28"/>
        </w:rPr>
      </w:pPr>
    </w:p>
    <w:p w14:paraId="68183735" w14:textId="1A9EC5BF" w:rsidR="0021299E" w:rsidRPr="008C228E" w:rsidRDefault="0021299E" w:rsidP="0021299E">
      <w:pPr>
        <w:numPr>
          <w:ilvl w:val="0"/>
          <w:numId w:val="6"/>
        </w:numPr>
        <w:autoSpaceDE w:val="0"/>
        <w:autoSpaceDN w:val="0"/>
        <w:adjustRightInd w:val="0"/>
        <w:ind w:left="357" w:hanging="357"/>
        <w:jc w:val="both"/>
        <w:rPr>
          <w:rFonts w:eastAsia="Calibri"/>
          <w:sz w:val="28"/>
          <w:szCs w:val="28"/>
        </w:rPr>
      </w:pPr>
      <w:r w:rsidRPr="0021299E">
        <w:rPr>
          <w:rFonts w:eastAsia="Calibri"/>
          <w:sz w:val="28"/>
          <w:szCs w:val="28"/>
        </w:rPr>
        <w:lastRenderedPageBreak/>
        <w:t>Федеральный закон от 08</w:t>
      </w:r>
      <w:r w:rsidR="00117AE2">
        <w:rPr>
          <w:rFonts w:eastAsia="Calibri"/>
          <w:sz w:val="28"/>
          <w:szCs w:val="28"/>
        </w:rPr>
        <w:t xml:space="preserve"> февраля </w:t>
      </w:r>
      <w:r w:rsidRPr="0021299E">
        <w:rPr>
          <w:rFonts w:eastAsia="Calibri"/>
          <w:sz w:val="28"/>
          <w:szCs w:val="28"/>
        </w:rPr>
        <w:t xml:space="preserve">1998 № 14-ФЗ «Об обществах с ограниченной ответственностью» (с изменениями и дополнениями) </w:t>
      </w:r>
      <w:r w:rsidR="008C228E">
        <w:rPr>
          <w:rFonts w:eastAsia="Calibri"/>
          <w:sz w:val="28"/>
          <w:szCs w:val="28"/>
        </w:rPr>
        <w:br/>
      </w:r>
      <w:r w:rsidRPr="0021299E">
        <w:rPr>
          <w:rFonts w:eastAsia="Calibri"/>
          <w:sz w:val="28"/>
          <w:szCs w:val="28"/>
        </w:rPr>
        <w:t xml:space="preserve">-[Электронный ресурс]. -Доступ из системы ГАРАНТ // ЭПС «Система </w:t>
      </w:r>
      <w:r w:rsidRPr="008C228E">
        <w:rPr>
          <w:rFonts w:eastAsia="Calibri"/>
          <w:sz w:val="28"/>
          <w:szCs w:val="28"/>
        </w:rPr>
        <w:t xml:space="preserve">ГАРАНТ»: Мобильный ГАРАНТ онлайн. Интернет-версия / НПП «ГАРАНТ-СЕРВИС-УНИВЕРСИТЕТ». -URL: </w:t>
      </w:r>
      <w:hyperlink r:id="rId16" w:history="1">
        <w:r w:rsidR="006A5F87" w:rsidRPr="008C228E">
          <w:rPr>
            <w:rStyle w:val="af8"/>
            <w:rFonts w:eastAsia="Calibri"/>
            <w:sz w:val="28"/>
            <w:szCs w:val="28"/>
          </w:rPr>
          <w:t>http://internet.garant.ru</w:t>
        </w:r>
      </w:hyperlink>
      <w:r w:rsidR="006A5F87" w:rsidRPr="008C228E">
        <w:rPr>
          <w:rFonts w:eastAsia="Calibri"/>
          <w:sz w:val="28"/>
          <w:szCs w:val="28"/>
        </w:rPr>
        <w:t xml:space="preserve"> </w:t>
      </w:r>
      <w:r w:rsidRPr="008C228E">
        <w:rPr>
          <w:rFonts w:eastAsia="Calibri"/>
          <w:sz w:val="28"/>
          <w:szCs w:val="28"/>
        </w:rPr>
        <w:t xml:space="preserve">(дата обращения: </w:t>
      </w:r>
      <w:r w:rsidR="000B2D5C" w:rsidRPr="000B2D5C">
        <w:rPr>
          <w:rFonts w:eastAsia="Calibri"/>
          <w:sz w:val="28"/>
          <w:szCs w:val="28"/>
        </w:rPr>
        <w:t>20.05.202</w:t>
      </w:r>
      <w:r w:rsidR="00242EDE">
        <w:rPr>
          <w:rFonts w:eastAsia="Calibri"/>
          <w:sz w:val="28"/>
          <w:szCs w:val="28"/>
        </w:rPr>
        <w:t>3</w:t>
      </w:r>
      <w:r w:rsidRPr="008C228E">
        <w:rPr>
          <w:rFonts w:eastAsia="Calibri"/>
          <w:sz w:val="28"/>
          <w:szCs w:val="28"/>
        </w:rPr>
        <w:t>).</w:t>
      </w:r>
    </w:p>
    <w:p w14:paraId="7B91A950" w14:textId="378443C8" w:rsidR="00BB0633" w:rsidRDefault="00BB0633" w:rsidP="0021299E">
      <w:pPr>
        <w:numPr>
          <w:ilvl w:val="0"/>
          <w:numId w:val="6"/>
        </w:numPr>
        <w:autoSpaceDE w:val="0"/>
        <w:autoSpaceDN w:val="0"/>
        <w:adjustRightInd w:val="0"/>
        <w:ind w:left="357" w:hanging="357"/>
        <w:jc w:val="both"/>
        <w:rPr>
          <w:rFonts w:eastAsia="Calibri"/>
          <w:sz w:val="28"/>
          <w:szCs w:val="28"/>
        </w:rPr>
      </w:pPr>
      <w:r w:rsidRPr="00BB0633">
        <w:rPr>
          <w:rFonts w:eastAsia="Calibri"/>
          <w:sz w:val="28"/>
          <w:szCs w:val="28"/>
        </w:rPr>
        <w:t xml:space="preserve">Федеральный закон от </w:t>
      </w:r>
      <w:r w:rsidR="00117AE2">
        <w:rPr>
          <w:rFonts w:eastAsia="Calibri"/>
          <w:sz w:val="28"/>
          <w:szCs w:val="28"/>
        </w:rPr>
        <w:t>0</w:t>
      </w:r>
      <w:r w:rsidRPr="00BB0633">
        <w:rPr>
          <w:rFonts w:eastAsia="Calibri"/>
          <w:sz w:val="28"/>
          <w:szCs w:val="28"/>
        </w:rPr>
        <w:t>8</w:t>
      </w:r>
      <w:r w:rsidR="00117AE2">
        <w:rPr>
          <w:rFonts w:eastAsia="Calibri"/>
          <w:sz w:val="28"/>
          <w:szCs w:val="28"/>
        </w:rPr>
        <w:t xml:space="preserve"> августа </w:t>
      </w:r>
      <w:r w:rsidRPr="00BB0633">
        <w:rPr>
          <w:rFonts w:eastAsia="Calibri"/>
          <w:sz w:val="28"/>
          <w:szCs w:val="28"/>
        </w:rPr>
        <w:t xml:space="preserve">2001 </w:t>
      </w:r>
      <w:r>
        <w:rPr>
          <w:rFonts w:eastAsia="Calibri"/>
          <w:sz w:val="28"/>
          <w:szCs w:val="28"/>
        </w:rPr>
        <w:t>№</w:t>
      </w:r>
      <w:r w:rsidRPr="00BB0633">
        <w:rPr>
          <w:rFonts w:eastAsia="Calibri"/>
          <w:sz w:val="28"/>
          <w:szCs w:val="28"/>
        </w:rPr>
        <w:t xml:space="preserve"> 129-ФЗ </w:t>
      </w:r>
      <w:r>
        <w:rPr>
          <w:rFonts w:eastAsia="Calibri"/>
          <w:sz w:val="28"/>
          <w:szCs w:val="28"/>
        </w:rPr>
        <w:t>«</w:t>
      </w:r>
      <w:r w:rsidRPr="00BB0633">
        <w:rPr>
          <w:rFonts w:eastAsia="Calibri"/>
          <w:sz w:val="28"/>
          <w:szCs w:val="28"/>
        </w:rPr>
        <w:t>О государственной регистрации юридических лиц и индивидуальных предпринимателей</w:t>
      </w:r>
      <w:r>
        <w:rPr>
          <w:rFonts w:eastAsia="Calibri"/>
          <w:sz w:val="28"/>
          <w:szCs w:val="28"/>
        </w:rPr>
        <w:t>»</w:t>
      </w:r>
      <w:r w:rsidRPr="00BB0633">
        <w:rPr>
          <w:rFonts w:eastAsia="Calibri"/>
          <w:sz w:val="28"/>
          <w:szCs w:val="28"/>
        </w:rPr>
        <w:t xml:space="preserve"> (с изменениями и дополнениями)</w:t>
      </w:r>
      <w:r w:rsidR="004D34EE">
        <w:rPr>
          <w:rFonts w:eastAsia="Calibri"/>
          <w:sz w:val="28"/>
          <w:szCs w:val="28"/>
        </w:rPr>
        <w:t xml:space="preserve"> </w:t>
      </w:r>
      <w:r w:rsidR="004D34EE" w:rsidRPr="0021299E">
        <w:rPr>
          <w:rFonts w:eastAsia="Calibri"/>
          <w:sz w:val="28"/>
          <w:szCs w:val="28"/>
        </w:rPr>
        <w:t xml:space="preserve">-[Электронный ресурс]. -Доступ из системы ГАРАНТ // ЭПС «Система ГАРАНТ»: Мобильный ГАРАНТ онлайн. Интернет-версия / НПП «ГАРАНТ-СЕРВИС-УНИВЕРСИТЕТ». -URL: </w:t>
      </w:r>
      <w:hyperlink r:id="rId17" w:history="1">
        <w:r w:rsidR="004D34EE" w:rsidRPr="006525E3">
          <w:rPr>
            <w:rStyle w:val="af8"/>
            <w:rFonts w:eastAsia="Calibri"/>
            <w:sz w:val="28"/>
            <w:szCs w:val="28"/>
          </w:rPr>
          <w:t>http://internet.garant.ru</w:t>
        </w:r>
      </w:hyperlink>
      <w:r w:rsidR="004D34EE">
        <w:rPr>
          <w:rFonts w:eastAsia="Calibri"/>
          <w:sz w:val="28"/>
          <w:szCs w:val="28"/>
        </w:rPr>
        <w:t xml:space="preserve"> </w:t>
      </w:r>
      <w:r w:rsidR="004D34EE" w:rsidRPr="0021299E">
        <w:rPr>
          <w:rFonts w:eastAsia="Calibri"/>
          <w:sz w:val="28"/>
          <w:szCs w:val="28"/>
        </w:rPr>
        <w:t xml:space="preserve">(дата обращения: </w:t>
      </w:r>
      <w:r w:rsidR="000B2D5C" w:rsidRPr="000B2D5C">
        <w:rPr>
          <w:rFonts w:eastAsia="Calibri"/>
          <w:sz w:val="28"/>
          <w:szCs w:val="28"/>
        </w:rPr>
        <w:t>20.05.202</w:t>
      </w:r>
      <w:r w:rsidR="00242EDE">
        <w:rPr>
          <w:rFonts w:eastAsia="Calibri"/>
          <w:sz w:val="28"/>
          <w:szCs w:val="28"/>
        </w:rPr>
        <w:t>3</w:t>
      </w:r>
      <w:r w:rsidR="004D34EE" w:rsidRPr="0021299E">
        <w:rPr>
          <w:rFonts w:eastAsia="Calibri"/>
          <w:sz w:val="28"/>
          <w:szCs w:val="28"/>
        </w:rPr>
        <w:t>)</w:t>
      </w:r>
      <w:r w:rsidR="004D34EE">
        <w:rPr>
          <w:rFonts w:eastAsia="Calibri"/>
          <w:sz w:val="28"/>
          <w:szCs w:val="28"/>
        </w:rPr>
        <w:t>.</w:t>
      </w:r>
    </w:p>
    <w:p w14:paraId="1EF8D663" w14:textId="0CD68E13" w:rsidR="00E7385B" w:rsidRPr="0021299E" w:rsidRDefault="00E7385B" w:rsidP="0021299E">
      <w:pPr>
        <w:numPr>
          <w:ilvl w:val="0"/>
          <w:numId w:val="6"/>
        </w:numPr>
        <w:autoSpaceDE w:val="0"/>
        <w:autoSpaceDN w:val="0"/>
        <w:adjustRightInd w:val="0"/>
        <w:ind w:left="357" w:hanging="357"/>
        <w:jc w:val="both"/>
        <w:rPr>
          <w:rFonts w:eastAsia="Calibri"/>
          <w:sz w:val="28"/>
          <w:szCs w:val="28"/>
        </w:rPr>
      </w:pPr>
      <w:r w:rsidRPr="00E7385B">
        <w:rPr>
          <w:rFonts w:eastAsia="Calibri"/>
          <w:sz w:val="28"/>
          <w:szCs w:val="28"/>
        </w:rPr>
        <w:t xml:space="preserve">Федеральный закон от 10 июля 2002 г. № 86-ФЗ «О Центральном банке Российской Федерации (Банке России)» (с изменениями и дополнениями) [Электронный ресурс]. - Доступ из системы ГАРАНТ // ЭПС «Система ГАРАНТ»: Мобильный ГАРАНТ онлайн. Интернет-версия / НПП «ГАРАНТ-СЕРВИС-УНИВЕРСИТЕТ». -URL: </w:t>
      </w:r>
      <w:hyperlink r:id="rId18" w:history="1">
        <w:r w:rsidR="008C228E" w:rsidRPr="00465FB7">
          <w:rPr>
            <w:rStyle w:val="af8"/>
            <w:rFonts w:eastAsia="Calibri"/>
            <w:sz w:val="28"/>
            <w:szCs w:val="28"/>
          </w:rPr>
          <w:t>http://internet.garant.ru</w:t>
        </w:r>
      </w:hyperlink>
      <w:r w:rsidR="008C228E">
        <w:rPr>
          <w:rFonts w:eastAsia="Calibri"/>
          <w:sz w:val="28"/>
          <w:szCs w:val="28"/>
        </w:rPr>
        <w:t xml:space="preserve"> </w:t>
      </w:r>
      <w:r w:rsidRPr="00E7385B">
        <w:rPr>
          <w:rFonts w:eastAsia="Calibri"/>
          <w:sz w:val="28"/>
          <w:szCs w:val="28"/>
        </w:rPr>
        <w:t xml:space="preserve">(дата обращения: </w:t>
      </w:r>
      <w:r w:rsidR="000B2D5C" w:rsidRPr="000B2D5C">
        <w:rPr>
          <w:rFonts w:eastAsia="Calibri"/>
          <w:sz w:val="28"/>
          <w:szCs w:val="28"/>
        </w:rPr>
        <w:t>20.05.202</w:t>
      </w:r>
      <w:r w:rsidR="00242EDE">
        <w:rPr>
          <w:rFonts w:eastAsia="Calibri"/>
          <w:sz w:val="28"/>
          <w:szCs w:val="28"/>
        </w:rPr>
        <w:t>3</w:t>
      </w:r>
      <w:r w:rsidRPr="00E7385B">
        <w:rPr>
          <w:rFonts w:eastAsia="Calibri"/>
          <w:sz w:val="28"/>
          <w:szCs w:val="28"/>
        </w:rPr>
        <w:t>).</w:t>
      </w:r>
      <w:r w:rsidR="00126C45">
        <w:rPr>
          <w:rFonts w:eastAsia="Calibri"/>
          <w:sz w:val="28"/>
          <w:szCs w:val="28"/>
        </w:rPr>
        <w:t xml:space="preserve">  </w:t>
      </w:r>
    </w:p>
    <w:p w14:paraId="58E67279" w14:textId="29E64B28" w:rsidR="0021299E" w:rsidRDefault="0021299E" w:rsidP="0021299E">
      <w:pPr>
        <w:numPr>
          <w:ilvl w:val="0"/>
          <w:numId w:val="6"/>
        </w:numPr>
        <w:autoSpaceDE w:val="0"/>
        <w:autoSpaceDN w:val="0"/>
        <w:adjustRightInd w:val="0"/>
        <w:ind w:left="357" w:hanging="357"/>
        <w:jc w:val="both"/>
        <w:rPr>
          <w:rFonts w:eastAsia="Calibri"/>
          <w:spacing w:val="-10"/>
          <w:sz w:val="28"/>
          <w:szCs w:val="28"/>
        </w:rPr>
      </w:pPr>
      <w:r w:rsidRPr="0021299E">
        <w:rPr>
          <w:rFonts w:eastAsia="Calibri"/>
          <w:sz w:val="28"/>
          <w:szCs w:val="28"/>
        </w:rPr>
        <w:t>Федеральный закон от 26</w:t>
      </w:r>
      <w:r w:rsidR="00117AE2">
        <w:rPr>
          <w:rFonts w:eastAsia="Calibri"/>
          <w:sz w:val="28"/>
          <w:szCs w:val="28"/>
        </w:rPr>
        <w:t xml:space="preserve"> октября </w:t>
      </w:r>
      <w:r w:rsidRPr="0021299E">
        <w:rPr>
          <w:rFonts w:eastAsia="Calibri"/>
          <w:sz w:val="28"/>
          <w:szCs w:val="28"/>
        </w:rPr>
        <w:t xml:space="preserve">2002 № 127-ФЗ «О несостоятельности (банкротстве)» (с изменениями и дополнениями) -[Электронный ресурс]. </w:t>
      </w:r>
      <w:r w:rsidR="00D57B64">
        <w:rPr>
          <w:rFonts w:eastAsia="Calibri"/>
          <w:sz w:val="28"/>
          <w:szCs w:val="28"/>
        </w:rPr>
        <w:br/>
      </w:r>
      <w:r w:rsidRPr="0021299E">
        <w:rPr>
          <w:rFonts w:eastAsia="Calibri"/>
          <w:sz w:val="28"/>
          <w:szCs w:val="28"/>
        </w:rPr>
        <w:t>-Доступ из системы ГАРАНТ // ЭПС «Система ГАРАНТ»: Мобильный ГАРАНТ онлайн. Интернет-версия / НПП «ГАРАНТ-СЕРВИС-</w:t>
      </w:r>
      <w:r w:rsidRPr="004D34EE">
        <w:rPr>
          <w:rFonts w:eastAsia="Calibri"/>
          <w:spacing w:val="-10"/>
          <w:sz w:val="28"/>
          <w:szCs w:val="28"/>
        </w:rPr>
        <w:t xml:space="preserve">УНИВЕРСИТЕТ». -URL: </w:t>
      </w:r>
      <w:hyperlink r:id="rId19" w:history="1">
        <w:r w:rsidR="006A5F87" w:rsidRPr="004D34EE">
          <w:rPr>
            <w:rStyle w:val="af8"/>
            <w:rFonts w:eastAsia="Calibri"/>
            <w:spacing w:val="-10"/>
            <w:sz w:val="28"/>
            <w:szCs w:val="28"/>
          </w:rPr>
          <w:t>http://internet.garant.ru</w:t>
        </w:r>
      </w:hyperlink>
      <w:r w:rsidR="006A5F87" w:rsidRPr="004D34EE">
        <w:rPr>
          <w:rFonts w:eastAsia="Calibri"/>
          <w:spacing w:val="-10"/>
          <w:sz w:val="28"/>
          <w:szCs w:val="28"/>
        </w:rPr>
        <w:t xml:space="preserve"> </w:t>
      </w:r>
      <w:r w:rsidRPr="004D34EE">
        <w:rPr>
          <w:rFonts w:eastAsia="Calibri"/>
          <w:spacing w:val="-10"/>
          <w:sz w:val="28"/>
          <w:szCs w:val="28"/>
        </w:rPr>
        <w:t xml:space="preserve">(дата обращения: </w:t>
      </w:r>
      <w:r w:rsidR="000B2D5C" w:rsidRPr="000B2D5C">
        <w:rPr>
          <w:rFonts w:eastAsia="Calibri"/>
          <w:spacing w:val="-10"/>
          <w:sz w:val="28"/>
          <w:szCs w:val="28"/>
        </w:rPr>
        <w:t>20.05.202</w:t>
      </w:r>
      <w:r w:rsidR="00242EDE">
        <w:rPr>
          <w:rFonts w:eastAsia="Calibri"/>
          <w:spacing w:val="-10"/>
          <w:sz w:val="28"/>
          <w:szCs w:val="28"/>
        </w:rPr>
        <w:t>3</w:t>
      </w:r>
      <w:r w:rsidRPr="004D34EE">
        <w:rPr>
          <w:rFonts w:eastAsia="Calibri"/>
          <w:spacing w:val="-10"/>
          <w:sz w:val="28"/>
          <w:szCs w:val="28"/>
        </w:rPr>
        <w:t>).</w:t>
      </w:r>
    </w:p>
    <w:p w14:paraId="643DBEE5" w14:textId="1A1FCC9F" w:rsidR="00E7385B" w:rsidRPr="00126C45" w:rsidRDefault="00E7385B" w:rsidP="0021299E">
      <w:pPr>
        <w:numPr>
          <w:ilvl w:val="0"/>
          <w:numId w:val="6"/>
        </w:numPr>
        <w:autoSpaceDE w:val="0"/>
        <w:autoSpaceDN w:val="0"/>
        <w:adjustRightInd w:val="0"/>
        <w:ind w:left="357" w:hanging="357"/>
        <w:jc w:val="both"/>
        <w:rPr>
          <w:rFonts w:eastAsia="Calibri"/>
          <w:sz w:val="28"/>
          <w:szCs w:val="28"/>
        </w:rPr>
      </w:pPr>
      <w:r w:rsidRPr="00126C45">
        <w:rPr>
          <w:rFonts w:eastAsia="Calibri"/>
          <w:sz w:val="28"/>
          <w:szCs w:val="28"/>
        </w:rPr>
        <w:t xml:space="preserve">Федеральный закон от 10 декабря 2003 г. № 173-ФЗ «О валютном регулировании и валютном контроле» (с изменениями и дополнениями) [Электронный ресурс]. -Доступ из системы ГАРАНТ // ЭПС «Система ГАРАНТ»: Мобильный ГАРАНТ онлайн. Интернет-версия / НПП «ГАРАНТ-СЕРВИС-УНИВЕРСИТЕТ». -URL: </w:t>
      </w:r>
      <w:hyperlink r:id="rId20" w:history="1">
        <w:r w:rsidR="008C228E" w:rsidRPr="00465FB7">
          <w:rPr>
            <w:rStyle w:val="af8"/>
            <w:rFonts w:eastAsia="Calibri"/>
            <w:sz w:val="28"/>
            <w:szCs w:val="28"/>
          </w:rPr>
          <w:t>http://internet.garant.ru</w:t>
        </w:r>
      </w:hyperlink>
      <w:r w:rsidR="008C228E">
        <w:rPr>
          <w:rFonts w:eastAsia="Calibri"/>
          <w:sz w:val="28"/>
          <w:szCs w:val="28"/>
        </w:rPr>
        <w:t xml:space="preserve"> </w:t>
      </w:r>
      <w:r w:rsidRPr="00126C45">
        <w:rPr>
          <w:rFonts w:eastAsia="Calibri"/>
          <w:sz w:val="28"/>
          <w:szCs w:val="28"/>
        </w:rPr>
        <w:t xml:space="preserve">(дата обращения: </w:t>
      </w:r>
      <w:r w:rsidR="000B2D5C" w:rsidRPr="000B2D5C">
        <w:rPr>
          <w:rFonts w:eastAsia="Calibri"/>
          <w:sz w:val="28"/>
          <w:szCs w:val="28"/>
        </w:rPr>
        <w:t>20.05.202</w:t>
      </w:r>
      <w:r w:rsidR="00242EDE">
        <w:rPr>
          <w:rFonts w:eastAsia="Calibri"/>
          <w:sz w:val="28"/>
          <w:szCs w:val="28"/>
        </w:rPr>
        <w:t>3</w:t>
      </w:r>
      <w:r w:rsidRPr="00126C45">
        <w:rPr>
          <w:rFonts w:eastAsia="Calibri"/>
          <w:sz w:val="28"/>
          <w:szCs w:val="28"/>
        </w:rPr>
        <w:t>).</w:t>
      </w:r>
    </w:p>
    <w:p w14:paraId="0F48EC6F" w14:textId="166527E7" w:rsidR="0021299E" w:rsidRDefault="0021299E" w:rsidP="0021299E">
      <w:pPr>
        <w:numPr>
          <w:ilvl w:val="0"/>
          <w:numId w:val="6"/>
        </w:numPr>
        <w:autoSpaceDE w:val="0"/>
        <w:autoSpaceDN w:val="0"/>
        <w:adjustRightInd w:val="0"/>
        <w:ind w:left="357" w:hanging="357"/>
        <w:jc w:val="both"/>
        <w:rPr>
          <w:rFonts w:eastAsia="Calibri"/>
          <w:sz w:val="28"/>
          <w:szCs w:val="28"/>
        </w:rPr>
      </w:pPr>
      <w:r w:rsidRPr="0021299E">
        <w:rPr>
          <w:rFonts w:eastAsia="Calibri"/>
          <w:sz w:val="28"/>
          <w:szCs w:val="28"/>
        </w:rPr>
        <w:t>Федеральный закон от 26</w:t>
      </w:r>
      <w:r w:rsidR="00117AE2">
        <w:rPr>
          <w:rFonts w:eastAsia="Calibri"/>
          <w:sz w:val="28"/>
          <w:szCs w:val="28"/>
        </w:rPr>
        <w:t xml:space="preserve"> июля </w:t>
      </w:r>
      <w:r w:rsidRPr="0021299E">
        <w:rPr>
          <w:rFonts w:eastAsia="Calibri"/>
          <w:sz w:val="28"/>
          <w:szCs w:val="28"/>
        </w:rPr>
        <w:t xml:space="preserve">2006 № 135-ФЗ «О защите конкуренции» (с изменениями и дополнениями) -[Электронный ресурс]. -Доступ из системы ГАРАНТ // ЭПС «Система ГАРАНТ»: Мобильный ГАРАНТ онлайн. Интернет-версия / НПП «ГАРАНТ-СЕРВИС-УНИВЕРСИТЕТ». -URL: </w:t>
      </w:r>
      <w:hyperlink r:id="rId21" w:history="1">
        <w:r w:rsidR="006A5F87" w:rsidRPr="006525E3">
          <w:rPr>
            <w:rStyle w:val="af8"/>
            <w:rFonts w:eastAsia="Calibri"/>
            <w:sz w:val="28"/>
            <w:szCs w:val="28"/>
          </w:rPr>
          <w:t>http://internet.garant.ru</w:t>
        </w:r>
      </w:hyperlink>
      <w:r w:rsidR="006A5F87">
        <w:rPr>
          <w:rFonts w:eastAsia="Calibri"/>
          <w:sz w:val="28"/>
          <w:szCs w:val="28"/>
        </w:rPr>
        <w:t xml:space="preserve"> </w:t>
      </w:r>
      <w:r w:rsidRPr="0021299E">
        <w:rPr>
          <w:rFonts w:eastAsia="Calibri"/>
          <w:sz w:val="28"/>
          <w:szCs w:val="28"/>
        </w:rPr>
        <w:t xml:space="preserve">(дата обращения: </w:t>
      </w:r>
      <w:r w:rsidR="000B2D5C" w:rsidRPr="000B2D5C">
        <w:rPr>
          <w:rFonts w:eastAsia="Calibri"/>
          <w:sz w:val="28"/>
          <w:szCs w:val="28"/>
        </w:rPr>
        <w:t>20.05.202</w:t>
      </w:r>
      <w:r w:rsidR="00242EDE">
        <w:rPr>
          <w:rFonts w:eastAsia="Calibri"/>
          <w:sz w:val="28"/>
          <w:szCs w:val="28"/>
        </w:rPr>
        <w:t>3</w:t>
      </w:r>
      <w:r w:rsidRPr="0021299E">
        <w:rPr>
          <w:rFonts w:eastAsia="Calibri"/>
          <w:sz w:val="28"/>
          <w:szCs w:val="28"/>
        </w:rPr>
        <w:t>)</w:t>
      </w:r>
      <w:r>
        <w:rPr>
          <w:rFonts w:eastAsia="Calibri"/>
          <w:sz w:val="28"/>
          <w:szCs w:val="28"/>
        </w:rPr>
        <w:t>.</w:t>
      </w:r>
    </w:p>
    <w:p w14:paraId="3CA657D9" w14:textId="60B0BC05" w:rsidR="0021299E" w:rsidRPr="00B161A6" w:rsidRDefault="0021299E" w:rsidP="0021299E">
      <w:pPr>
        <w:numPr>
          <w:ilvl w:val="0"/>
          <w:numId w:val="6"/>
        </w:numPr>
        <w:autoSpaceDE w:val="0"/>
        <w:autoSpaceDN w:val="0"/>
        <w:adjustRightInd w:val="0"/>
        <w:ind w:left="357" w:hanging="357"/>
        <w:jc w:val="both"/>
        <w:rPr>
          <w:rFonts w:eastAsia="Calibri"/>
          <w:spacing w:val="-10"/>
          <w:sz w:val="28"/>
          <w:szCs w:val="28"/>
        </w:rPr>
      </w:pPr>
      <w:r w:rsidRPr="0021299E">
        <w:rPr>
          <w:rFonts w:eastAsia="Calibri"/>
          <w:sz w:val="28"/>
          <w:szCs w:val="28"/>
        </w:rPr>
        <w:t>Федеральный закон Российской Федерации от 24</w:t>
      </w:r>
      <w:r w:rsidR="00117AE2">
        <w:rPr>
          <w:rFonts w:eastAsia="Calibri"/>
          <w:sz w:val="28"/>
          <w:szCs w:val="28"/>
        </w:rPr>
        <w:t xml:space="preserve"> июля </w:t>
      </w:r>
      <w:r w:rsidRPr="0021299E">
        <w:rPr>
          <w:rFonts w:eastAsia="Calibri"/>
          <w:sz w:val="28"/>
          <w:szCs w:val="28"/>
        </w:rPr>
        <w:t xml:space="preserve">2007 г. № 209-ФЗ «О развитии малого и среднего предпринимательства в Российской Федерации» (с изменениями и дополнениями) -[Электронный ресурс]. </w:t>
      </w:r>
      <w:r w:rsidR="00D57B64">
        <w:rPr>
          <w:rFonts w:eastAsia="Calibri"/>
          <w:sz w:val="28"/>
          <w:szCs w:val="28"/>
        </w:rPr>
        <w:br/>
      </w:r>
      <w:r w:rsidRPr="0021299E">
        <w:rPr>
          <w:rFonts w:eastAsia="Calibri"/>
          <w:sz w:val="28"/>
          <w:szCs w:val="28"/>
        </w:rPr>
        <w:t>-Доступ из системы ГАРАНТ // ЭПС «Система ГАРАНТ»: Мобильный ГАРАНТ онлайн. Интернет-версия / НПП «ГАРАНТ-СЕРВИС-</w:t>
      </w:r>
      <w:r w:rsidRPr="00B161A6">
        <w:rPr>
          <w:rFonts w:eastAsia="Calibri"/>
          <w:spacing w:val="-10"/>
          <w:sz w:val="28"/>
          <w:szCs w:val="28"/>
        </w:rPr>
        <w:t xml:space="preserve">УНИВЕРСИТЕТ». -URL: </w:t>
      </w:r>
      <w:hyperlink r:id="rId22" w:history="1">
        <w:r w:rsidR="006A5F87" w:rsidRPr="00B161A6">
          <w:rPr>
            <w:rStyle w:val="af8"/>
            <w:rFonts w:eastAsia="Calibri"/>
            <w:spacing w:val="-10"/>
            <w:sz w:val="28"/>
            <w:szCs w:val="28"/>
          </w:rPr>
          <w:t>http://internet.garant.ru</w:t>
        </w:r>
      </w:hyperlink>
      <w:r w:rsidR="006A5F87" w:rsidRPr="00B161A6">
        <w:rPr>
          <w:rFonts w:eastAsia="Calibri"/>
          <w:spacing w:val="-10"/>
          <w:sz w:val="28"/>
          <w:szCs w:val="28"/>
        </w:rPr>
        <w:t xml:space="preserve"> </w:t>
      </w:r>
      <w:r w:rsidRPr="00B161A6">
        <w:rPr>
          <w:rFonts w:eastAsia="Calibri"/>
          <w:spacing w:val="-10"/>
          <w:sz w:val="28"/>
          <w:szCs w:val="28"/>
        </w:rPr>
        <w:t xml:space="preserve">(дата обращения: </w:t>
      </w:r>
      <w:r w:rsidR="000B2D5C" w:rsidRPr="000B2D5C">
        <w:rPr>
          <w:rFonts w:eastAsia="Calibri"/>
          <w:spacing w:val="-10"/>
          <w:sz w:val="28"/>
          <w:szCs w:val="28"/>
        </w:rPr>
        <w:t>20.05.202</w:t>
      </w:r>
      <w:r w:rsidR="00242EDE">
        <w:rPr>
          <w:rFonts w:eastAsia="Calibri"/>
          <w:spacing w:val="-10"/>
          <w:sz w:val="28"/>
          <w:szCs w:val="28"/>
        </w:rPr>
        <w:t>3</w:t>
      </w:r>
      <w:r w:rsidRPr="00B161A6">
        <w:rPr>
          <w:rFonts w:eastAsia="Calibri"/>
          <w:spacing w:val="-10"/>
          <w:sz w:val="28"/>
          <w:szCs w:val="28"/>
        </w:rPr>
        <w:t>).</w:t>
      </w:r>
    </w:p>
    <w:p w14:paraId="0C5F8DAD" w14:textId="21F99A8D" w:rsidR="0021299E" w:rsidRPr="002F5E16" w:rsidRDefault="0021299E" w:rsidP="0021299E">
      <w:pPr>
        <w:numPr>
          <w:ilvl w:val="0"/>
          <w:numId w:val="6"/>
        </w:numPr>
        <w:autoSpaceDE w:val="0"/>
        <w:autoSpaceDN w:val="0"/>
        <w:adjustRightInd w:val="0"/>
        <w:ind w:left="357" w:hanging="357"/>
        <w:jc w:val="both"/>
        <w:rPr>
          <w:rFonts w:eastAsia="Calibri"/>
          <w:spacing w:val="-10"/>
          <w:sz w:val="28"/>
          <w:szCs w:val="28"/>
        </w:rPr>
      </w:pPr>
      <w:r w:rsidRPr="0021299E">
        <w:rPr>
          <w:rFonts w:eastAsia="Calibri"/>
          <w:sz w:val="28"/>
          <w:szCs w:val="28"/>
        </w:rPr>
        <w:t>Федеральный закон от 25</w:t>
      </w:r>
      <w:r w:rsidR="00117AE2">
        <w:rPr>
          <w:rFonts w:eastAsia="Calibri"/>
          <w:sz w:val="28"/>
          <w:szCs w:val="28"/>
        </w:rPr>
        <w:t xml:space="preserve"> декабря </w:t>
      </w:r>
      <w:r w:rsidRPr="0021299E">
        <w:rPr>
          <w:rFonts w:eastAsia="Calibri"/>
          <w:sz w:val="28"/>
          <w:szCs w:val="28"/>
        </w:rPr>
        <w:t xml:space="preserve">2008 г. № 273-ФЗ «О противодействии коррупции» (с изменениями и дополнениями) -[Электронный ресурс]. </w:t>
      </w:r>
      <w:r w:rsidR="00C53D84">
        <w:rPr>
          <w:rFonts w:eastAsia="Calibri"/>
          <w:sz w:val="28"/>
          <w:szCs w:val="28"/>
        </w:rPr>
        <w:br/>
      </w:r>
      <w:r w:rsidRPr="0021299E">
        <w:rPr>
          <w:rFonts w:eastAsia="Calibri"/>
          <w:sz w:val="28"/>
          <w:szCs w:val="28"/>
        </w:rPr>
        <w:t>-Доступ из системы ГАРАНТ // ЭПС «Система ГАРАНТ»: Мобильный ГАРАНТ онлайн. Интернет-версия / НПП «ГАРАНТ-СЕРВИС-</w:t>
      </w:r>
      <w:r w:rsidRPr="002F5E16">
        <w:rPr>
          <w:rFonts w:eastAsia="Calibri"/>
          <w:spacing w:val="-10"/>
          <w:sz w:val="28"/>
          <w:szCs w:val="28"/>
        </w:rPr>
        <w:t xml:space="preserve">УНИВЕРСИТЕТ». -URL: </w:t>
      </w:r>
      <w:hyperlink r:id="rId23" w:history="1">
        <w:r w:rsidR="006A5F87" w:rsidRPr="002F5E16">
          <w:rPr>
            <w:rStyle w:val="af8"/>
            <w:rFonts w:eastAsia="Calibri"/>
            <w:spacing w:val="-10"/>
            <w:sz w:val="28"/>
            <w:szCs w:val="28"/>
          </w:rPr>
          <w:t>http://internet.garant.ru</w:t>
        </w:r>
      </w:hyperlink>
      <w:r w:rsidR="006A5F87" w:rsidRPr="002F5E16">
        <w:rPr>
          <w:rFonts w:eastAsia="Calibri"/>
          <w:spacing w:val="-10"/>
          <w:sz w:val="28"/>
          <w:szCs w:val="28"/>
        </w:rPr>
        <w:t xml:space="preserve"> </w:t>
      </w:r>
      <w:r w:rsidRPr="002F5E16">
        <w:rPr>
          <w:rFonts w:eastAsia="Calibri"/>
          <w:spacing w:val="-10"/>
          <w:sz w:val="28"/>
          <w:szCs w:val="28"/>
        </w:rPr>
        <w:t xml:space="preserve">(дата обращения: </w:t>
      </w:r>
      <w:r w:rsidR="000B2D5C" w:rsidRPr="000B2D5C">
        <w:rPr>
          <w:rFonts w:eastAsia="Calibri"/>
          <w:spacing w:val="-10"/>
          <w:sz w:val="28"/>
          <w:szCs w:val="28"/>
        </w:rPr>
        <w:t>20.05.202</w:t>
      </w:r>
      <w:r w:rsidR="00242EDE">
        <w:rPr>
          <w:rFonts w:eastAsia="Calibri"/>
          <w:spacing w:val="-10"/>
          <w:sz w:val="28"/>
          <w:szCs w:val="28"/>
        </w:rPr>
        <w:t>3</w:t>
      </w:r>
      <w:r w:rsidRPr="002F5E16">
        <w:rPr>
          <w:rFonts w:eastAsia="Calibri"/>
          <w:spacing w:val="-10"/>
          <w:sz w:val="28"/>
          <w:szCs w:val="28"/>
        </w:rPr>
        <w:t>).</w:t>
      </w:r>
    </w:p>
    <w:p w14:paraId="1059652B" w14:textId="77777777" w:rsidR="00092D83" w:rsidRPr="008C228E" w:rsidRDefault="00092D83" w:rsidP="00092D83">
      <w:pPr>
        <w:tabs>
          <w:tab w:val="left" w:pos="993"/>
          <w:tab w:val="left" w:pos="1134"/>
        </w:tabs>
        <w:overflowPunct w:val="0"/>
        <w:autoSpaceDE w:val="0"/>
        <w:autoSpaceDN w:val="0"/>
        <w:adjustRightInd w:val="0"/>
        <w:ind w:left="357" w:hanging="357"/>
        <w:jc w:val="center"/>
        <w:textAlignment w:val="baseline"/>
        <w:rPr>
          <w:bCs/>
          <w:i/>
          <w:iCs/>
          <w:sz w:val="28"/>
          <w:szCs w:val="28"/>
        </w:rPr>
      </w:pPr>
      <w:r w:rsidRPr="008C228E">
        <w:rPr>
          <w:bCs/>
          <w:i/>
          <w:iCs/>
          <w:sz w:val="28"/>
          <w:szCs w:val="28"/>
        </w:rPr>
        <w:lastRenderedPageBreak/>
        <w:t>Основная литература</w:t>
      </w:r>
    </w:p>
    <w:p w14:paraId="7FEF08E5" w14:textId="5A699B16" w:rsidR="006A5F87" w:rsidRPr="006A5F87" w:rsidRDefault="006A5F87" w:rsidP="00B161A6">
      <w:pPr>
        <w:numPr>
          <w:ilvl w:val="0"/>
          <w:numId w:val="6"/>
        </w:numPr>
        <w:autoSpaceDE w:val="0"/>
        <w:autoSpaceDN w:val="0"/>
        <w:adjustRightInd w:val="0"/>
        <w:ind w:left="357" w:hanging="357"/>
        <w:jc w:val="both"/>
        <w:rPr>
          <w:rFonts w:eastAsia="Calibri"/>
          <w:sz w:val="28"/>
          <w:szCs w:val="28"/>
        </w:rPr>
      </w:pPr>
      <w:r w:rsidRPr="006A5F87">
        <w:rPr>
          <w:rFonts w:eastAsia="Calibri"/>
          <w:sz w:val="28"/>
          <w:szCs w:val="28"/>
        </w:rPr>
        <w:t xml:space="preserve">Право для экономистов и менеджеров: учебник и практикум для вузов / </w:t>
      </w:r>
      <w:proofErr w:type="spellStart"/>
      <w:proofErr w:type="gramStart"/>
      <w:r w:rsidRPr="006A5F87">
        <w:rPr>
          <w:rFonts w:eastAsia="Calibri"/>
          <w:sz w:val="28"/>
          <w:szCs w:val="28"/>
        </w:rPr>
        <w:t>А.П</w:t>
      </w:r>
      <w:proofErr w:type="spellEnd"/>
      <w:r w:rsidRPr="006A5F87">
        <w:rPr>
          <w:rFonts w:eastAsia="Calibri"/>
          <w:sz w:val="28"/>
          <w:szCs w:val="28"/>
        </w:rPr>
        <w:t>.</w:t>
      </w:r>
      <w:proofErr w:type="gramEnd"/>
      <w:r w:rsidRPr="006A5F87">
        <w:rPr>
          <w:rFonts w:eastAsia="Calibri"/>
          <w:sz w:val="28"/>
          <w:szCs w:val="28"/>
        </w:rPr>
        <w:t xml:space="preserve"> Альбов [и др.]; под общей редакцией </w:t>
      </w:r>
      <w:proofErr w:type="spellStart"/>
      <w:r w:rsidRPr="006A5F87">
        <w:rPr>
          <w:rFonts w:eastAsia="Calibri"/>
          <w:sz w:val="28"/>
          <w:szCs w:val="28"/>
        </w:rPr>
        <w:t>А.П</w:t>
      </w:r>
      <w:proofErr w:type="spellEnd"/>
      <w:r w:rsidRPr="006A5F87">
        <w:rPr>
          <w:rFonts w:eastAsia="Calibri"/>
          <w:sz w:val="28"/>
          <w:szCs w:val="28"/>
        </w:rPr>
        <w:t xml:space="preserve">. Альбова, </w:t>
      </w:r>
      <w:proofErr w:type="spellStart"/>
      <w:r w:rsidRPr="006A5F87">
        <w:rPr>
          <w:rFonts w:eastAsia="Calibri"/>
          <w:sz w:val="28"/>
          <w:szCs w:val="28"/>
        </w:rPr>
        <w:t>С.В</w:t>
      </w:r>
      <w:proofErr w:type="spellEnd"/>
      <w:r w:rsidRPr="006A5F87">
        <w:rPr>
          <w:rFonts w:eastAsia="Calibri"/>
          <w:sz w:val="28"/>
          <w:szCs w:val="28"/>
        </w:rPr>
        <w:t>.</w:t>
      </w:r>
      <w:r>
        <w:rPr>
          <w:rFonts w:eastAsia="Calibri"/>
          <w:sz w:val="28"/>
          <w:szCs w:val="28"/>
        </w:rPr>
        <w:t> </w:t>
      </w:r>
      <w:r w:rsidRPr="006A5F87">
        <w:rPr>
          <w:rFonts w:eastAsia="Calibri"/>
          <w:sz w:val="28"/>
          <w:szCs w:val="28"/>
        </w:rPr>
        <w:t xml:space="preserve">Николюкина. -2-е изд. -М.: </w:t>
      </w:r>
      <w:proofErr w:type="spellStart"/>
      <w:r w:rsidRPr="006A5F87">
        <w:rPr>
          <w:rFonts w:eastAsia="Calibri"/>
          <w:sz w:val="28"/>
          <w:szCs w:val="28"/>
        </w:rPr>
        <w:t>Юрайт</w:t>
      </w:r>
      <w:proofErr w:type="spellEnd"/>
      <w:r w:rsidRPr="006A5F87">
        <w:rPr>
          <w:rFonts w:eastAsia="Calibri"/>
          <w:sz w:val="28"/>
          <w:szCs w:val="28"/>
        </w:rPr>
        <w:t xml:space="preserve">, 2021. -458 с. -(Высшее образование). -ISBN 978-5-534-10658-9. -URL: </w:t>
      </w:r>
      <w:hyperlink r:id="rId24" w:history="1">
        <w:r w:rsidRPr="006525E3">
          <w:rPr>
            <w:rStyle w:val="af8"/>
            <w:rFonts w:eastAsia="Calibri"/>
            <w:sz w:val="28"/>
            <w:szCs w:val="28"/>
          </w:rPr>
          <w:t>https://ez.el.fa.ru:2428/bcode/469161</w:t>
        </w:r>
      </w:hyperlink>
      <w:r>
        <w:rPr>
          <w:rFonts w:eastAsia="Calibri"/>
          <w:sz w:val="28"/>
          <w:szCs w:val="28"/>
        </w:rPr>
        <w:t xml:space="preserve"> </w:t>
      </w:r>
      <w:r w:rsidRPr="006A5F87">
        <w:rPr>
          <w:rFonts w:eastAsia="Calibri"/>
          <w:sz w:val="28"/>
          <w:szCs w:val="28"/>
        </w:rPr>
        <w:t xml:space="preserve">(дата обращения: </w:t>
      </w:r>
      <w:r w:rsidR="000B2D5C" w:rsidRPr="000B2D5C">
        <w:rPr>
          <w:rFonts w:eastAsia="Calibri"/>
          <w:sz w:val="28"/>
          <w:szCs w:val="28"/>
        </w:rPr>
        <w:t>20.05.202</w:t>
      </w:r>
      <w:r w:rsidR="00242EDE">
        <w:rPr>
          <w:rFonts w:eastAsia="Calibri"/>
          <w:sz w:val="28"/>
          <w:szCs w:val="28"/>
        </w:rPr>
        <w:t>3</w:t>
      </w:r>
      <w:r w:rsidRPr="006A5F87">
        <w:rPr>
          <w:rFonts w:eastAsia="Calibri"/>
          <w:sz w:val="28"/>
          <w:szCs w:val="28"/>
        </w:rPr>
        <w:t xml:space="preserve">). –Режим доступа: Электронно-библиотечная система </w:t>
      </w:r>
      <w:proofErr w:type="spellStart"/>
      <w:r w:rsidRPr="006A5F87">
        <w:rPr>
          <w:rFonts w:eastAsia="Calibri"/>
          <w:sz w:val="28"/>
          <w:szCs w:val="28"/>
        </w:rPr>
        <w:t>Юрайт</w:t>
      </w:r>
      <w:proofErr w:type="spellEnd"/>
      <w:r w:rsidRPr="006A5F87">
        <w:rPr>
          <w:rFonts w:eastAsia="Calibri"/>
          <w:sz w:val="28"/>
          <w:szCs w:val="28"/>
        </w:rPr>
        <w:t xml:space="preserve">. </w:t>
      </w:r>
      <w:r w:rsidR="00750647">
        <w:rPr>
          <w:rFonts w:eastAsia="Calibri"/>
          <w:sz w:val="28"/>
          <w:szCs w:val="28"/>
        </w:rPr>
        <w:br/>
      </w:r>
      <w:r w:rsidRPr="006A5F87">
        <w:rPr>
          <w:rFonts w:eastAsia="Calibri"/>
          <w:sz w:val="28"/>
          <w:szCs w:val="28"/>
        </w:rPr>
        <w:t>–Текст: электронный.</w:t>
      </w:r>
    </w:p>
    <w:p w14:paraId="59224F6B" w14:textId="7376AC48" w:rsidR="00092D83" w:rsidRPr="003F60EC" w:rsidRDefault="006A5F87" w:rsidP="00B161A6">
      <w:pPr>
        <w:numPr>
          <w:ilvl w:val="0"/>
          <w:numId w:val="6"/>
        </w:numPr>
        <w:autoSpaceDE w:val="0"/>
        <w:autoSpaceDN w:val="0"/>
        <w:adjustRightInd w:val="0"/>
        <w:ind w:left="357" w:hanging="357"/>
        <w:jc w:val="both"/>
        <w:rPr>
          <w:rFonts w:eastAsia="Calibri"/>
          <w:sz w:val="28"/>
          <w:szCs w:val="28"/>
        </w:rPr>
      </w:pPr>
      <w:r w:rsidRPr="006A5F87">
        <w:rPr>
          <w:rFonts w:eastAsia="Calibri"/>
          <w:sz w:val="28"/>
          <w:szCs w:val="28"/>
        </w:rPr>
        <w:t xml:space="preserve">Финансовое право: учебник для вузов / </w:t>
      </w:r>
      <w:proofErr w:type="spellStart"/>
      <w:r w:rsidRPr="006A5F87">
        <w:rPr>
          <w:rFonts w:eastAsia="Calibri"/>
          <w:sz w:val="28"/>
          <w:szCs w:val="28"/>
        </w:rPr>
        <w:t>Е.М</w:t>
      </w:r>
      <w:proofErr w:type="spellEnd"/>
      <w:r w:rsidRPr="006A5F87">
        <w:rPr>
          <w:rFonts w:eastAsia="Calibri"/>
          <w:sz w:val="28"/>
          <w:szCs w:val="28"/>
        </w:rPr>
        <w:t xml:space="preserve">. Ашмарина [и др.]; под редакцией </w:t>
      </w:r>
      <w:proofErr w:type="spellStart"/>
      <w:r w:rsidRPr="006A5F87">
        <w:rPr>
          <w:rFonts w:eastAsia="Calibri"/>
          <w:sz w:val="28"/>
          <w:szCs w:val="28"/>
        </w:rPr>
        <w:t>Е.М</w:t>
      </w:r>
      <w:proofErr w:type="spellEnd"/>
      <w:r w:rsidRPr="006A5F87">
        <w:rPr>
          <w:rFonts w:eastAsia="Calibri"/>
          <w:sz w:val="28"/>
          <w:szCs w:val="28"/>
        </w:rPr>
        <w:t xml:space="preserve">. Ашмариной. -3-е изд., </w:t>
      </w:r>
      <w:proofErr w:type="spellStart"/>
      <w:r w:rsidRPr="006A5F87">
        <w:rPr>
          <w:rFonts w:eastAsia="Calibri"/>
          <w:sz w:val="28"/>
          <w:szCs w:val="28"/>
        </w:rPr>
        <w:t>перераб</w:t>
      </w:r>
      <w:proofErr w:type="spellEnd"/>
      <w:proofErr w:type="gramStart"/>
      <w:r w:rsidRPr="006A5F87">
        <w:rPr>
          <w:rFonts w:eastAsia="Calibri"/>
          <w:sz w:val="28"/>
          <w:szCs w:val="28"/>
        </w:rPr>
        <w:t>.</w:t>
      </w:r>
      <w:proofErr w:type="gramEnd"/>
      <w:r w:rsidRPr="006A5F87">
        <w:rPr>
          <w:rFonts w:eastAsia="Calibri"/>
          <w:sz w:val="28"/>
          <w:szCs w:val="28"/>
        </w:rPr>
        <w:t xml:space="preserve"> и доп. -М.: </w:t>
      </w:r>
      <w:proofErr w:type="spellStart"/>
      <w:r w:rsidRPr="006A5F87">
        <w:rPr>
          <w:rFonts w:eastAsia="Calibri"/>
          <w:sz w:val="28"/>
          <w:szCs w:val="28"/>
        </w:rPr>
        <w:t>Юрайт</w:t>
      </w:r>
      <w:proofErr w:type="spellEnd"/>
      <w:r w:rsidRPr="006A5F87">
        <w:rPr>
          <w:rFonts w:eastAsia="Calibri"/>
          <w:sz w:val="28"/>
          <w:szCs w:val="28"/>
        </w:rPr>
        <w:t xml:space="preserve">, 2021. </w:t>
      </w:r>
      <w:r w:rsidR="00D57B64">
        <w:rPr>
          <w:rFonts w:eastAsia="Calibri"/>
          <w:sz w:val="28"/>
          <w:szCs w:val="28"/>
        </w:rPr>
        <w:br/>
      </w:r>
      <w:r w:rsidRPr="006A5F87">
        <w:rPr>
          <w:rFonts w:eastAsia="Calibri"/>
          <w:sz w:val="28"/>
          <w:szCs w:val="28"/>
        </w:rPr>
        <w:t xml:space="preserve">-370 с. -(Высшее образование). -ISBN 978-5-534-06049-2. -URL: </w:t>
      </w:r>
      <w:hyperlink r:id="rId25" w:history="1">
        <w:r w:rsidRPr="006525E3">
          <w:rPr>
            <w:rStyle w:val="af8"/>
            <w:rFonts w:eastAsia="Calibri"/>
            <w:sz w:val="28"/>
            <w:szCs w:val="28"/>
          </w:rPr>
          <w:t>https://ez.el.fa.ru:2428/bcode/468760</w:t>
        </w:r>
      </w:hyperlink>
      <w:r>
        <w:rPr>
          <w:rFonts w:eastAsia="Calibri"/>
          <w:sz w:val="28"/>
          <w:szCs w:val="28"/>
        </w:rPr>
        <w:t xml:space="preserve"> </w:t>
      </w:r>
      <w:r w:rsidRPr="006A5F87">
        <w:rPr>
          <w:rFonts w:eastAsia="Calibri"/>
          <w:sz w:val="28"/>
          <w:szCs w:val="28"/>
        </w:rPr>
        <w:t xml:space="preserve">(дата обращения: </w:t>
      </w:r>
      <w:r w:rsidR="000B2D5C" w:rsidRPr="000B2D5C">
        <w:rPr>
          <w:rFonts w:eastAsia="Calibri"/>
          <w:sz w:val="28"/>
          <w:szCs w:val="28"/>
        </w:rPr>
        <w:t>20.05.202</w:t>
      </w:r>
      <w:r w:rsidR="00242EDE">
        <w:rPr>
          <w:rFonts w:eastAsia="Calibri"/>
          <w:sz w:val="28"/>
          <w:szCs w:val="28"/>
        </w:rPr>
        <w:t>3</w:t>
      </w:r>
      <w:r w:rsidRPr="006A5F87">
        <w:rPr>
          <w:rFonts w:eastAsia="Calibri"/>
          <w:sz w:val="28"/>
          <w:szCs w:val="28"/>
        </w:rPr>
        <w:t xml:space="preserve">). –Режим доступа: Электронно-библиотечная система </w:t>
      </w:r>
      <w:proofErr w:type="spellStart"/>
      <w:r w:rsidRPr="006A5F87">
        <w:rPr>
          <w:rFonts w:eastAsia="Calibri"/>
          <w:sz w:val="28"/>
          <w:szCs w:val="28"/>
        </w:rPr>
        <w:t>Юрайт</w:t>
      </w:r>
      <w:proofErr w:type="spellEnd"/>
      <w:r w:rsidRPr="006A5F87">
        <w:rPr>
          <w:rFonts w:eastAsia="Calibri"/>
          <w:sz w:val="28"/>
          <w:szCs w:val="28"/>
        </w:rPr>
        <w:t>. –Текст: электронный.</w:t>
      </w:r>
    </w:p>
    <w:p w14:paraId="144D96D6" w14:textId="77777777" w:rsidR="00092D83" w:rsidRDefault="00092D83" w:rsidP="00092D83">
      <w:pPr>
        <w:tabs>
          <w:tab w:val="left" w:pos="993"/>
          <w:tab w:val="left" w:pos="1134"/>
        </w:tabs>
        <w:overflowPunct w:val="0"/>
        <w:autoSpaceDE w:val="0"/>
        <w:autoSpaceDN w:val="0"/>
        <w:adjustRightInd w:val="0"/>
        <w:ind w:left="357" w:hanging="357"/>
        <w:jc w:val="both"/>
        <w:textAlignment w:val="baseline"/>
        <w:rPr>
          <w:b/>
          <w:sz w:val="28"/>
          <w:szCs w:val="28"/>
        </w:rPr>
      </w:pPr>
    </w:p>
    <w:p w14:paraId="7FA056D8" w14:textId="77777777" w:rsidR="00092D83" w:rsidRPr="00B161A6" w:rsidRDefault="00092D83" w:rsidP="00092D83">
      <w:pPr>
        <w:tabs>
          <w:tab w:val="left" w:pos="993"/>
          <w:tab w:val="left" w:pos="1134"/>
        </w:tabs>
        <w:overflowPunct w:val="0"/>
        <w:autoSpaceDE w:val="0"/>
        <w:autoSpaceDN w:val="0"/>
        <w:adjustRightInd w:val="0"/>
        <w:ind w:left="357" w:hanging="357"/>
        <w:jc w:val="center"/>
        <w:textAlignment w:val="baseline"/>
        <w:rPr>
          <w:bCs/>
          <w:i/>
          <w:iCs/>
          <w:sz w:val="28"/>
          <w:szCs w:val="28"/>
        </w:rPr>
      </w:pPr>
      <w:r w:rsidRPr="00B161A6">
        <w:rPr>
          <w:bCs/>
          <w:i/>
          <w:iCs/>
          <w:sz w:val="28"/>
          <w:szCs w:val="28"/>
        </w:rPr>
        <w:t>Дополнительная литература</w:t>
      </w:r>
    </w:p>
    <w:p w14:paraId="63B12C9E" w14:textId="14CFBE91" w:rsidR="00243D24" w:rsidRPr="006A5F87" w:rsidRDefault="00243D24" w:rsidP="006A5F87">
      <w:pPr>
        <w:numPr>
          <w:ilvl w:val="0"/>
          <w:numId w:val="6"/>
        </w:numPr>
        <w:autoSpaceDE w:val="0"/>
        <w:autoSpaceDN w:val="0"/>
        <w:adjustRightInd w:val="0"/>
        <w:ind w:left="357" w:hanging="357"/>
        <w:jc w:val="both"/>
        <w:rPr>
          <w:rFonts w:eastAsia="Calibri"/>
          <w:sz w:val="28"/>
          <w:szCs w:val="28"/>
        </w:rPr>
      </w:pPr>
      <w:r w:rsidRPr="006A5F87">
        <w:rPr>
          <w:rFonts w:eastAsia="Calibri"/>
          <w:sz w:val="28"/>
          <w:szCs w:val="28"/>
        </w:rPr>
        <w:t xml:space="preserve">Белов </w:t>
      </w:r>
      <w:proofErr w:type="spellStart"/>
      <w:proofErr w:type="gramStart"/>
      <w:r w:rsidRPr="006A5F87">
        <w:rPr>
          <w:rFonts w:eastAsia="Calibri"/>
          <w:sz w:val="28"/>
          <w:szCs w:val="28"/>
        </w:rPr>
        <w:t>В.А</w:t>
      </w:r>
      <w:proofErr w:type="spellEnd"/>
      <w:r w:rsidRPr="006A5F87">
        <w:rPr>
          <w:rFonts w:eastAsia="Calibri"/>
          <w:sz w:val="28"/>
          <w:szCs w:val="28"/>
        </w:rPr>
        <w:t>.</w:t>
      </w:r>
      <w:proofErr w:type="gramEnd"/>
      <w:r w:rsidRPr="006A5F87">
        <w:rPr>
          <w:rFonts w:eastAsia="Calibri"/>
          <w:sz w:val="28"/>
          <w:szCs w:val="28"/>
        </w:rPr>
        <w:t xml:space="preserve"> Гражданское право в 2 т. Том 1. Общая часть: учебник для вузов / </w:t>
      </w:r>
      <w:proofErr w:type="spellStart"/>
      <w:r w:rsidRPr="006A5F87">
        <w:rPr>
          <w:rFonts w:eastAsia="Calibri"/>
          <w:sz w:val="28"/>
          <w:szCs w:val="28"/>
        </w:rPr>
        <w:t>В.А</w:t>
      </w:r>
      <w:proofErr w:type="spellEnd"/>
      <w:r w:rsidRPr="006A5F87">
        <w:rPr>
          <w:rFonts w:eastAsia="Calibri"/>
          <w:sz w:val="28"/>
          <w:szCs w:val="28"/>
        </w:rPr>
        <w:t xml:space="preserve">. Белов. -М.: </w:t>
      </w:r>
      <w:proofErr w:type="spellStart"/>
      <w:r w:rsidRPr="006A5F87">
        <w:rPr>
          <w:rFonts w:eastAsia="Calibri"/>
          <w:sz w:val="28"/>
          <w:szCs w:val="28"/>
        </w:rPr>
        <w:t>Юрайт</w:t>
      </w:r>
      <w:proofErr w:type="spellEnd"/>
      <w:r w:rsidRPr="006A5F87">
        <w:rPr>
          <w:rFonts w:eastAsia="Calibri"/>
          <w:sz w:val="28"/>
          <w:szCs w:val="28"/>
        </w:rPr>
        <w:t xml:space="preserve">, 2021. -451 с. -(Высшее образование). -ISBN 978-5-534-00327-7. -URL: </w:t>
      </w:r>
      <w:hyperlink r:id="rId26" w:history="1">
        <w:r w:rsidRPr="006525E3">
          <w:rPr>
            <w:rStyle w:val="af8"/>
            <w:rFonts w:eastAsia="Calibri"/>
            <w:sz w:val="28"/>
            <w:szCs w:val="28"/>
          </w:rPr>
          <w:t>https://ez.el.fa.ru:2428/bcode/470545</w:t>
        </w:r>
      </w:hyperlink>
      <w:r>
        <w:rPr>
          <w:rFonts w:eastAsia="Calibri"/>
          <w:sz w:val="28"/>
          <w:szCs w:val="28"/>
        </w:rPr>
        <w:t xml:space="preserve"> </w:t>
      </w:r>
      <w:r w:rsidRPr="006A5F87">
        <w:rPr>
          <w:rFonts w:eastAsia="Calibri"/>
          <w:sz w:val="28"/>
          <w:szCs w:val="28"/>
        </w:rPr>
        <w:t xml:space="preserve">(дата обращения: </w:t>
      </w:r>
      <w:r w:rsidR="000B2D5C" w:rsidRPr="000B2D5C">
        <w:rPr>
          <w:rFonts w:eastAsia="Calibri"/>
          <w:sz w:val="28"/>
          <w:szCs w:val="28"/>
        </w:rPr>
        <w:t>20.05.202</w:t>
      </w:r>
      <w:r w:rsidR="00242EDE">
        <w:rPr>
          <w:rFonts w:eastAsia="Calibri"/>
          <w:sz w:val="28"/>
          <w:szCs w:val="28"/>
        </w:rPr>
        <w:t>3</w:t>
      </w:r>
      <w:r w:rsidRPr="006A5F87">
        <w:rPr>
          <w:rFonts w:eastAsia="Calibri"/>
          <w:sz w:val="28"/>
          <w:szCs w:val="28"/>
        </w:rPr>
        <w:t xml:space="preserve">). –Режим доступа: Электронно-библиотечная система </w:t>
      </w:r>
      <w:proofErr w:type="spellStart"/>
      <w:r w:rsidRPr="006A5F87">
        <w:rPr>
          <w:rFonts w:eastAsia="Calibri"/>
          <w:sz w:val="28"/>
          <w:szCs w:val="28"/>
        </w:rPr>
        <w:t>Юрайт</w:t>
      </w:r>
      <w:proofErr w:type="spellEnd"/>
      <w:r w:rsidRPr="006A5F87">
        <w:rPr>
          <w:rFonts w:eastAsia="Calibri"/>
          <w:sz w:val="28"/>
          <w:szCs w:val="28"/>
        </w:rPr>
        <w:t xml:space="preserve">. </w:t>
      </w:r>
      <w:r>
        <w:rPr>
          <w:rFonts w:eastAsia="Calibri"/>
          <w:sz w:val="28"/>
          <w:szCs w:val="28"/>
        </w:rPr>
        <w:br/>
      </w:r>
      <w:r w:rsidRPr="006A5F87">
        <w:rPr>
          <w:rFonts w:eastAsia="Calibri"/>
          <w:sz w:val="28"/>
          <w:szCs w:val="28"/>
        </w:rPr>
        <w:t>–Текст: электронный.</w:t>
      </w:r>
    </w:p>
    <w:p w14:paraId="1F09917A" w14:textId="0D5E95EB" w:rsidR="00243D24" w:rsidRPr="006A5F87" w:rsidRDefault="00243D24" w:rsidP="006A5F87">
      <w:pPr>
        <w:numPr>
          <w:ilvl w:val="0"/>
          <w:numId w:val="6"/>
        </w:numPr>
        <w:autoSpaceDE w:val="0"/>
        <w:autoSpaceDN w:val="0"/>
        <w:adjustRightInd w:val="0"/>
        <w:ind w:left="357" w:hanging="357"/>
        <w:jc w:val="both"/>
        <w:rPr>
          <w:rFonts w:eastAsia="Calibri"/>
          <w:sz w:val="28"/>
          <w:szCs w:val="28"/>
        </w:rPr>
      </w:pPr>
      <w:r w:rsidRPr="006A5F87">
        <w:rPr>
          <w:rFonts w:eastAsia="Calibri"/>
          <w:sz w:val="28"/>
          <w:szCs w:val="28"/>
        </w:rPr>
        <w:t xml:space="preserve">Белов </w:t>
      </w:r>
      <w:proofErr w:type="spellStart"/>
      <w:proofErr w:type="gramStart"/>
      <w:r w:rsidRPr="006A5F87">
        <w:rPr>
          <w:rFonts w:eastAsia="Calibri"/>
          <w:sz w:val="28"/>
          <w:szCs w:val="28"/>
        </w:rPr>
        <w:t>В.А</w:t>
      </w:r>
      <w:proofErr w:type="spellEnd"/>
      <w:r w:rsidRPr="006A5F87">
        <w:rPr>
          <w:rFonts w:eastAsia="Calibri"/>
          <w:sz w:val="28"/>
          <w:szCs w:val="28"/>
        </w:rPr>
        <w:t>.</w:t>
      </w:r>
      <w:proofErr w:type="gramEnd"/>
      <w:r w:rsidRPr="006A5F87">
        <w:rPr>
          <w:rFonts w:eastAsia="Calibri"/>
          <w:sz w:val="28"/>
          <w:szCs w:val="28"/>
        </w:rPr>
        <w:t xml:space="preserve"> Гражданское право в 2 т. Том 2. Особенная часть: учебник для вузов / </w:t>
      </w:r>
      <w:proofErr w:type="spellStart"/>
      <w:r w:rsidRPr="006A5F87">
        <w:rPr>
          <w:rFonts w:eastAsia="Calibri"/>
          <w:sz w:val="28"/>
          <w:szCs w:val="28"/>
        </w:rPr>
        <w:t>В.А</w:t>
      </w:r>
      <w:proofErr w:type="spellEnd"/>
      <w:r w:rsidRPr="006A5F87">
        <w:rPr>
          <w:rFonts w:eastAsia="Calibri"/>
          <w:sz w:val="28"/>
          <w:szCs w:val="28"/>
        </w:rPr>
        <w:t xml:space="preserve">. Белов. -М.: </w:t>
      </w:r>
      <w:proofErr w:type="spellStart"/>
      <w:r w:rsidRPr="006A5F87">
        <w:rPr>
          <w:rFonts w:eastAsia="Calibri"/>
          <w:sz w:val="28"/>
          <w:szCs w:val="28"/>
        </w:rPr>
        <w:t>Юрайт</w:t>
      </w:r>
      <w:proofErr w:type="spellEnd"/>
      <w:r w:rsidRPr="006A5F87">
        <w:rPr>
          <w:rFonts w:eastAsia="Calibri"/>
          <w:sz w:val="28"/>
          <w:szCs w:val="28"/>
        </w:rPr>
        <w:t xml:space="preserve">, 2021. -463 с. -(Высшее образование). -ISBN 978-5-534-00191-4. -URL: </w:t>
      </w:r>
      <w:hyperlink r:id="rId27" w:history="1">
        <w:r w:rsidRPr="006525E3">
          <w:rPr>
            <w:rStyle w:val="af8"/>
            <w:rFonts w:eastAsia="Calibri"/>
            <w:sz w:val="28"/>
            <w:szCs w:val="28"/>
          </w:rPr>
          <w:t>https://ez.el.fa.ru:2428/bcode/471548</w:t>
        </w:r>
      </w:hyperlink>
      <w:r>
        <w:rPr>
          <w:rFonts w:eastAsia="Calibri"/>
          <w:sz w:val="28"/>
          <w:szCs w:val="28"/>
        </w:rPr>
        <w:t xml:space="preserve"> </w:t>
      </w:r>
      <w:r w:rsidRPr="006A5F87">
        <w:rPr>
          <w:rFonts w:eastAsia="Calibri"/>
          <w:sz w:val="28"/>
          <w:szCs w:val="28"/>
        </w:rPr>
        <w:t xml:space="preserve">(дата обращения: </w:t>
      </w:r>
      <w:r w:rsidR="000B2D5C" w:rsidRPr="000B2D5C">
        <w:rPr>
          <w:rFonts w:eastAsia="Calibri"/>
          <w:sz w:val="28"/>
          <w:szCs w:val="28"/>
        </w:rPr>
        <w:t>20.05.202</w:t>
      </w:r>
      <w:r w:rsidR="00242EDE">
        <w:rPr>
          <w:rFonts w:eastAsia="Calibri"/>
          <w:sz w:val="28"/>
          <w:szCs w:val="28"/>
        </w:rPr>
        <w:t>3</w:t>
      </w:r>
      <w:r w:rsidRPr="006A5F87">
        <w:rPr>
          <w:rFonts w:eastAsia="Calibri"/>
          <w:sz w:val="28"/>
          <w:szCs w:val="28"/>
        </w:rPr>
        <w:t xml:space="preserve">). –Режим доступа: Электронно-библиотечная система </w:t>
      </w:r>
      <w:proofErr w:type="spellStart"/>
      <w:r w:rsidRPr="006A5F87">
        <w:rPr>
          <w:rFonts w:eastAsia="Calibri"/>
          <w:sz w:val="28"/>
          <w:szCs w:val="28"/>
        </w:rPr>
        <w:t>Юрайт</w:t>
      </w:r>
      <w:proofErr w:type="spellEnd"/>
      <w:r w:rsidRPr="006A5F87">
        <w:rPr>
          <w:rFonts w:eastAsia="Calibri"/>
          <w:sz w:val="28"/>
          <w:szCs w:val="28"/>
        </w:rPr>
        <w:t>. –Текст: электронный.</w:t>
      </w:r>
    </w:p>
    <w:p w14:paraId="4D1EB442" w14:textId="173EF961" w:rsidR="00243D24" w:rsidRPr="006A5F87" w:rsidRDefault="00243D24" w:rsidP="006A5F87">
      <w:pPr>
        <w:numPr>
          <w:ilvl w:val="0"/>
          <w:numId w:val="6"/>
        </w:numPr>
        <w:autoSpaceDE w:val="0"/>
        <w:autoSpaceDN w:val="0"/>
        <w:adjustRightInd w:val="0"/>
        <w:ind w:left="357" w:hanging="357"/>
        <w:jc w:val="both"/>
        <w:rPr>
          <w:rFonts w:eastAsia="Calibri"/>
          <w:sz w:val="28"/>
          <w:szCs w:val="28"/>
        </w:rPr>
      </w:pPr>
      <w:r w:rsidRPr="006A5F87">
        <w:rPr>
          <w:rFonts w:eastAsia="Calibri"/>
          <w:sz w:val="28"/>
          <w:szCs w:val="28"/>
        </w:rPr>
        <w:t xml:space="preserve">Коноплева </w:t>
      </w:r>
      <w:proofErr w:type="spellStart"/>
      <w:proofErr w:type="gramStart"/>
      <w:r w:rsidRPr="006A5F87">
        <w:rPr>
          <w:rFonts w:eastAsia="Calibri"/>
          <w:sz w:val="28"/>
          <w:szCs w:val="28"/>
        </w:rPr>
        <w:t>И.А</w:t>
      </w:r>
      <w:proofErr w:type="spellEnd"/>
      <w:r w:rsidRPr="006A5F87">
        <w:rPr>
          <w:rFonts w:eastAsia="Calibri"/>
          <w:sz w:val="28"/>
          <w:szCs w:val="28"/>
        </w:rPr>
        <w:t>.</w:t>
      </w:r>
      <w:proofErr w:type="gramEnd"/>
      <w:r w:rsidRPr="006A5F87">
        <w:rPr>
          <w:rFonts w:eastAsia="Calibri"/>
          <w:sz w:val="28"/>
          <w:szCs w:val="28"/>
        </w:rPr>
        <w:t xml:space="preserve"> Управление безопасностью и безопасность бизнеса: учебное пособие для вузов / </w:t>
      </w:r>
      <w:proofErr w:type="spellStart"/>
      <w:r w:rsidRPr="006A5F87">
        <w:rPr>
          <w:rFonts w:eastAsia="Calibri"/>
          <w:sz w:val="28"/>
          <w:szCs w:val="28"/>
        </w:rPr>
        <w:t>И.А</w:t>
      </w:r>
      <w:proofErr w:type="spellEnd"/>
      <w:r w:rsidRPr="006A5F87">
        <w:rPr>
          <w:rFonts w:eastAsia="Calibri"/>
          <w:sz w:val="28"/>
          <w:szCs w:val="28"/>
        </w:rPr>
        <w:t xml:space="preserve">. Коноплева, </w:t>
      </w:r>
      <w:proofErr w:type="spellStart"/>
      <w:r w:rsidRPr="006A5F87">
        <w:rPr>
          <w:rFonts w:eastAsia="Calibri"/>
          <w:sz w:val="28"/>
          <w:szCs w:val="28"/>
        </w:rPr>
        <w:t>И.А</w:t>
      </w:r>
      <w:proofErr w:type="spellEnd"/>
      <w:r w:rsidRPr="006A5F87">
        <w:rPr>
          <w:rFonts w:eastAsia="Calibri"/>
          <w:sz w:val="28"/>
          <w:szCs w:val="28"/>
        </w:rPr>
        <w:t xml:space="preserve">. Богданов; под ред. </w:t>
      </w:r>
      <w:proofErr w:type="spellStart"/>
      <w:r w:rsidRPr="006A5F87">
        <w:rPr>
          <w:rFonts w:eastAsia="Calibri"/>
          <w:sz w:val="28"/>
          <w:szCs w:val="28"/>
        </w:rPr>
        <w:t>И.А</w:t>
      </w:r>
      <w:proofErr w:type="spellEnd"/>
      <w:r w:rsidRPr="006A5F87">
        <w:rPr>
          <w:rFonts w:eastAsia="Calibri"/>
          <w:sz w:val="28"/>
          <w:szCs w:val="28"/>
        </w:rPr>
        <w:t>.</w:t>
      </w:r>
      <w:r>
        <w:rPr>
          <w:rFonts w:eastAsia="Calibri"/>
          <w:sz w:val="28"/>
          <w:szCs w:val="28"/>
        </w:rPr>
        <w:t> </w:t>
      </w:r>
      <w:r w:rsidRPr="006A5F87">
        <w:rPr>
          <w:rFonts w:eastAsia="Calibri"/>
          <w:sz w:val="28"/>
          <w:szCs w:val="28"/>
        </w:rPr>
        <w:t>Коноплевой. -М.: ИНФРА-М, 2020. -448 с. -(Высшее образование).</w:t>
      </w:r>
      <w:r w:rsidR="00750647">
        <w:rPr>
          <w:rFonts w:eastAsia="Calibri"/>
          <w:sz w:val="28"/>
          <w:szCs w:val="28"/>
        </w:rPr>
        <w:t xml:space="preserve"> </w:t>
      </w:r>
      <w:r w:rsidRPr="006A5F87">
        <w:rPr>
          <w:rFonts w:eastAsia="Calibri"/>
          <w:sz w:val="28"/>
          <w:szCs w:val="28"/>
        </w:rPr>
        <w:t xml:space="preserve">-ISBN 978-5-16-003230-6. -URL: </w:t>
      </w:r>
      <w:hyperlink r:id="rId28" w:history="1">
        <w:r w:rsidRPr="006525E3">
          <w:rPr>
            <w:rStyle w:val="af8"/>
            <w:rFonts w:eastAsia="Calibri"/>
            <w:sz w:val="28"/>
            <w:szCs w:val="28"/>
          </w:rPr>
          <w:t>https://znanium.com/catalog/product/1068834</w:t>
        </w:r>
      </w:hyperlink>
      <w:r>
        <w:rPr>
          <w:rFonts w:eastAsia="Calibri"/>
          <w:sz w:val="28"/>
          <w:szCs w:val="28"/>
        </w:rPr>
        <w:t xml:space="preserve"> </w:t>
      </w:r>
      <w:r w:rsidRPr="006A5F87">
        <w:rPr>
          <w:rFonts w:eastAsia="Calibri"/>
          <w:sz w:val="28"/>
          <w:szCs w:val="28"/>
        </w:rPr>
        <w:t xml:space="preserve">(дата обращения: </w:t>
      </w:r>
      <w:r w:rsidR="000B2D5C" w:rsidRPr="000B2D5C">
        <w:rPr>
          <w:rFonts w:eastAsia="Calibri"/>
          <w:sz w:val="28"/>
          <w:szCs w:val="28"/>
        </w:rPr>
        <w:t>20.05.202</w:t>
      </w:r>
      <w:r w:rsidR="00242EDE">
        <w:rPr>
          <w:rFonts w:eastAsia="Calibri"/>
          <w:sz w:val="28"/>
          <w:szCs w:val="28"/>
        </w:rPr>
        <w:t>3</w:t>
      </w:r>
      <w:r w:rsidRPr="006A5F87">
        <w:rPr>
          <w:rFonts w:eastAsia="Calibri"/>
          <w:sz w:val="28"/>
          <w:szCs w:val="28"/>
        </w:rPr>
        <w:t>). –Режим доступа: Электронно-библиотечная система Znanium.com –Текст: электронный.</w:t>
      </w:r>
    </w:p>
    <w:p w14:paraId="2DF637FF" w14:textId="046B0486" w:rsidR="00243D24" w:rsidRPr="0074061D" w:rsidRDefault="00243D24" w:rsidP="006A5F87">
      <w:pPr>
        <w:numPr>
          <w:ilvl w:val="0"/>
          <w:numId w:val="6"/>
        </w:numPr>
        <w:autoSpaceDE w:val="0"/>
        <w:autoSpaceDN w:val="0"/>
        <w:adjustRightInd w:val="0"/>
        <w:ind w:left="357" w:hanging="357"/>
        <w:jc w:val="both"/>
        <w:rPr>
          <w:rFonts w:eastAsia="Calibri"/>
          <w:sz w:val="28"/>
          <w:szCs w:val="28"/>
        </w:rPr>
      </w:pPr>
      <w:r w:rsidRPr="006A5F87">
        <w:rPr>
          <w:rFonts w:eastAsia="Calibri"/>
          <w:sz w:val="28"/>
          <w:szCs w:val="28"/>
        </w:rPr>
        <w:t xml:space="preserve">Экономическая безопасность: учебное пособие / под ред. </w:t>
      </w:r>
      <w:proofErr w:type="spellStart"/>
      <w:r w:rsidRPr="006A5F87">
        <w:rPr>
          <w:rFonts w:eastAsia="Calibri"/>
          <w:sz w:val="28"/>
          <w:szCs w:val="28"/>
        </w:rPr>
        <w:t>Н.В</w:t>
      </w:r>
      <w:proofErr w:type="spellEnd"/>
      <w:r w:rsidRPr="006A5F87">
        <w:rPr>
          <w:rFonts w:eastAsia="Calibri"/>
          <w:sz w:val="28"/>
          <w:szCs w:val="28"/>
        </w:rPr>
        <w:t xml:space="preserve">. Манохиной. -М.: ИНФРА-М, 2020. -320 с. -(Высшее образование: Бакалавриат). -ISBN 978-5-16-009002-3. -URL: </w:t>
      </w:r>
      <w:hyperlink r:id="rId29" w:history="1">
        <w:r w:rsidRPr="006525E3">
          <w:rPr>
            <w:rStyle w:val="af8"/>
            <w:rFonts w:eastAsia="Calibri"/>
            <w:sz w:val="28"/>
            <w:szCs w:val="28"/>
          </w:rPr>
          <w:t>https://znanium.com/catalog/product/1092382</w:t>
        </w:r>
      </w:hyperlink>
      <w:r>
        <w:rPr>
          <w:rFonts w:eastAsia="Calibri"/>
          <w:sz w:val="28"/>
          <w:szCs w:val="28"/>
        </w:rPr>
        <w:t xml:space="preserve"> </w:t>
      </w:r>
      <w:r w:rsidRPr="006A5F87">
        <w:rPr>
          <w:rFonts w:eastAsia="Calibri"/>
          <w:sz w:val="28"/>
          <w:szCs w:val="28"/>
        </w:rPr>
        <w:t xml:space="preserve">(дата обращения: </w:t>
      </w:r>
      <w:r w:rsidR="000B2D5C" w:rsidRPr="000B2D5C">
        <w:rPr>
          <w:rFonts w:eastAsia="Calibri"/>
          <w:sz w:val="28"/>
          <w:szCs w:val="28"/>
        </w:rPr>
        <w:t>20.05.202</w:t>
      </w:r>
      <w:r w:rsidR="00242EDE">
        <w:rPr>
          <w:rFonts w:eastAsia="Calibri"/>
          <w:sz w:val="28"/>
          <w:szCs w:val="28"/>
        </w:rPr>
        <w:t>3</w:t>
      </w:r>
      <w:r w:rsidRPr="006A5F87">
        <w:rPr>
          <w:rFonts w:eastAsia="Calibri"/>
          <w:sz w:val="28"/>
          <w:szCs w:val="28"/>
        </w:rPr>
        <w:t>). –Режим доступа: Электронно-библиотечная система Znanium.com –Текст: электронный.</w:t>
      </w:r>
    </w:p>
    <w:p w14:paraId="701460D1" w14:textId="77777777" w:rsidR="00092D83" w:rsidRPr="003F60EC" w:rsidRDefault="00092D83" w:rsidP="00092D83">
      <w:pPr>
        <w:autoSpaceDE w:val="0"/>
        <w:autoSpaceDN w:val="0"/>
        <w:adjustRightInd w:val="0"/>
        <w:ind w:left="357"/>
        <w:jc w:val="both"/>
        <w:rPr>
          <w:rFonts w:eastAsia="Calibri"/>
          <w:spacing w:val="-12"/>
          <w:sz w:val="28"/>
          <w:szCs w:val="28"/>
        </w:rPr>
      </w:pPr>
    </w:p>
    <w:bookmarkEnd w:id="34"/>
    <w:p w14:paraId="58D3223E" w14:textId="77777777" w:rsidR="00557BAA" w:rsidRDefault="000D3BC8" w:rsidP="00FD06F6">
      <w:pPr>
        <w:autoSpaceDE w:val="0"/>
        <w:autoSpaceDN w:val="0"/>
        <w:adjustRightInd w:val="0"/>
        <w:spacing w:line="276" w:lineRule="auto"/>
        <w:ind w:firstLine="709"/>
        <w:jc w:val="both"/>
        <w:rPr>
          <w:rStyle w:val="FontStyle78"/>
          <w:sz w:val="28"/>
          <w:szCs w:val="28"/>
        </w:rPr>
      </w:pPr>
      <w:r>
        <w:rPr>
          <w:rFonts w:eastAsia="Calibri"/>
          <w:sz w:val="28"/>
          <w:szCs w:val="28"/>
        </w:rPr>
        <w:br w:type="page"/>
      </w:r>
      <w:bookmarkStart w:id="36" w:name="_Hlk138175657"/>
      <w:r w:rsidR="00D66B45">
        <w:rPr>
          <w:rStyle w:val="FontStyle78"/>
          <w:sz w:val="28"/>
          <w:szCs w:val="28"/>
        </w:rPr>
        <w:lastRenderedPageBreak/>
        <w:t>9</w:t>
      </w:r>
      <w:r w:rsidR="00557BAA" w:rsidRPr="00740B2D">
        <w:rPr>
          <w:rStyle w:val="FontStyle78"/>
          <w:sz w:val="28"/>
          <w:szCs w:val="28"/>
        </w:rPr>
        <w:t>.</w:t>
      </w:r>
      <w:r w:rsidR="00576ED9">
        <w:rPr>
          <w:rStyle w:val="FontStyle78"/>
          <w:sz w:val="28"/>
          <w:szCs w:val="28"/>
        </w:rPr>
        <w:t xml:space="preserve"> </w:t>
      </w:r>
      <w:r w:rsidR="00557BAA" w:rsidRPr="00740B2D">
        <w:rPr>
          <w:rStyle w:val="FontStyle78"/>
          <w:sz w:val="28"/>
          <w:szCs w:val="28"/>
        </w:rPr>
        <w:t>Перечень ресурсов информационно-телекоммуникационной</w:t>
      </w:r>
      <w:r w:rsidR="00557BAA">
        <w:rPr>
          <w:rStyle w:val="FontStyle78"/>
          <w:sz w:val="28"/>
          <w:szCs w:val="28"/>
        </w:rPr>
        <w:t xml:space="preserve"> </w:t>
      </w:r>
      <w:r w:rsidR="00557BAA" w:rsidRPr="00740B2D">
        <w:rPr>
          <w:rStyle w:val="FontStyle78"/>
          <w:sz w:val="28"/>
          <w:szCs w:val="28"/>
        </w:rPr>
        <w:t>сети «Интернет», необ</w:t>
      </w:r>
      <w:r w:rsidR="00557BAA">
        <w:rPr>
          <w:rStyle w:val="FontStyle78"/>
          <w:sz w:val="28"/>
          <w:szCs w:val="28"/>
        </w:rPr>
        <w:t>ходимых для освоения дисциплины</w:t>
      </w:r>
    </w:p>
    <w:p w14:paraId="36D58927" w14:textId="77777777" w:rsidR="00576ED9" w:rsidRPr="00740B2D" w:rsidRDefault="00576ED9" w:rsidP="00576ED9">
      <w:pPr>
        <w:autoSpaceDE w:val="0"/>
        <w:autoSpaceDN w:val="0"/>
        <w:adjustRightInd w:val="0"/>
        <w:spacing w:line="360" w:lineRule="auto"/>
        <w:ind w:firstLine="709"/>
        <w:jc w:val="both"/>
        <w:rPr>
          <w:rStyle w:val="FontStyle78"/>
          <w:sz w:val="28"/>
          <w:szCs w:val="28"/>
        </w:rPr>
      </w:pPr>
    </w:p>
    <w:p w14:paraId="38FB74D6" w14:textId="77777777" w:rsidR="00092D83" w:rsidRPr="00A07596" w:rsidRDefault="00092D83" w:rsidP="00E25DE5">
      <w:pPr>
        <w:pStyle w:val="af"/>
        <w:numPr>
          <w:ilvl w:val="0"/>
          <w:numId w:val="4"/>
        </w:numPr>
        <w:ind w:left="357" w:hanging="357"/>
        <w:rPr>
          <w:szCs w:val="28"/>
        </w:rPr>
      </w:pPr>
      <w:r w:rsidRPr="00A07596">
        <w:rPr>
          <w:szCs w:val="28"/>
        </w:rPr>
        <w:t xml:space="preserve">Электронно-библиотечная система BOOK.RU </w:t>
      </w:r>
      <w:hyperlink r:id="rId30" w:history="1">
        <w:r w:rsidRPr="007245B1">
          <w:rPr>
            <w:rStyle w:val="af8"/>
            <w:szCs w:val="28"/>
          </w:rPr>
          <w:t>http://www.book.ru</w:t>
        </w:r>
      </w:hyperlink>
      <w:r>
        <w:rPr>
          <w:szCs w:val="28"/>
        </w:rPr>
        <w:t xml:space="preserve"> </w:t>
      </w:r>
    </w:p>
    <w:p w14:paraId="21BDFD27" w14:textId="77777777" w:rsidR="00092D83" w:rsidRPr="00A07596" w:rsidRDefault="00092D83" w:rsidP="00E25DE5">
      <w:pPr>
        <w:pStyle w:val="af"/>
        <w:numPr>
          <w:ilvl w:val="0"/>
          <w:numId w:val="4"/>
        </w:numPr>
        <w:ind w:left="357" w:hanging="357"/>
        <w:rPr>
          <w:szCs w:val="28"/>
        </w:rPr>
      </w:pPr>
      <w:r w:rsidRPr="00A07596">
        <w:rPr>
          <w:szCs w:val="28"/>
        </w:rPr>
        <w:t xml:space="preserve">Электронно-библиотечная система </w:t>
      </w:r>
      <w:proofErr w:type="spellStart"/>
      <w:r w:rsidRPr="00A07596">
        <w:rPr>
          <w:szCs w:val="28"/>
        </w:rPr>
        <w:t>Znanium</w:t>
      </w:r>
      <w:proofErr w:type="spellEnd"/>
      <w:r w:rsidRPr="00A07596">
        <w:rPr>
          <w:szCs w:val="28"/>
        </w:rPr>
        <w:t xml:space="preserve"> </w:t>
      </w:r>
      <w:hyperlink r:id="rId31" w:history="1">
        <w:r w:rsidRPr="007245B1">
          <w:rPr>
            <w:rStyle w:val="af8"/>
            <w:szCs w:val="28"/>
          </w:rPr>
          <w:t>http://www.znanium.com</w:t>
        </w:r>
      </w:hyperlink>
      <w:r>
        <w:rPr>
          <w:szCs w:val="28"/>
        </w:rPr>
        <w:t xml:space="preserve"> </w:t>
      </w:r>
    </w:p>
    <w:p w14:paraId="10A5789E" w14:textId="77777777" w:rsidR="00092D83" w:rsidRPr="00A07596" w:rsidRDefault="00092D83" w:rsidP="00E25DE5">
      <w:pPr>
        <w:pStyle w:val="af"/>
        <w:numPr>
          <w:ilvl w:val="0"/>
          <w:numId w:val="4"/>
        </w:numPr>
        <w:ind w:left="357" w:hanging="357"/>
        <w:rPr>
          <w:szCs w:val="28"/>
        </w:rPr>
      </w:pPr>
      <w:r w:rsidRPr="00A07596">
        <w:rPr>
          <w:szCs w:val="28"/>
        </w:rPr>
        <w:t xml:space="preserve"> Электронно-библиотечная система «Университетская библиотека ОНЛАЙН» </w:t>
      </w:r>
      <w:hyperlink r:id="rId32" w:history="1">
        <w:r w:rsidRPr="007245B1">
          <w:rPr>
            <w:rStyle w:val="af8"/>
            <w:szCs w:val="28"/>
          </w:rPr>
          <w:t>http://biblioclub.ru/</w:t>
        </w:r>
      </w:hyperlink>
      <w:r>
        <w:rPr>
          <w:szCs w:val="28"/>
        </w:rPr>
        <w:t xml:space="preserve"> </w:t>
      </w:r>
    </w:p>
    <w:p w14:paraId="371108C3" w14:textId="77777777" w:rsidR="00092D83" w:rsidRPr="00A07596" w:rsidRDefault="00092D83" w:rsidP="00E25DE5">
      <w:pPr>
        <w:pStyle w:val="af"/>
        <w:numPr>
          <w:ilvl w:val="0"/>
          <w:numId w:val="4"/>
        </w:numPr>
        <w:ind w:left="357" w:hanging="357"/>
        <w:rPr>
          <w:szCs w:val="28"/>
        </w:rPr>
      </w:pPr>
      <w:r w:rsidRPr="00A07596">
        <w:rPr>
          <w:szCs w:val="28"/>
        </w:rPr>
        <w:t>Электронно-библиотечная система издательства «</w:t>
      </w:r>
      <w:proofErr w:type="spellStart"/>
      <w:r w:rsidRPr="00A07596">
        <w:rPr>
          <w:szCs w:val="28"/>
        </w:rPr>
        <w:t>ЮРАЙТ</w:t>
      </w:r>
      <w:proofErr w:type="spellEnd"/>
      <w:r w:rsidRPr="00A07596">
        <w:rPr>
          <w:szCs w:val="28"/>
        </w:rPr>
        <w:t xml:space="preserve">» </w:t>
      </w:r>
      <w:hyperlink r:id="rId33" w:history="1">
        <w:r w:rsidRPr="007245B1">
          <w:rPr>
            <w:rStyle w:val="af8"/>
            <w:szCs w:val="28"/>
          </w:rPr>
          <w:t>https://www.biblio-online.ru</w:t>
        </w:r>
      </w:hyperlink>
      <w:r>
        <w:rPr>
          <w:szCs w:val="28"/>
        </w:rPr>
        <w:t xml:space="preserve"> </w:t>
      </w:r>
    </w:p>
    <w:p w14:paraId="2389DFA2" w14:textId="77777777" w:rsidR="00092D83" w:rsidRPr="00A07596" w:rsidRDefault="00092D83" w:rsidP="00E25DE5">
      <w:pPr>
        <w:pStyle w:val="af"/>
        <w:numPr>
          <w:ilvl w:val="0"/>
          <w:numId w:val="4"/>
        </w:numPr>
        <w:ind w:left="357" w:hanging="357"/>
        <w:rPr>
          <w:szCs w:val="28"/>
        </w:rPr>
      </w:pPr>
      <w:r w:rsidRPr="00A07596">
        <w:rPr>
          <w:szCs w:val="28"/>
        </w:rPr>
        <w:t xml:space="preserve">Электронная библиотека издательского дома «Гребенников» </w:t>
      </w:r>
      <w:hyperlink r:id="rId34" w:history="1">
        <w:r w:rsidRPr="007245B1">
          <w:rPr>
            <w:rStyle w:val="af8"/>
            <w:szCs w:val="28"/>
          </w:rPr>
          <w:t>https://grebennikon.ru</w:t>
        </w:r>
      </w:hyperlink>
      <w:r>
        <w:rPr>
          <w:szCs w:val="28"/>
        </w:rPr>
        <w:t xml:space="preserve"> </w:t>
      </w:r>
    </w:p>
    <w:p w14:paraId="7B550591" w14:textId="77777777" w:rsidR="00092D83" w:rsidRPr="00A07596" w:rsidRDefault="00092D83" w:rsidP="00E25DE5">
      <w:pPr>
        <w:pStyle w:val="af"/>
        <w:numPr>
          <w:ilvl w:val="0"/>
          <w:numId w:val="4"/>
        </w:numPr>
        <w:ind w:left="357" w:hanging="357"/>
        <w:rPr>
          <w:szCs w:val="28"/>
        </w:rPr>
      </w:pPr>
      <w:r w:rsidRPr="00A07596">
        <w:rPr>
          <w:szCs w:val="28"/>
        </w:rPr>
        <w:t xml:space="preserve">Электронно-библиотечная система издательства «Лань» </w:t>
      </w:r>
      <w:hyperlink r:id="rId35" w:history="1">
        <w:r w:rsidRPr="007245B1">
          <w:rPr>
            <w:rStyle w:val="af8"/>
            <w:szCs w:val="28"/>
          </w:rPr>
          <w:t>https://e.lanbook.com</w:t>
        </w:r>
      </w:hyperlink>
      <w:r>
        <w:rPr>
          <w:szCs w:val="28"/>
        </w:rPr>
        <w:t xml:space="preserve"> </w:t>
      </w:r>
    </w:p>
    <w:p w14:paraId="07C382F7" w14:textId="77777777" w:rsidR="00092D83" w:rsidRPr="00A07596" w:rsidRDefault="00092D83" w:rsidP="00E25DE5">
      <w:pPr>
        <w:pStyle w:val="af"/>
        <w:numPr>
          <w:ilvl w:val="0"/>
          <w:numId w:val="4"/>
        </w:numPr>
        <w:ind w:left="357" w:hanging="357"/>
        <w:rPr>
          <w:szCs w:val="28"/>
        </w:rPr>
      </w:pPr>
      <w:r w:rsidRPr="00A07596">
        <w:rPr>
          <w:szCs w:val="28"/>
        </w:rPr>
        <w:t xml:space="preserve">Информационно-правовой портал «Гарант».  </w:t>
      </w:r>
      <w:hyperlink r:id="rId36" w:history="1">
        <w:r w:rsidRPr="007245B1">
          <w:rPr>
            <w:rStyle w:val="af8"/>
            <w:szCs w:val="28"/>
          </w:rPr>
          <w:t>http://www.garant.ru/</w:t>
        </w:r>
      </w:hyperlink>
      <w:r>
        <w:rPr>
          <w:szCs w:val="28"/>
        </w:rPr>
        <w:t xml:space="preserve"> </w:t>
      </w:r>
    </w:p>
    <w:p w14:paraId="7283F7CC" w14:textId="77777777" w:rsidR="00092D83" w:rsidRPr="00A07596" w:rsidRDefault="00092D83" w:rsidP="00E25DE5">
      <w:pPr>
        <w:pStyle w:val="af"/>
        <w:numPr>
          <w:ilvl w:val="0"/>
          <w:numId w:val="4"/>
        </w:numPr>
        <w:ind w:left="357" w:hanging="357"/>
        <w:rPr>
          <w:szCs w:val="28"/>
        </w:rPr>
      </w:pPr>
      <w:r w:rsidRPr="00A07596">
        <w:rPr>
          <w:szCs w:val="28"/>
        </w:rPr>
        <w:t xml:space="preserve">Справочно-поисковая система Википедия </w:t>
      </w:r>
      <w:hyperlink r:id="rId37" w:history="1">
        <w:r w:rsidRPr="00A07596">
          <w:rPr>
            <w:rStyle w:val="af8"/>
            <w:szCs w:val="28"/>
          </w:rPr>
          <w:t>http://ru.wikipedia.org</w:t>
        </w:r>
      </w:hyperlink>
      <w:r w:rsidRPr="00A07596">
        <w:rPr>
          <w:szCs w:val="28"/>
        </w:rPr>
        <w:t xml:space="preserve"> </w:t>
      </w:r>
    </w:p>
    <w:bookmarkEnd w:id="36"/>
    <w:p w14:paraId="4BC6448B" w14:textId="77777777" w:rsidR="001431FA" w:rsidRDefault="000D3BC8" w:rsidP="00792269">
      <w:pPr>
        <w:pStyle w:val="63"/>
        <w:shd w:val="clear" w:color="auto" w:fill="auto"/>
        <w:tabs>
          <w:tab w:val="left" w:pos="142"/>
        </w:tabs>
        <w:spacing w:line="276" w:lineRule="auto"/>
        <w:ind w:firstLine="709"/>
        <w:jc w:val="both"/>
        <w:rPr>
          <w:b/>
          <w:sz w:val="28"/>
          <w:szCs w:val="28"/>
        </w:rPr>
      </w:pPr>
      <w:r>
        <w:rPr>
          <w:b/>
          <w:sz w:val="28"/>
          <w:szCs w:val="28"/>
          <w:lang w:val="ru-RU"/>
        </w:rPr>
        <w:br w:type="page"/>
      </w:r>
      <w:bookmarkStart w:id="37" w:name="_Hlk138242694"/>
      <w:r w:rsidR="00D66B45">
        <w:rPr>
          <w:b/>
          <w:sz w:val="28"/>
          <w:szCs w:val="28"/>
          <w:lang w:val="ru-RU"/>
        </w:rPr>
        <w:lastRenderedPageBreak/>
        <w:t>10</w:t>
      </w:r>
      <w:r w:rsidR="00F2701D">
        <w:rPr>
          <w:b/>
          <w:sz w:val="28"/>
          <w:szCs w:val="28"/>
          <w:lang w:val="ru-RU"/>
        </w:rPr>
        <w:t>.</w:t>
      </w:r>
      <w:r w:rsidR="003004D9">
        <w:rPr>
          <w:b/>
          <w:sz w:val="28"/>
          <w:szCs w:val="28"/>
          <w:lang w:val="ru-RU"/>
        </w:rPr>
        <w:t xml:space="preserve"> </w:t>
      </w:r>
      <w:r w:rsidR="001431FA" w:rsidRPr="001431FA">
        <w:rPr>
          <w:b/>
          <w:sz w:val="28"/>
          <w:szCs w:val="28"/>
        </w:rPr>
        <w:t>Методические указания для обучающихся по освоению дисциплины</w:t>
      </w:r>
    </w:p>
    <w:bookmarkEnd w:id="37"/>
    <w:p w14:paraId="10407705" w14:textId="77777777" w:rsidR="00AE76FE" w:rsidRDefault="00AE76FE" w:rsidP="006F1C73">
      <w:pPr>
        <w:autoSpaceDE w:val="0"/>
        <w:autoSpaceDN w:val="0"/>
        <w:adjustRightInd w:val="0"/>
        <w:spacing w:line="276" w:lineRule="auto"/>
        <w:ind w:firstLine="709"/>
        <w:jc w:val="both"/>
        <w:rPr>
          <w:rFonts w:eastAsia="Calibri"/>
          <w:sz w:val="28"/>
          <w:szCs w:val="28"/>
        </w:rPr>
      </w:pPr>
    </w:p>
    <w:p w14:paraId="158C9376" w14:textId="77777777" w:rsidR="00983593" w:rsidRPr="00983593" w:rsidRDefault="00983593" w:rsidP="00750647">
      <w:pPr>
        <w:spacing w:line="276" w:lineRule="auto"/>
        <w:ind w:firstLine="709"/>
        <w:jc w:val="both"/>
        <w:rPr>
          <w:bCs/>
          <w:i/>
          <w:color w:val="000000"/>
          <w:sz w:val="28"/>
          <w:szCs w:val="28"/>
        </w:rPr>
      </w:pPr>
      <w:r w:rsidRPr="00983593">
        <w:rPr>
          <w:bCs/>
          <w:i/>
          <w:color w:val="000000"/>
          <w:sz w:val="28"/>
          <w:szCs w:val="28"/>
        </w:rPr>
        <w:t>Методические рекомендации по освоению теоретической части курса и подготовке к лекциям</w:t>
      </w:r>
    </w:p>
    <w:p w14:paraId="4D01D817" w14:textId="4A538EFA" w:rsidR="00983593" w:rsidRPr="00983593" w:rsidRDefault="00983593" w:rsidP="00983593">
      <w:pPr>
        <w:autoSpaceDE w:val="0"/>
        <w:autoSpaceDN w:val="0"/>
        <w:adjustRightInd w:val="0"/>
        <w:spacing w:line="276" w:lineRule="auto"/>
        <w:ind w:firstLine="709"/>
        <w:jc w:val="both"/>
        <w:rPr>
          <w:rFonts w:eastAsia="Calibri"/>
          <w:sz w:val="28"/>
          <w:szCs w:val="28"/>
        </w:rPr>
      </w:pPr>
      <w:r w:rsidRPr="00983593">
        <w:rPr>
          <w:rFonts w:eastAsia="Calibri"/>
          <w:sz w:val="28"/>
          <w:szCs w:val="28"/>
        </w:rPr>
        <w:t>Для лучшего восприятия студентами положений различных тем дисциплины «</w:t>
      </w:r>
      <w:r w:rsidR="006766FA" w:rsidRPr="006766FA">
        <w:rPr>
          <w:rFonts w:eastAsia="Calibri"/>
          <w:b/>
          <w:bCs/>
          <w:sz w:val="28"/>
          <w:szCs w:val="28"/>
        </w:rPr>
        <w:t xml:space="preserve">Правовое регулирование </w:t>
      </w:r>
      <w:r w:rsidR="00750647">
        <w:rPr>
          <w:rFonts w:eastAsia="Calibri"/>
          <w:b/>
          <w:bCs/>
          <w:sz w:val="28"/>
          <w:szCs w:val="28"/>
        </w:rPr>
        <w:t>бизнеса</w:t>
      </w:r>
      <w:r w:rsidRPr="00983593">
        <w:rPr>
          <w:rFonts w:eastAsia="Calibri"/>
          <w:sz w:val="28"/>
          <w:szCs w:val="28"/>
        </w:rPr>
        <w:t>» на первой лекции им предлагается ознакомиться со структурой курса, списк</w:t>
      </w:r>
      <w:r w:rsidR="00C53D84">
        <w:rPr>
          <w:rFonts w:eastAsia="Calibri"/>
          <w:sz w:val="28"/>
          <w:szCs w:val="28"/>
        </w:rPr>
        <w:t>ом</w:t>
      </w:r>
      <w:r w:rsidRPr="00983593">
        <w:rPr>
          <w:rFonts w:eastAsia="Calibri"/>
          <w:sz w:val="28"/>
          <w:szCs w:val="28"/>
        </w:rPr>
        <w:t xml:space="preserve"> основной и дополнительной литературы</w:t>
      </w:r>
      <w:r w:rsidR="00C53D84">
        <w:rPr>
          <w:rFonts w:eastAsia="Calibri"/>
          <w:sz w:val="28"/>
          <w:szCs w:val="28"/>
        </w:rPr>
        <w:t xml:space="preserve">, списком </w:t>
      </w:r>
      <w:r w:rsidR="00C53D84" w:rsidRPr="00C53D84">
        <w:rPr>
          <w:rFonts w:eastAsia="Calibri"/>
          <w:sz w:val="28"/>
          <w:szCs w:val="28"/>
        </w:rPr>
        <w:t>актуальн</w:t>
      </w:r>
      <w:r w:rsidR="00C53D84">
        <w:rPr>
          <w:rFonts w:eastAsia="Calibri"/>
          <w:sz w:val="28"/>
          <w:szCs w:val="28"/>
        </w:rPr>
        <w:t>ого</w:t>
      </w:r>
      <w:r w:rsidR="00C53D84" w:rsidRPr="00C53D84">
        <w:rPr>
          <w:rFonts w:eastAsia="Calibri"/>
          <w:sz w:val="28"/>
          <w:szCs w:val="28"/>
        </w:rPr>
        <w:t xml:space="preserve"> законодательств</w:t>
      </w:r>
      <w:r w:rsidR="00C53D84">
        <w:rPr>
          <w:rFonts w:eastAsia="Calibri"/>
          <w:sz w:val="28"/>
          <w:szCs w:val="28"/>
        </w:rPr>
        <w:t>а по дисциплине</w:t>
      </w:r>
      <w:r w:rsidRPr="00983593">
        <w:rPr>
          <w:rFonts w:eastAsia="Calibri"/>
          <w:sz w:val="28"/>
          <w:szCs w:val="28"/>
        </w:rPr>
        <w:t>. Разъясняется необходимость использования других источников информации (СМИ, интернета), а также дополнительная литература по курсу, имеющаяся в библиотеке филиала.</w:t>
      </w:r>
    </w:p>
    <w:p w14:paraId="5ACBC32F" w14:textId="77777777" w:rsidR="00983593" w:rsidRPr="00983593" w:rsidRDefault="00983593" w:rsidP="00983593">
      <w:pPr>
        <w:autoSpaceDE w:val="0"/>
        <w:autoSpaceDN w:val="0"/>
        <w:adjustRightInd w:val="0"/>
        <w:spacing w:line="276" w:lineRule="auto"/>
        <w:ind w:firstLine="709"/>
        <w:jc w:val="both"/>
        <w:rPr>
          <w:rFonts w:eastAsia="Calibri"/>
          <w:sz w:val="28"/>
          <w:szCs w:val="28"/>
        </w:rPr>
      </w:pPr>
      <w:r w:rsidRPr="00983593">
        <w:rPr>
          <w:rFonts w:eastAsia="Calibri"/>
          <w:sz w:val="28"/>
          <w:szCs w:val="28"/>
        </w:rPr>
        <w:t>Студентам для подготовки к лекциям и семинарским занятиям библиотекой Владикавказского филиала Финансового университета предлагается рекомендованная рабочей программой основная и дополнительная литература по дисциплине. По отдельным разделам дисциплины студентам следует привлекать интернет-ресурсы.</w:t>
      </w:r>
    </w:p>
    <w:p w14:paraId="560BB58B" w14:textId="77777777" w:rsidR="00983593" w:rsidRPr="00983593" w:rsidRDefault="00983593" w:rsidP="00983593">
      <w:pPr>
        <w:autoSpaceDE w:val="0"/>
        <w:autoSpaceDN w:val="0"/>
        <w:adjustRightInd w:val="0"/>
        <w:spacing w:line="276" w:lineRule="auto"/>
        <w:ind w:firstLine="709"/>
        <w:jc w:val="both"/>
        <w:rPr>
          <w:rFonts w:eastAsia="Calibri"/>
          <w:sz w:val="28"/>
          <w:szCs w:val="28"/>
        </w:rPr>
      </w:pPr>
      <w:r w:rsidRPr="00983593">
        <w:rPr>
          <w:rFonts w:eastAsia="Calibri"/>
          <w:sz w:val="28"/>
          <w:szCs w:val="28"/>
        </w:rPr>
        <w:t xml:space="preserve">Основными формами обучения студентов являются лекции, практические занятия, самостоятельная работа и консультации. </w:t>
      </w:r>
    </w:p>
    <w:p w14:paraId="1A407CAD" w14:textId="77777777" w:rsidR="00983593" w:rsidRPr="00983593" w:rsidRDefault="00983593" w:rsidP="00983593">
      <w:pPr>
        <w:autoSpaceDE w:val="0"/>
        <w:autoSpaceDN w:val="0"/>
        <w:adjustRightInd w:val="0"/>
        <w:spacing w:line="276" w:lineRule="auto"/>
        <w:ind w:firstLine="709"/>
        <w:jc w:val="both"/>
        <w:rPr>
          <w:rFonts w:eastAsia="Calibri"/>
          <w:sz w:val="28"/>
          <w:szCs w:val="28"/>
        </w:rPr>
      </w:pPr>
      <w:r w:rsidRPr="00983593">
        <w:rPr>
          <w:rFonts w:eastAsia="Calibri"/>
          <w:i/>
          <w:iCs/>
          <w:sz w:val="28"/>
          <w:szCs w:val="28"/>
        </w:rPr>
        <w:t>Лекции</w:t>
      </w:r>
      <w:r w:rsidRPr="00983593">
        <w:rPr>
          <w:rFonts w:eastAsia="Calibri"/>
          <w:sz w:val="28"/>
          <w:szCs w:val="28"/>
        </w:rPr>
        <w:t xml:space="preserve">. В курсе лекций по дисциплине излагается предусмотренный рабочей программой учебный материал с учетом действующих законодательных и нормативных актов. Для лучшего усвоения изучаемой дисциплины студентам рекомендуется конспектировать лекции. Лекционный материал делится на части - рассматриваемые вопросы. </w:t>
      </w:r>
    </w:p>
    <w:p w14:paraId="36FBB0E5" w14:textId="77777777" w:rsidR="00983593" w:rsidRPr="00983593" w:rsidRDefault="00983593" w:rsidP="00983593">
      <w:pPr>
        <w:autoSpaceDE w:val="0"/>
        <w:autoSpaceDN w:val="0"/>
        <w:adjustRightInd w:val="0"/>
        <w:spacing w:line="276" w:lineRule="auto"/>
        <w:ind w:firstLine="709"/>
        <w:jc w:val="both"/>
        <w:rPr>
          <w:rFonts w:eastAsia="Calibri"/>
          <w:sz w:val="28"/>
          <w:szCs w:val="28"/>
        </w:rPr>
      </w:pPr>
      <w:r w:rsidRPr="00983593">
        <w:rPr>
          <w:rFonts w:eastAsia="Calibri"/>
          <w:sz w:val="28"/>
          <w:szCs w:val="28"/>
        </w:rPr>
        <w:t>В ходе лекционных занятий студенту необходимо вести конспектирование учебного материала. Обращать внимание на категории, формулировки, раскрывающие содержание тех или иных явлений и процессов, научные выводы и практические рекомендации, положительный опыт в ораторском искусстве. Желательно оставить в рабочих конспектах поля, на которых делать пометки из рекомендованной литературы, дополняющие материал прослушанной лекции, а также подчеркивающие особую важность тех или иных теоретических положений. Задавать преподавателю уточняющие вопросы с целью уяснения теоретических положений, разрешения спорных ситуаций.</w:t>
      </w:r>
    </w:p>
    <w:p w14:paraId="70BE15EF" w14:textId="77777777" w:rsidR="00983593" w:rsidRPr="00983593" w:rsidRDefault="00983593" w:rsidP="00983593">
      <w:pPr>
        <w:autoSpaceDE w:val="0"/>
        <w:autoSpaceDN w:val="0"/>
        <w:adjustRightInd w:val="0"/>
        <w:spacing w:line="276" w:lineRule="auto"/>
        <w:ind w:firstLine="709"/>
        <w:jc w:val="both"/>
        <w:rPr>
          <w:rFonts w:eastAsia="Calibri"/>
          <w:sz w:val="28"/>
          <w:szCs w:val="28"/>
        </w:rPr>
      </w:pPr>
      <w:r w:rsidRPr="00983593">
        <w:rPr>
          <w:rFonts w:eastAsia="Calibri"/>
          <w:sz w:val="28"/>
          <w:szCs w:val="28"/>
        </w:rPr>
        <w:t xml:space="preserve">Преподаватель может рекомендовать студентам следующие основные формы записи: план (простой и развернутый), выписки, тезисы. Результаты конспектирования могут быть представлены в различных формах. </w:t>
      </w:r>
      <w:r w:rsidRPr="00983593">
        <w:rPr>
          <w:rFonts w:eastAsia="Calibri"/>
          <w:i/>
          <w:iCs/>
          <w:sz w:val="28"/>
          <w:szCs w:val="28"/>
        </w:rPr>
        <w:t>План</w:t>
      </w:r>
      <w:r w:rsidRPr="00983593">
        <w:rPr>
          <w:rFonts w:eastAsia="Calibri"/>
          <w:sz w:val="28"/>
          <w:szCs w:val="28"/>
        </w:rPr>
        <w:t xml:space="preserve"> – это схема прочитанного материала, краткий (или подробный) перечень вопросов, отражающих структуру и последовательность материала. Подробно </w:t>
      </w:r>
      <w:r w:rsidRPr="00983593">
        <w:rPr>
          <w:rFonts w:eastAsia="Calibri"/>
          <w:sz w:val="28"/>
          <w:szCs w:val="28"/>
        </w:rPr>
        <w:lastRenderedPageBreak/>
        <w:t xml:space="preserve">составленный план вполне заменяет конспект. </w:t>
      </w:r>
      <w:r w:rsidRPr="00983593">
        <w:rPr>
          <w:rFonts w:eastAsia="Calibri"/>
          <w:i/>
          <w:iCs/>
          <w:sz w:val="28"/>
          <w:szCs w:val="28"/>
        </w:rPr>
        <w:t>Конспект</w:t>
      </w:r>
      <w:r w:rsidRPr="00983593">
        <w:rPr>
          <w:rFonts w:eastAsia="Calibri"/>
          <w:sz w:val="28"/>
          <w:szCs w:val="28"/>
        </w:rPr>
        <w:t xml:space="preserve"> – это систематизированное, логичное изложение материала источника. Различаются четыре типа конспектов:</w:t>
      </w:r>
    </w:p>
    <w:p w14:paraId="475C5C5F" w14:textId="77777777" w:rsidR="00983593" w:rsidRPr="00983593" w:rsidRDefault="00983593" w:rsidP="00983593">
      <w:pPr>
        <w:autoSpaceDE w:val="0"/>
        <w:autoSpaceDN w:val="0"/>
        <w:adjustRightInd w:val="0"/>
        <w:spacing w:line="276" w:lineRule="auto"/>
        <w:ind w:firstLine="709"/>
        <w:jc w:val="both"/>
        <w:rPr>
          <w:rFonts w:eastAsia="Calibri"/>
          <w:sz w:val="28"/>
          <w:szCs w:val="28"/>
        </w:rPr>
      </w:pPr>
      <w:r w:rsidRPr="00983593">
        <w:rPr>
          <w:rFonts w:eastAsia="Calibri"/>
          <w:i/>
          <w:iCs/>
          <w:sz w:val="28"/>
          <w:szCs w:val="28"/>
        </w:rPr>
        <w:t>План-конспект</w:t>
      </w:r>
      <w:r w:rsidRPr="00983593">
        <w:rPr>
          <w:rFonts w:eastAsia="Calibri"/>
          <w:sz w:val="28"/>
          <w:szCs w:val="28"/>
        </w:rPr>
        <w:t xml:space="preserve"> – это развернутый детализированный план, в котором достаточно подробные записи приводятся по тем пунктам плана, которые нуждаются в пояснении. </w:t>
      </w:r>
    </w:p>
    <w:p w14:paraId="3D508DBE" w14:textId="77777777" w:rsidR="00983593" w:rsidRPr="00983593" w:rsidRDefault="00983593" w:rsidP="00983593">
      <w:pPr>
        <w:autoSpaceDE w:val="0"/>
        <w:autoSpaceDN w:val="0"/>
        <w:adjustRightInd w:val="0"/>
        <w:spacing w:line="276" w:lineRule="auto"/>
        <w:ind w:firstLine="709"/>
        <w:jc w:val="both"/>
        <w:rPr>
          <w:rFonts w:eastAsia="Calibri"/>
          <w:sz w:val="28"/>
          <w:szCs w:val="28"/>
        </w:rPr>
      </w:pPr>
      <w:r w:rsidRPr="00983593">
        <w:rPr>
          <w:rFonts w:eastAsia="Calibri"/>
          <w:i/>
          <w:iCs/>
          <w:sz w:val="28"/>
          <w:szCs w:val="28"/>
        </w:rPr>
        <w:t>Текстуальный конспект</w:t>
      </w:r>
      <w:r w:rsidRPr="00983593">
        <w:rPr>
          <w:rFonts w:eastAsia="Calibri"/>
          <w:sz w:val="28"/>
          <w:szCs w:val="28"/>
        </w:rPr>
        <w:t xml:space="preserve"> – это воспроизведение наиболее важных положений и фактов источника. </w:t>
      </w:r>
    </w:p>
    <w:p w14:paraId="565A74B5" w14:textId="77777777" w:rsidR="00983593" w:rsidRPr="00983593" w:rsidRDefault="00983593" w:rsidP="00983593">
      <w:pPr>
        <w:autoSpaceDE w:val="0"/>
        <w:autoSpaceDN w:val="0"/>
        <w:adjustRightInd w:val="0"/>
        <w:spacing w:line="276" w:lineRule="auto"/>
        <w:ind w:firstLine="709"/>
        <w:jc w:val="both"/>
        <w:rPr>
          <w:rFonts w:eastAsia="Calibri"/>
          <w:sz w:val="28"/>
          <w:szCs w:val="28"/>
        </w:rPr>
      </w:pPr>
      <w:r w:rsidRPr="00983593">
        <w:rPr>
          <w:rFonts w:eastAsia="Calibri"/>
          <w:i/>
          <w:iCs/>
          <w:sz w:val="28"/>
          <w:szCs w:val="28"/>
        </w:rPr>
        <w:t>Свободный конспект</w:t>
      </w:r>
      <w:r w:rsidRPr="00983593">
        <w:rPr>
          <w:rFonts w:eastAsia="Calibri"/>
          <w:sz w:val="28"/>
          <w:szCs w:val="28"/>
        </w:rPr>
        <w:t xml:space="preserve"> – это четко и кратко сформулированные (изложенные) основные положения в результате глубокого осмысливания материала. В нем могут присутствовать выписки, цитаты, тезисы; часть материала может быть представлена планом. </w:t>
      </w:r>
    </w:p>
    <w:p w14:paraId="673C36EB" w14:textId="77777777" w:rsidR="00983593" w:rsidRPr="00983593" w:rsidRDefault="00983593" w:rsidP="00983593">
      <w:pPr>
        <w:autoSpaceDE w:val="0"/>
        <w:autoSpaceDN w:val="0"/>
        <w:adjustRightInd w:val="0"/>
        <w:spacing w:line="276" w:lineRule="auto"/>
        <w:ind w:firstLine="709"/>
        <w:jc w:val="both"/>
        <w:rPr>
          <w:rFonts w:eastAsia="Calibri"/>
          <w:sz w:val="28"/>
          <w:szCs w:val="28"/>
        </w:rPr>
      </w:pPr>
      <w:r w:rsidRPr="00983593">
        <w:rPr>
          <w:rFonts w:eastAsia="Calibri"/>
          <w:i/>
          <w:iCs/>
          <w:sz w:val="28"/>
          <w:szCs w:val="28"/>
        </w:rPr>
        <w:t>Тематический конспект</w:t>
      </w:r>
      <w:r w:rsidRPr="00983593">
        <w:rPr>
          <w:rFonts w:eastAsia="Calibri"/>
          <w:sz w:val="28"/>
          <w:szCs w:val="28"/>
        </w:rPr>
        <w:t xml:space="preserve"> – составляется на основе изучения ряда источников и дает более или менее исчерпывающий ответ по какой-то схеме (вопросу).</w:t>
      </w:r>
    </w:p>
    <w:p w14:paraId="0C13B62F" w14:textId="77777777" w:rsidR="00983593" w:rsidRPr="00983593" w:rsidRDefault="00983593" w:rsidP="00983593">
      <w:pPr>
        <w:autoSpaceDE w:val="0"/>
        <w:autoSpaceDN w:val="0"/>
        <w:adjustRightInd w:val="0"/>
        <w:spacing w:line="276" w:lineRule="auto"/>
        <w:ind w:firstLine="709"/>
        <w:jc w:val="both"/>
        <w:rPr>
          <w:rFonts w:eastAsia="Calibri"/>
          <w:sz w:val="28"/>
          <w:szCs w:val="28"/>
        </w:rPr>
      </w:pPr>
      <w:r w:rsidRPr="00983593">
        <w:rPr>
          <w:rFonts w:eastAsia="Calibri"/>
          <w:sz w:val="28"/>
          <w:szCs w:val="28"/>
        </w:rPr>
        <w:t>При пропуске лекции по той или иной теме студенту необходимо восполнить пробел в знаниях самостоятельно с привлечением рекомендованной литературы. При этом целесообразно воспользоваться консультациями лектора и преподавателей кафедры, ведущих практический курс. Часы консультаций предусмотрены учебным планом подготовки магистров. Время и место проведения консультаций заранее согласовывается с учебным отделом и студентами (в первую неделю занятий).</w:t>
      </w:r>
    </w:p>
    <w:p w14:paraId="6B40D042" w14:textId="77777777" w:rsidR="00983593" w:rsidRPr="00983593" w:rsidRDefault="00983593" w:rsidP="00983593">
      <w:pPr>
        <w:spacing w:line="276" w:lineRule="auto"/>
        <w:ind w:firstLine="709"/>
        <w:jc w:val="both"/>
        <w:rPr>
          <w:bCs/>
          <w:i/>
          <w:color w:val="000000"/>
          <w:sz w:val="28"/>
          <w:szCs w:val="28"/>
        </w:rPr>
      </w:pPr>
    </w:p>
    <w:p w14:paraId="3082741B" w14:textId="77777777" w:rsidR="00983593" w:rsidRPr="00983593" w:rsidRDefault="00983593" w:rsidP="00750647">
      <w:pPr>
        <w:spacing w:line="276" w:lineRule="auto"/>
        <w:ind w:firstLine="709"/>
        <w:jc w:val="both"/>
        <w:rPr>
          <w:bCs/>
          <w:i/>
          <w:color w:val="000000"/>
          <w:sz w:val="28"/>
          <w:szCs w:val="28"/>
        </w:rPr>
      </w:pPr>
      <w:r w:rsidRPr="00983593">
        <w:rPr>
          <w:bCs/>
          <w:i/>
          <w:color w:val="000000"/>
          <w:sz w:val="28"/>
          <w:szCs w:val="28"/>
        </w:rPr>
        <w:t>Методические рекомендации студентам при подготовке к семинарским (практическим) занятиям</w:t>
      </w:r>
    </w:p>
    <w:p w14:paraId="17ACFAAA" w14:textId="77777777" w:rsidR="00983593" w:rsidRPr="00983593" w:rsidRDefault="00983593" w:rsidP="00983593">
      <w:pPr>
        <w:autoSpaceDE w:val="0"/>
        <w:autoSpaceDN w:val="0"/>
        <w:adjustRightInd w:val="0"/>
        <w:spacing w:line="276" w:lineRule="auto"/>
        <w:ind w:firstLine="709"/>
        <w:jc w:val="both"/>
        <w:rPr>
          <w:rFonts w:eastAsia="Calibri"/>
          <w:sz w:val="28"/>
          <w:szCs w:val="28"/>
        </w:rPr>
      </w:pPr>
      <w:r w:rsidRPr="00983593">
        <w:rPr>
          <w:rFonts w:eastAsia="Calibri"/>
          <w:sz w:val="28"/>
          <w:szCs w:val="28"/>
        </w:rPr>
        <w:t xml:space="preserve">Важную роль в закреплении теоретических знаний играют практические занятия. Они проводятся по большинству изучаемых тем. </w:t>
      </w:r>
    </w:p>
    <w:p w14:paraId="621910D7" w14:textId="77777777" w:rsidR="00983593" w:rsidRPr="00983593" w:rsidRDefault="00983593" w:rsidP="00983593">
      <w:pPr>
        <w:widowControl w:val="0"/>
        <w:suppressAutoHyphens/>
        <w:spacing w:line="276" w:lineRule="auto"/>
        <w:ind w:firstLine="709"/>
        <w:contextualSpacing/>
        <w:jc w:val="both"/>
        <w:rPr>
          <w:color w:val="000000"/>
          <w:kern w:val="28"/>
          <w:sz w:val="28"/>
          <w:szCs w:val="28"/>
          <w:lang w:eastAsia="en-US"/>
        </w:rPr>
      </w:pPr>
      <w:r w:rsidRPr="00983593">
        <w:rPr>
          <w:bCs/>
          <w:sz w:val="28"/>
          <w:szCs w:val="28"/>
          <w:lang w:eastAsia="en-US"/>
        </w:rPr>
        <w:t>Цель</w:t>
      </w:r>
      <w:r w:rsidRPr="00983593">
        <w:rPr>
          <w:b/>
          <w:bCs/>
          <w:sz w:val="28"/>
          <w:szCs w:val="28"/>
          <w:lang w:eastAsia="en-US"/>
        </w:rPr>
        <w:t xml:space="preserve"> </w:t>
      </w:r>
      <w:r w:rsidRPr="00983593">
        <w:rPr>
          <w:sz w:val="28"/>
          <w:szCs w:val="28"/>
          <w:lang w:eastAsia="en-US"/>
        </w:rPr>
        <w:t xml:space="preserve">семинарских занятий состоит в том, чтобы </w:t>
      </w:r>
      <w:r w:rsidRPr="00983593">
        <w:rPr>
          <w:color w:val="000000"/>
          <w:sz w:val="28"/>
          <w:szCs w:val="28"/>
          <w:lang w:eastAsia="en-US"/>
        </w:rPr>
        <w:t xml:space="preserve">дополнить и углубить изученную часть теоретического курса по дисциплине. Студентам </w:t>
      </w:r>
      <w:r w:rsidRPr="00983593">
        <w:rPr>
          <w:color w:val="000000"/>
          <w:kern w:val="28"/>
          <w:sz w:val="28"/>
          <w:szCs w:val="28"/>
          <w:lang w:eastAsia="en-US"/>
        </w:rPr>
        <w:t xml:space="preserve">необходимо при подготовке к практическим занятиям изучить материалы </w:t>
      </w:r>
      <w:r w:rsidRPr="00983593">
        <w:rPr>
          <w:color w:val="000000"/>
          <w:spacing w:val="-12"/>
          <w:kern w:val="28"/>
          <w:sz w:val="28"/>
          <w:szCs w:val="28"/>
          <w:lang w:eastAsia="en-US"/>
        </w:rPr>
        <w:t>лекций, а также самостоятельно ознакомиться с рекомендованной литературой.</w:t>
      </w:r>
    </w:p>
    <w:p w14:paraId="76A7F413" w14:textId="77777777" w:rsidR="00983593" w:rsidRPr="00983593" w:rsidRDefault="00983593" w:rsidP="00983593">
      <w:pPr>
        <w:widowControl w:val="0"/>
        <w:suppressAutoHyphens/>
        <w:spacing w:line="276" w:lineRule="auto"/>
        <w:ind w:firstLine="709"/>
        <w:contextualSpacing/>
        <w:jc w:val="both"/>
        <w:rPr>
          <w:b/>
          <w:sz w:val="28"/>
          <w:szCs w:val="28"/>
          <w:lang w:eastAsia="en-US"/>
        </w:rPr>
      </w:pPr>
      <w:r w:rsidRPr="00983593">
        <w:rPr>
          <w:rFonts w:eastAsia="Calibri"/>
          <w:sz w:val="28"/>
          <w:szCs w:val="28"/>
        </w:rPr>
        <w:t xml:space="preserve">Рекомендуется предварительно готовиться к практическим занятиям, изучая теоретический материал по соответствующей теме: изучить материалы лекций, просмотреть дополнительную литературу, рекомендованную преподавателем, готовиться к устному опросу, проблемной дискуссии, осуществлять подготовку докладов и презентаций по изучаемым темам. </w:t>
      </w:r>
      <w:r w:rsidRPr="00983593">
        <w:rPr>
          <w:color w:val="000000"/>
          <w:sz w:val="28"/>
          <w:szCs w:val="28"/>
          <w:lang w:eastAsia="en-US"/>
        </w:rPr>
        <w:t xml:space="preserve">В ходе практических занятий студентам следует привлекать свои </w:t>
      </w:r>
      <w:r w:rsidRPr="00983593">
        <w:rPr>
          <w:color w:val="000000"/>
          <w:kern w:val="28"/>
          <w:sz w:val="28"/>
          <w:szCs w:val="28"/>
          <w:lang w:eastAsia="en-US"/>
        </w:rPr>
        <w:t>знания теоретического курса, других дисциплин, связанных с изучением дисциплины</w:t>
      </w:r>
      <w:r w:rsidRPr="00983593">
        <w:rPr>
          <w:color w:val="000000"/>
          <w:sz w:val="28"/>
          <w:szCs w:val="28"/>
          <w:lang w:eastAsia="en-US"/>
        </w:rPr>
        <w:t>.</w:t>
      </w:r>
    </w:p>
    <w:p w14:paraId="7D92B76B" w14:textId="77777777" w:rsidR="00983593" w:rsidRPr="00983593" w:rsidRDefault="00983593" w:rsidP="00983593">
      <w:pPr>
        <w:widowControl w:val="0"/>
        <w:suppressAutoHyphens/>
        <w:spacing w:line="276" w:lineRule="auto"/>
        <w:ind w:firstLine="709"/>
        <w:contextualSpacing/>
        <w:jc w:val="both"/>
        <w:rPr>
          <w:color w:val="000000"/>
          <w:sz w:val="28"/>
          <w:szCs w:val="28"/>
          <w:lang w:eastAsia="en-US"/>
        </w:rPr>
      </w:pPr>
      <w:r w:rsidRPr="00983593">
        <w:rPr>
          <w:color w:val="000000"/>
          <w:sz w:val="28"/>
          <w:szCs w:val="28"/>
          <w:lang w:eastAsia="en-US"/>
        </w:rPr>
        <w:t xml:space="preserve">На практических занятиях студенты могут пользоваться </w:t>
      </w:r>
      <w:r w:rsidRPr="00983593">
        <w:rPr>
          <w:color w:val="000000"/>
          <w:sz w:val="28"/>
          <w:szCs w:val="28"/>
          <w:lang w:eastAsia="en-US"/>
        </w:rPr>
        <w:lastRenderedPageBreak/>
        <w:t>рекомендованными учебниками и учебными пособиями, персональными компьютерами, планшетами для более рационального использования аудиторного времени.</w:t>
      </w:r>
    </w:p>
    <w:p w14:paraId="00938666" w14:textId="77777777" w:rsidR="00983593" w:rsidRPr="00983593" w:rsidRDefault="00983593" w:rsidP="00FB6DA3">
      <w:pPr>
        <w:widowControl w:val="0"/>
        <w:suppressAutoHyphens/>
        <w:spacing w:line="276" w:lineRule="auto"/>
        <w:ind w:firstLine="709"/>
        <w:contextualSpacing/>
        <w:jc w:val="center"/>
        <w:rPr>
          <w:color w:val="000000"/>
          <w:sz w:val="28"/>
          <w:szCs w:val="28"/>
          <w:lang w:eastAsia="en-US"/>
        </w:rPr>
      </w:pPr>
      <w:r w:rsidRPr="00983593">
        <w:rPr>
          <w:color w:val="000000"/>
          <w:sz w:val="28"/>
          <w:szCs w:val="28"/>
          <w:lang w:eastAsia="en-US"/>
        </w:rPr>
        <w:t>Формы семинарских занятий:</w:t>
      </w:r>
    </w:p>
    <w:p w14:paraId="3697BAB7" w14:textId="77777777" w:rsidR="00983593" w:rsidRPr="00983593" w:rsidRDefault="00983593" w:rsidP="00983593">
      <w:pPr>
        <w:widowControl w:val="0"/>
        <w:suppressAutoHyphens/>
        <w:spacing w:line="276" w:lineRule="auto"/>
        <w:ind w:firstLine="709"/>
        <w:contextualSpacing/>
        <w:jc w:val="both"/>
        <w:rPr>
          <w:color w:val="000000"/>
          <w:sz w:val="28"/>
          <w:szCs w:val="28"/>
          <w:lang w:eastAsia="en-US"/>
        </w:rPr>
      </w:pPr>
      <w:r w:rsidRPr="00983593">
        <w:rPr>
          <w:i/>
          <w:color w:val="000000"/>
          <w:sz w:val="28"/>
          <w:szCs w:val="28"/>
          <w:lang w:eastAsia="en-US"/>
        </w:rPr>
        <w:t>Дискуссия</w:t>
      </w:r>
      <w:r w:rsidRPr="00983593">
        <w:rPr>
          <w:color w:val="000000"/>
          <w:sz w:val="28"/>
          <w:szCs w:val="28"/>
          <w:lang w:eastAsia="en-US"/>
        </w:rPr>
        <w:t xml:space="preserve">. Дискуссия состоит из трех стадий: </w:t>
      </w:r>
    </w:p>
    <w:p w14:paraId="75E2D924" w14:textId="77777777" w:rsidR="00983593" w:rsidRPr="00983593" w:rsidRDefault="00983593" w:rsidP="00983593">
      <w:pPr>
        <w:widowControl w:val="0"/>
        <w:suppressAutoHyphens/>
        <w:spacing w:line="276" w:lineRule="auto"/>
        <w:ind w:firstLine="709"/>
        <w:contextualSpacing/>
        <w:jc w:val="both"/>
        <w:rPr>
          <w:color w:val="000000"/>
          <w:sz w:val="28"/>
          <w:szCs w:val="28"/>
          <w:lang w:eastAsia="en-US"/>
        </w:rPr>
      </w:pPr>
      <w:r w:rsidRPr="00983593">
        <w:rPr>
          <w:color w:val="000000"/>
          <w:sz w:val="28"/>
          <w:szCs w:val="28"/>
          <w:lang w:eastAsia="en-US"/>
        </w:rPr>
        <w:t xml:space="preserve">На первой стадии вырабатывается определенная установка на решение поставленной проблемы. При этом перед студентом стоит задача уяснить проблему и цель дискуссии. Главное правило дискуссии – выступить должен каждый. Кроме того, необходимо: внимательно выслушивать выступающего, не перебивать, аргументировано подтверждать свою позицию, не повторяться, не допускать личной конфронтации, сохранять беспристрастность, не оценивать выступающих, не выслушав до конца и не поняв позицию. </w:t>
      </w:r>
    </w:p>
    <w:p w14:paraId="1AB13D81" w14:textId="77777777" w:rsidR="00983593" w:rsidRPr="00983593" w:rsidRDefault="00983593" w:rsidP="00983593">
      <w:pPr>
        <w:widowControl w:val="0"/>
        <w:suppressAutoHyphens/>
        <w:spacing w:line="276" w:lineRule="auto"/>
        <w:ind w:firstLine="709"/>
        <w:contextualSpacing/>
        <w:jc w:val="both"/>
        <w:rPr>
          <w:color w:val="000000"/>
          <w:sz w:val="28"/>
          <w:szCs w:val="28"/>
          <w:lang w:eastAsia="en-US"/>
        </w:rPr>
      </w:pPr>
      <w:r w:rsidRPr="00983593">
        <w:rPr>
          <w:color w:val="000000"/>
          <w:sz w:val="28"/>
          <w:szCs w:val="28"/>
          <w:lang w:eastAsia="en-US"/>
        </w:rPr>
        <w:t xml:space="preserve">Вторая стадия – стадия оценки – обычно предполагает ситуацию сопоставления, конфронтации и даже конфликта идей, который в случае неумелого руководства дискуссией может перерасти в конфликт личностей. На этой стадии перед преподавателем ставятся следующие задачи: начать обмен мнениями; собрать максимум мнений, идей, предложений. Выступая со своим мнением, студент может сразу внести свои предложения, а может сначала просто выступить, а позже сформулировать свои предложения. </w:t>
      </w:r>
    </w:p>
    <w:p w14:paraId="1C91486B" w14:textId="77777777" w:rsidR="00983593" w:rsidRPr="00983593" w:rsidRDefault="00983593" w:rsidP="00983593">
      <w:pPr>
        <w:widowControl w:val="0"/>
        <w:suppressAutoHyphens/>
        <w:spacing w:line="276" w:lineRule="auto"/>
        <w:ind w:firstLine="709"/>
        <w:contextualSpacing/>
        <w:jc w:val="both"/>
        <w:rPr>
          <w:color w:val="000000"/>
          <w:sz w:val="28"/>
          <w:szCs w:val="28"/>
          <w:lang w:eastAsia="en-US"/>
        </w:rPr>
      </w:pPr>
      <w:r w:rsidRPr="00983593">
        <w:rPr>
          <w:color w:val="000000"/>
          <w:sz w:val="28"/>
          <w:szCs w:val="28"/>
          <w:lang w:eastAsia="en-US"/>
        </w:rPr>
        <w:t xml:space="preserve">Преподаватель должен оперативно проводить анализ высказанных идей, мнений, позиций, предложений перед тем, как переходить к следующему витку дискуссии.  </w:t>
      </w:r>
    </w:p>
    <w:p w14:paraId="0C940073" w14:textId="77777777" w:rsidR="00983593" w:rsidRPr="00983593" w:rsidRDefault="00983593" w:rsidP="00983593">
      <w:pPr>
        <w:widowControl w:val="0"/>
        <w:suppressAutoHyphens/>
        <w:spacing w:line="276" w:lineRule="auto"/>
        <w:ind w:firstLine="709"/>
        <w:contextualSpacing/>
        <w:jc w:val="both"/>
        <w:rPr>
          <w:color w:val="000000"/>
          <w:sz w:val="28"/>
          <w:szCs w:val="28"/>
          <w:lang w:eastAsia="en-US"/>
        </w:rPr>
      </w:pPr>
      <w:r w:rsidRPr="00983593">
        <w:rPr>
          <w:color w:val="000000"/>
          <w:sz w:val="28"/>
          <w:szCs w:val="28"/>
          <w:lang w:eastAsia="en-US"/>
        </w:rPr>
        <w:t xml:space="preserve">В конце дискуссии у студентов есть право самим оценить свою работу (рефлексия). </w:t>
      </w:r>
    </w:p>
    <w:p w14:paraId="24E1EB82" w14:textId="77777777" w:rsidR="00983593" w:rsidRPr="00983593" w:rsidRDefault="00983593" w:rsidP="00983593">
      <w:pPr>
        <w:widowControl w:val="0"/>
        <w:suppressAutoHyphens/>
        <w:spacing w:line="276" w:lineRule="auto"/>
        <w:ind w:firstLine="709"/>
        <w:contextualSpacing/>
        <w:jc w:val="both"/>
        <w:rPr>
          <w:color w:val="000000"/>
          <w:spacing w:val="-12"/>
          <w:sz w:val="28"/>
          <w:szCs w:val="28"/>
          <w:lang w:eastAsia="en-US"/>
        </w:rPr>
      </w:pPr>
      <w:r w:rsidRPr="00983593">
        <w:rPr>
          <w:color w:val="000000"/>
          <w:sz w:val="28"/>
          <w:szCs w:val="28"/>
          <w:lang w:eastAsia="en-US"/>
        </w:rPr>
        <w:t xml:space="preserve">Третья стадия – стадия консолидации – предполагает выработку определенных единых или компромиссных мнений, позиций, решений. На этом этапе осуществляется контролирующая функция. Студенты </w:t>
      </w:r>
      <w:r w:rsidRPr="00983593">
        <w:rPr>
          <w:color w:val="000000"/>
          <w:spacing w:val="-12"/>
          <w:sz w:val="28"/>
          <w:szCs w:val="28"/>
          <w:lang w:eastAsia="en-US"/>
        </w:rPr>
        <w:t xml:space="preserve">анализируют и оценивают проведенную дискуссию, подводят итоги, результаты. </w:t>
      </w:r>
    </w:p>
    <w:p w14:paraId="0A14A8C1" w14:textId="77777777" w:rsidR="00983593" w:rsidRPr="00983593" w:rsidRDefault="00983593" w:rsidP="00983593">
      <w:pPr>
        <w:widowControl w:val="0"/>
        <w:suppressAutoHyphens/>
        <w:spacing w:line="276" w:lineRule="auto"/>
        <w:ind w:firstLine="709"/>
        <w:contextualSpacing/>
        <w:jc w:val="both"/>
        <w:rPr>
          <w:color w:val="000000"/>
          <w:sz w:val="28"/>
          <w:szCs w:val="28"/>
          <w:lang w:eastAsia="en-US"/>
        </w:rPr>
      </w:pPr>
      <w:r w:rsidRPr="00750647">
        <w:rPr>
          <w:color w:val="000000"/>
          <w:spacing w:val="-10"/>
          <w:sz w:val="28"/>
          <w:szCs w:val="28"/>
          <w:lang w:eastAsia="en-US"/>
        </w:rPr>
        <w:t xml:space="preserve">Подготовка к дискуссии включает в себя изучение материала, полученного </w:t>
      </w:r>
      <w:r w:rsidRPr="00983593">
        <w:rPr>
          <w:color w:val="000000"/>
          <w:sz w:val="28"/>
          <w:szCs w:val="28"/>
          <w:lang w:eastAsia="en-US"/>
        </w:rPr>
        <w:t>на лекции и дополнительного материала, рекомендованного преподавателем.</w:t>
      </w:r>
    </w:p>
    <w:p w14:paraId="559AB560" w14:textId="77777777" w:rsidR="00983593" w:rsidRPr="00983593" w:rsidRDefault="00983593" w:rsidP="00983593">
      <w:pPr>
        <w:widowControl w:val="0"/>
        <w:suppressAutoHyphens/>
        <w:spacing w:line="276" w:lineRule="auto"/>
        <w:ind w:firstLine="709"/>
        <w:contextualSpacing/>
        <w:jc w:val="both"/>
        <w:rPr>
          <w:b/>
          <w:sz w:val="28"/>
          <w:szCs w:val="28"/>
          <w:lang w:eastAsia="en-US"/>
        </w:rPr>
      </w:pPr>
      <w:r w:rsidRPr="00983593">
        <w:rPr>
          <w:color w:val="000000"/>
          <w:sz w:val="28"/>
          <w:szCs w:val="28"/>
          <w:lang w:eastAsia="en-US"/>
        </w:rPr>
        <w:t>При возникновении вопросов студент может задать соответствующие вопросы преподавателю непосредственно в начале или ходе практического занятия (для этого должно быть отведено время) или на консультации.</w:t>
      </w:r>
    </w:p>
    <w:p w14:paraId="2B2D05BC" w14:textId="77777777" w:rsidR="00983593" w:rsidRPr="00983593" w:rsidRDefault="00983593" w:rsidP="00983593">
      <w:pPr>
        <w:widowControl w:val="0"/>
        <w:suppressAutoHyphens/>
        <w:spacing w:line="276" w:lineRule="auto"/>
        <w:ind w:firstLine="709"/>
        <w:contextualSpacing/>
        <w:jc w:val="both"/>
        <w:rPr>
          <w:sz w:val="28"/>
          <w:szCs w:val="28"/>
          <w:lang w:eastAsia="en-US"/>
        </w:rPr>
      </w:pPr>
      <w:r w:rsidRPr="00983593">
        <w:rPr>
          <w:sz w:val="28"/>
          <w:szCs w:val="28"/>
          <w:lang w:eastAsia="en-US"/>
        </w:rPr>
        <w:t xml:space="preserve">Подготовка к семинарскому занятию включает 2 этапа: 1-й – организационный и 2-й - закрепление и углубление теоретических знаний. </w:t>
      </w:r>
    </w:p>
    <w:p w14:paraId="696F1EDB" w14:textId="77777777" w:rsidR="00983593" w:rsidRPr="00983593" w:rsidRDefault="00983593" w:rsidP="00983593">
      <w:pPr>
        <w:widowControl w:val="0"/>
        <w:suppressAutoHyphens/>
        <w:spacing w:line="276" w:lineRule="auto"/>
        <w:ind w:firstLine="709"/>
        <w:contextualSpacing/>
        <w:jc w:val="both"/>
        <w:rPr>
          <w:sz w:val="28"/>
          <w:szCs w:val="28"/>
          <w:lang w:eastAsia="en-US"/>
        </w:rPr>
      </w:pPr>
      <w:r w:rsidRPr="00983593">
        <w:rPr>
          <w:sz w:val="28"/>
          <w:szCs w:val="28"/>
          <w:lang w:eastAsia="en-US"/>
        </w:rPr>
        <w:t xml:space="preserve">На первом этапе студент планирует свою самостоятельную работу, которая включает: уяснение задания на самостоятельную работу; подбор рекомендованной литературы; составление плана работы, в котором определяются основные пункты предстоящей подготовки. </w:t>
      </w:r>
    </w:p>
    <w:p w14:paraId="66FFADDE" w14:textId="77777777" w:rsidR="00983593" w:rsidRPr="00983593" w:rsidRDefault="00983593" w:rsidP="00983593">
      <w:pPr>
        <w:widowControl w:val="0"/>
        <w:suppressAutoHyphens/>
        <w:spacing w:line="276" w:lineRule="auto"/>
        <w:ind w:firstLine="709"/>
        <w:contextualSpacing/>
        <w:jc w:val="both"/>
        <w:rPr>
          <w:sz w:val="28"/>
          <w:szCs w:val="28"/>
          <w:lang w:eastAsia="en-US"/>
        </w:rPr>
      </w:pPr>
      <w:r w:rsidRPr="00983593">
        <w:rPr>
          <w:sz w:val="28"/>
          <w:szCs w:val="28"/>
          <w:lang w:eastAsia="en-US"/>
        </w:rPr>
        <w:lastRenderedPageBreak/>
        <w:t>Второй этап включает непосредственную подготовку студента к занятию. Начинать надо с изучения рекомендованной литературы. Необходимо помнить, что на лекции обычно рассматривается не весь материал, а только его часть. Остальная его часть восполняется в процессе самостоятельной работы. В связи с этим работа с рекомендованной литературой обязательна. Особое внимание при этом необходимо обратить на содержание основных положений и выводов, объяснение явлений и фактов, уяснение практического приложения рассматриваемых теоретических вопросов. В процессе этой работы студент должен стремиться понять и запомнить основные положения рассматриваемого материала, примеры, поясняющие его, а также разобраться в иллюстративном материале. Заканчивать подготовку следует составлением плана (конспекта) по изучаемому материалу (вопросу). Это позволяет составить концентрированное, сжатое представление по изучаемым вопросам.</w:t>
      </w:r>
    </w:p>
    <w:p w14:paraId="79BE1694" w14:textId="77777777" w:rsidR="00983593" w:rsidRPr="00983593" w:rsidRDefault="00983593" w:rsidP="00983593">
      <w:pPr>
        <w:widowControl w:val="0"/>
        <w:suppressAutoHyphens/>
        <w:spacing w:line="276" w:lineRule="auto"/>
        <w:ind w:firstLine="709"/>
        <w:contextualSpacing/>
        <w:jc w:val="both"/>
        <w:rPr>
          <w:color w:val="000000"/>
          <w:sz w:val="28"/>
          <w:szCs w:val="28"/>
          <w:lang w:eastAsia="en-US"/>
        </w:rPr>
      </w:pPr>
      <w:r w:rsidRPr="00983593">
        <w:rPr>
          <w:color w:val="000000"/>
          <w:sz w:val="28"/>
          <w:szCs w:val="28"/>
          <w:lang w:eastAsia="en-US"/>
        </w:rPr>
        <w:t>При пропуске практических занятий по конкретной теме для восполнения пробела студент в установленное преподавателем время (обычно в ходе консультации) должен отчитаться по пропущенной теме в соответствии с выданным индивидуальным заданием.</w:t>
      </w:r>
    </w:p>
    <w:p w14:paraId="0C75326A" w14:textId="77777777" w:rsidR="00983593" w:rsidRPr="00983593" w:rsidRDefault="00983593" w:rsidP="00983593">
      <w:pPr>
        <w:spacing w:line="276" w:lineRule="auto"/>
        <w:ind w:firstLine="709"/>
        <w:jc w:val="both"/>
        <w:rPr>
          <w:bCs/>
          <w:i/>
          <w:color w:val="000000"/>
          <w:sz w:val="28"/>
          <w:szCs w:val="28"/>
        </w:rPr>
      </w:pPr>
    </w:p>
    <w:p w14:paraId="071BCFB9" w14:textId="77777777" w:rsidR="00983593" w:rsidRPr="00983593" w:rsidRDefault="00983593" w:rsidP="00750647">
      <w:pPr>
        <w:spacing w:line="276" w:lineRule="auto"/>
        <w:ind w:firstLine="709"/>
        <w:jc w:val="both"/>
        <w:rPr>
          <w:rFonts w:eastAsia="Calibri"/>
          <w:i/>
          <w:sz w:val="28"/>
          <w:szCs w:val="28"/>
          <w:lang w:eastAsia="en-US"/>
        </w:rPr>
      </w:pPr>
      <w:r w:rsidRPr="00983593">
        <w:rPr>
          <w:rFonts w:eastAsia="Calibri"/>
          <w:bCs/>
          <w:i/>
          <w:color w:val="000000"/>
          <w:sz w:val="28"/>
          <w:szCs w:val="28"/>
          <w:lang w:eastAsia="en-US"/>
        </w:rPr>
        <w:t>Рекомендации студентам по выполнению самостоятельной работы</w:t>
      </w:r>
    </w:p>
    <w:p w14:paraId="50FC9D0F" w14:textId="77777777" w:rsidR="00983593" w:rsidRPr="00983593" w:rsidRDefault="00983593" w:rsidP="00983593">
      <w:pPr>
        <w:widowControl w:val="0"/>
        <w:spacing w:line="276" w:lineRule="auto"/>
        <w:ind w:firstLine="709"/>
        <w:jc w:val="both"/>
        <w:rPr>
          <w:sz w:val="28"/>
          <w:szCs w:val="28"/>
        </w:rPr>
      </w:pPr>
      <w:r w:rsidRPr="00983593">
        <w:rPr>
          <w:rFonts w:eastAsia="Calibri"/>
          <w:sz w:val="28"/>
          <w:szCs w:val="28"/>
        </w:rPr>
        <w:t xml:space="preserve">Самостоятельная работа студентов является важной частью процесса обучения. Целью самостоятельной работы студентов является формирование у студентов способности к саморазвитию, творческому применению полученных знаний, формирование умения использовать нормативную, правовую, справочную документацию и специальную литературу. </w:t>
      </w:r>
    </w:p>
    <w:p w14:paraId="062232C7" w14:textId="77777777" w:rsidR="00983593" w:rsidRPr="00983593" w:rsidRDefault="00983593" w:rsidP="00983593">
      <w:pPr>
        <w:widowControl w:val="0"/>
        <w:spacing w:line="276" w:lineRule="auto"/>
        <w:ind w:firstLine="709"/>
        <w:jc w:val="both"/>
        <w:rPr>
          <w:rFonts w:eastAsia="Calibri"/>
          <w:color w:val="000000"/>
          <w:spacing w:val="3"/>
          <w:sz w:val="28"/>
          <w:szCs w:val="28"/>
          <w:shd w:val="clear" w:color="auto" w:fill="FFFFFF"/>
        </w:rPr>
      </w:pPr>
      <w:r w:rsidRPr="00983593">
        <w:rPr>
          <w:sz w:val="28"/>
          <w:szCs w:val="28"/>
        </w:rPr>
        <w:t xml:space="preserve">При освоении отдельных теоретических вопросов, </w:t>
      </w:r>
      <w:r w:rsidRPr="00983593">
        <w:rPr>
          <w:rFonts w:eastAsia="Calibri"/>
          <w:spacing w:val="3"/>
          <w:sz w:val="28"/>
          <w:szCs w:val="28"/>
        </w:rPr>
        <w:t>подготовке докладов (рефератов), презентаций по изучаемым темам, решении практико-ориентированных задач</w:t>
      </w:r>
      <w:r w:rsidRPr="00983593">
        <w:rPr>
          <w:sz w:val="28"/>
          <w:szCs w:val="28"/>
        </w:rPr>
        <w:t xml:space="preserve"> </w:t>
      </w:r>
      <w:r w:rsidRPr="00983593">
        <w:rPr>
          <w:rFonts w:eastAsia="Calibri"/>
          <w:color w:val="000000"/>
          <w:spacing w:val="3"/>
          <w:sz w:val="28"/>
          <w:szCs w:val="28"/>
          <w:shd w:val="clear" w:color="auto" w:fill="FFFFFF"/>
        </w:rPr>
        <w:t>необходимо изучение лекций, материалов и литературы, предложенной преподавателем, Интернет-ресурсов, сайтов международных профессиональных организаций, а также осуществление работы с основной и дополнительной литературой.</w:t>
      </w:r>
    </w:p>
    <w:p w14:paraId="6902A61A" w14:textId="77777777" w:rsidR="00983593" w:rsidRPr="00983593" w:rsidRDefault="00983593" w:rsidP="00983593">
      <w:pPr>
        <w:widowControl w:val="0"/>
        <w:suppressAutoHyphens/>
        <w:spacing w:line="276" w:lineRule="auto"/>
        <w:ind w:firstLine="709"/>
        <w:contextualSpacing/>
        <w:jc w:val="both"/>
        <w:rPr>
          <w:color w:val="000000"/>
          <w:sz w:val="28"/>
          <w:szCs w:val="28"/>
          <w:lang w:eastAsia="en-US"/>
        </w:rPr>
      </w:pPr>
      <w:r w:rsidRPr="00983593">
        <w:rPr>
          <w:color w:val="000000"/>
          <w:sz w:val="28"/>
          <w:szCs w:val="28"/>
          <w:lang w:eastAsia="en-US"/>
        </w:rPr>
        <w:t xml:space="preserve">Тематика заданий для самостоятельной работы определяются в рамках </w:t>
      </w:r>
      <w:proofErr w:type="spellStart"/>
      <w:r w:rsidRPr="00983593">
        <w:rPr>
          <w:color w:val="000000"/>
          <w:sz w:val="28"/>
          <w:szCs w:val="28"/>
          <w:lang w:eastAsia="en-US"/>
        </w:rPr>
        <w:t>РПД</w:t>
      </w:r>
      <w:proofErr w:type="spellEnd"/>
      <w:r w:rsidRPr="00983593">
        <w:rPr>
          <w:color w:val="000000"/>
          <w:sz w:val="28"/>
          <w:szCs w:val="28"/>
          <w:lang w:eastAsia="en-US"/>
        </w:rPr>
        <w:t xml:space="preserve">. </w:t>
      </w:r>
      <w:r w:rsidRPr="00983593">
        <w:rPr>
          <w:color w:val="000000"/>
          <w:kern w:val="28"/>
          <w:sz w:val="28"/>
          <w:szCs w:val="28"/>
          <w:lang w:eastAsia="en-US"/>
        </w:rPr>
        <w:t>Задания выдаются преподавателем, ведущим практические занятия, на основании базовой учебной литературы (учебников и учебных пособий).</w:t>
      </w:r>
    </w:p>
    <w:p w14:paraId="3034A3A8" w14:textId="77777777" w:rsidR="00983593" w:rsidRPr="00983593" w:rsidRDefault="00983593" w:rsidP="00983593">
      <w:pPr>
        <w:widowControl w:val="0"/>
        <w:suppressAutoHyphens/>
        <w:spacing w:line="276" w:lineRule="auto"/>
        <w:ind w:firstLine="709"/>
        <w:contextualSpacing/>
        <w:jc w:val="both"/>
        <w:rPr>
          <w:b/>
          <w:sz w:val="28"/>
          <w:szCs w:val="28"/>
          <w:lang w:eastAsia="en-US"/>
        </w:rPr>
      </w:pPr>
      <w:r w:rsidRPr="00983593">
        <w:rPr>
          <w:color w:val="000000"/>
          <w:sz w:val="28"/>
          <w:szCs w:val="28"/>
          <w:lang w:eastAsia="en-US"/>
        </w:rPr>
        <w:t>Студентам при выполнении письменных домашних заданий необходимо руководствоваться материалами лекций, рекомендациями, полученными от преподавателя на консультациях¸ а также сроками представления результатов самостоятельной работы на проверку.</w:t>
      </w:r>
    </w:p>
    <w:p w14:paraId="1D5BB25F" w14:textId="77777777" w:rsidR="006766FA" w:rsidRDefault="006766FA" w:rsidP="00983593">
      <w:pPr>
        <w:widowControl w:val="0"/>
        <w:suppressAutoHyphens/>
        <w:spacing w:line="276" w:lineRule="auto"/>
        <w:ind w:firstLine="709"/>
        <w:contextualSpacing/>
        <w:jc w:val="both"/>
        <w:rPr>
          <w:color w:val="000000"/>
          <w:sz w:val="28"/>
          <w:szCs w:val="28"/>
          <w:lang w:eastAsia="en-US"/>
        </w:rPr>
      </w:pPr>
    </w:p>
    <w:p w14:paraId="6E77284A" w14:textId="3994D27C" w:rsidR="00983593" w:rsidRPr="00983593" w:rsidRDefault="00983593" w:rsidP="00983593">
      <w:pPr>
        <w:widowControl w:val="0"/>
        <w:suppressAutoHyphens/>
        <w:spacing w:line="276" w:lineRule="auto"/>
        <w:ind w:firstLine="709"/>
        <w:contextualSpacing/>
        <w:jc w:val="both"/>
        <w:rPr>
          <w:color w:val="000000"/>
          <w:sz w:val="28"/>
          <w:szCs w:val="28"/>
          <w:lang w:eastAsia="en-US"/>
        </w:rPr>
      </w:pPr>
      <w:r w:rsidRPr="00983593">
        <w:rPr>
          <w:color w:val="000000"/>
          <w:sz w:val="28"/>
          <w:szCs w:val="28"/>
          <w:lang w:eastAsia="en-US"/>
        </w:rPr>
        <w:lastRenderedPageBreak/>
        <w:t>Основными формами самостоятельной работы являются:</w:t>
      </w:r>
    </w:p>
    <w:p w14:paraId="6C518AED" w14:textId="77777777" w:rsidR="00983593" w:rsidRPr="00983593" w:rsidRDefault="00983593" w:rsidP="00983593">
      <w:pPr>
        <w:widowControl w:val="0"/>
        <w:suppressAutoHyphens/>
        <w:spacing w:line="276" w:lineRule="auto"/>
        <w:ind w:firstLine="709"/>
        <w:contextualSpacing/>
        <w:jc w:val="both"/>
        <w:rPr>
          <w:color w:val="000000"/>
          <w:sz w:val="28"/>
          <w:szCs w:val="28"/>
          <w:lang w:eastAsia="en-US"/>
        </w:rPr>
      </w:pPr>
      <w:r w:rsidRPr="00983593">
        <w:rPr>
          <w:color w:val="000000"/>
          <w:sz w:val="28"/>
          <w:szCs w:val="28"/>
          <w:lang w:eastAsia="en-US"/>
        </w:rPr>
        <w:t xml:space="preserve">1) Самостоятельное изучение определенного вопроса путем проработки рекомендованной литературы и нормативно-правовой базы. Самостоятельное изучение дисциплины следует начинать с проработки рабочей программы дисциплины, особое внимание, уделяя целям и задачам, структуре и содержанию курса. Студентам рекомендуется получить в Библиотечно-информационном центре университета учебную литературу по дисциплине, </w:t>
      </w:r>
      <w:r w:rsidRPr="00983593">
        <w:rPr>
          <w:color w:val="000000"/>
          <w:spacing w:val="-12"/>
          <w:sz w:val="28"/>
          <w:szCs w:val="28"/>
          <w:lang w:eastAsia="en-US"/>
        </w:rPr>
        <w:t>необходимую для эффективной самостоятельной работы по изучению дисциплины.</w:t>
      </w:r>
      <w:r w:rsidRPr="00983593">
        <w:rPr>
          <w:color w:val="000000"/>
          <w:sz w:val="28"/>
          <w:szCs w:val="28"/>
          <w:lang w:eastAsia="en-US"/>
        </w:rPr>
        <w:t xml:space="preserve"> А также студентам необходимо поработать в справочно-правовых системах, например, таких, как «КонсультантПлюс», «Гарант», </w:t>
      </w:r>
      <w:r w:rsidRPr="00983593">
        <w:rPr>
          <w:color w:val="000000"/>
          <w:spacing w:val="-12"/>
          <w:sz w:val="28"/>
          <w:szCs w:val="28"/>
          <w:lang w:eastAsia="en-US"/>
        </w:rPr>
        <w:t>найти и проанализировать, рекомендованные преподавателем нормативно-правовые</w:t>
      </w:r>
      <w:r w:rsidRPr="00983593">
        <w:rPr>
          <w:color w:val="000000"/>
          <w:sz w:val="28"/>
          <w:szCs w:val="28"/>
          <w:lang w:eastAsia="en-US"/>
        </w:rPr>
        <w:t xml:space="preserve"> акты. </w:t>
      </w:r>
    </w:p>
    <w:p w14:paraId="0F4BA39B" w14:textId="4292C2A9" w:rsidR="00983593" w:rsidRPr="00983593" w:rsidRDefault="00983593" w:rsidP="00983593">
      <w:pPr>
        <w:widowControl w:val="0"/>
        <w:suppressAutoHyphens/>
        <w:spacing w:line="276" w:lineRule="auto"/>
        <w:ind w:firstLine="709"/>
        <w:contextualSpacing/>
        <w:jc w:val="both"/>
        <w:rPr>
          <w:color w:val="000000"/>
          <w:sz w:val="28"/>
          <w:szCs w:val="28"/>
          <w:lang w:eastAsia="en-US"/>
        </w:rPr>
      </w:pPr>
      <w:r w:rsidRPr="00983593">
        <w:rPr>
          <w:color w:val="000000"/>
          <w:sz w:val="28"/>
          <w:szCs w:val="28"/>
          <w:lang w:eastAsia="en-US"/>
        </w:rPr>
        <w:t xml:space="preserve">2) Самостоятельное выполнение </w:t>
      </w:r>
      <w:r w:rsidRPr="00983593">
        <w:rPr>
          <w:i/>
          <w:color w:val="000000"/>
          <w:sz w:val="28"/>
          <w:szCs w:val="28"/>
          <w:lang w:eastAsia="en-US"/>
        </w:rPr>
        <w:t>домашнего задания</w:t>
      </w:r>
      <w:r w:rsidRPr="00983593">
        <w:rPr>
          <w:color w:val="000000"/>
          <w:sz w:val="28"/>
          <w:szCs w:val="28"/>
          <w:lang w:eastAsia="en-US"/>
        </w:rPr>
        <w:t xml:space="preserve"> в соответствии с разработанным и согласованным с преподавателем планом.</w:t>
      </w:r>
    </w:p>
    <w:p w14:paraId="63D02E60" w14:textId="77777777" w:rsidR="00983593" w:rsidRPr="00983593" w:rsidRDefault="00983593" w:rsidP="00983593">
      <w:pPr>
        <w:widowControl w:val="0"/>
        <w:suppressAutoHyphens/>
        <w:spacing w:line="276" w:lineRule="auto"/>
        <w:ind w:firstLine="709"/>
        <w:contextualSpacing/>
        <w:jc w:val="both"/>
        <w:rPr>
          <w:color w:val="000000"/>
          <w:sz w:val="28"/>
          <w:szCs w:val="28"/>
          <w:lang w:eastAsia="en-US"/>
        </w:rPr>
      </w:pPr>
      <w:r w:rsidRPr="00983593">
        <w:rPr>
          <w:color w:val="000000"/>
          <w:sz w:val="28"/>
          <w:szCs w:val="28"/>
          <w:lang w:eastAsia="en-US"/>
        </w:rPr>
        <w:t>При непонимании студентом темы домашнего задания ему следует обратиться за разъяснениями к преподавателю во время аудиторного практического занятия, к лектору после лекции или на текущей консультации в соответствии с графиком.</w:t>
      </w:r>
    </w:p>
    <w:p w14:paraId="448FF423" w14:textId="77777777" w:rsidR="00983593" w:rsidRPr="00983593" w:rsidRDefault="00983593" w:rsidP="00983593">
      <w:pPr>
        <w:widowControl w:val="0"/>
        <w:suppressAutoHyphens/>
        <w:spacing w:line="276" w:lineRule="auto"/>
        <w:ind w:firstLine="709"/>
        <w:contextualSpacing/>
        <w:jc w:val="both"/>
        <w:rPr>
          <w:color w:val="000000"/>
          <w:sz w:val="28"/>
          <w:szCs w:val="28"/>
          <w:lang w:eastAsia="en-US"/>
        </w:rPr>
      </w:pPr>
      <w:r w:rsidRPr="00983593">
        <w:rPr>
          <w:color w:val="000000"/>
          <w:sz w:val="28"/>
          <w:szCs w:val="28"/>
          <w:lang w:eastAsia="en-US"/>
        </w:rPr>
        <w:t>При выявлении в ходе проверки письменного домашнего задания существенных недостатков преподаватель устанавливает студенту срок их устранения и предоставления (в течение двух недель) исправленного и доработанного материала.</w:t>
      </w:r>
    </w:p>
    <w:p w14:paraId="6195C5B2" w14:textId="77777777" w:rsidR="00983593" w:rsidRPr="00983593" w:rsidRDefault="00983593" w:rsidP="00983593">
      <w:pPr>
        <w:autoSpaceDE w:val="0"/>
        <w:autoSpaceDN w:val="0"/>
        <w:adjustRightInd w:val="0"/>
        <w:spacing w:line="276" w:lineRule="auto"/>
        <w:ind w:firstLine="709"/>
        <w:jc w:val="both"/>
        <w:rPr>
          <w:rFonts w:eastAsia="Calibri"/>
          <w:sz w:val="28"/>
          <w:szCs w:val="28"/>
        </w:rPr>
      </w:pPr>
    </w:p>
    <w:p w14:paraId="0D347D3F" w14:textId="41FFC75D" w:rsidR="006766FA" w:rsidRPr="006766FA" w:rsidRDefault="006766FA" w:rsidP="00750647">
      <w:pPr>
        <w:tabs>
          <w:tab w:val="left" w:pos="0"/>
          <w:tab w:val="left" w:pos="7040"/>
        </w:tabs>
        <w:autoSpaceDE w:val="0"/>
        <w:autoSpaceDN w:val="0"/>
        <w:adjustRightInd w:val="0"/>
        <w:spacing w:line="276" w:lineRule="auto"/>
        <w:ind w:firstLine="709"/>
        <w:contextualSpacing/>
        <w:jc w:val="both"/>
        <w:rPr>
          <w:rFonts w:eastAsia="Arial Unicode MS"/>
          <w:i/>
          <w:kern w:val="28"/>
          <w:sz w:val="28"/>
          <w:szCs w:val="28"/>
          <w:lang w:eastAsia="ar-SA"/>
        </w:rPr>
      </w:pPr>
      <w:bookmarkStart w:id="38" w:name="_Hlk140159543"/>
      <w:r w:rsidRPr="006766FA">
        <w:rPr>
          <w:rFonts w:eastAsia="Arial Unicode MS"/>
          <w:i/>
          <w:kern w:val="28"/>
          <w:sz w:val="28"/>
          <w:szCs w:val="28"/>
          <w:lang w:eastAsia="ar-SA"/>
        </w:rPr>
        <w:t xml:space="preserve">Рекомендации по выполнению </w:t>
      </w:r>
      <w:r w:rsidR="004D1AA8">
        <w:rPr>
          <w:rFonts w:eastAsia="Arial Unicode MS"/>
          <w:i/>
          <w:kern w:val="28"/>
          <w:sz w:val="28"/>
          <w:szCs w:val="28"/>
          <w:lang w:eastAsia="ar-SA"/>
        </w:rPr>
        <w:t>контрольной работы</w:t>
      </w:r>
    </w:p>
    <w:p w14:paraId="540D93D8" w14:textId="2B1CE561" w:rsidR="00B502C5" w:rsidRDefault="003974B9" w:rsidP="00B502C5">
      <w:pPr>
        <w:widowControl w:val="0"/>
        <w:spacing w:line="276" w:lineRule="auto"/>
        <w:ind w:firstLine="709"/>
        <w:jc w:val="both"/>
        <w:rPr>
          <w:rFonts w:eastAsia="Arial Unicode MS"/>
          <w:kern w:val="1"/>
          <w:sz w:val="28"/>
          <w:szCs w:val="28"/>
          <w:lang w:eastAsia="ar-SA"/>
        </w:rPr>
      </w:pPr>
      <w:r w:rsidRPr="003974B9">
        <w:rPr>
          <w:rFonts w:eastAsia="Arial Unicode MS"/>
          <w:kern w:val="1"/>
          <w:sz w:val="28"/>
          <w:szCs w:val="28"/>
          <w:lang w:eastAsia="ar-SA"/>
        </w:rPr>
        <w:t>Контрольная работа является одной из форм аудиторной и внеаудиторной самостоятельной работы студентов.</w:t>
      </w:r>
      <w:r w:rsidR="00F120C3">
        <w:rPr>
          <w:rFonts w:eastAsia="Arial Unicode MS"/>
          <w:kern w:val="1"/>
          <w:sz w:val="28"/>
          <w:szCs w:val="28"/>
          <w:lang w:eastAsia="ar-SA"/>
        </w:rPr>
        <w:t xml:space="preserve"> </w:t>
      </w:r>
      <w:r w:rsidR="00B502C5">
        <w:rPr>
          <w:rFonts w:eastAsia="Arial Unicode MS"/>
          <w:kern w:val="1"/>
          <w:sz w:val="28"/>
          <w:szCs w:val="28"/>
          <w:lang w:eastAsia="ar-SA"/>
        </w:rPr>
        <w:t xml:space="preserve">Данный вид работы </w:t>
      </w:r>
      <w:r w:rsidRPr="003974B9">
        <w:rPr>
          <w:rFonts w:eastAsia="Arial Unicode MS"/>
          <w:kern w:val="1"/>
          <w:sz w:val="28"/>
          <w:szCs w:val="28"/>
          <w:lang w:eastAsia="ar-SA"/>
        </w:rPr>
        <w:t xml:space="preserve">отражает степень освоения студентами учебного материала конкретных разделов (тем) дисциплин </w:t>
      </w:r>
      <w:r w:rsidR="00B502C5">
        <w:rPr>
          <w:rFonts w:eastAsia="Arial Unicode MS"/>
          <w:kern w:val="1"/>
          <w:sz w:val="28"/>
          <w:szCs w:val="28"/>
          <w:lang w:eastAsia="ar-SA"/>
        </w:rPr>
        <w:t>и</w:t>
      </w:r>
      <w:r w:rsidR="00B502C5" w:rsidRPr="00B502C5">
        <w:rPr>
          <w:rFonts w:eastAsia="Arial Unicode MS"/>
          <w:kern w:val="1"/>
          <w:sz w:val="28"/>
          <w:szCs w:val="28"/>
          <w:lang w:eastAsia="ar-SA"/>
        </w:rPr>
        <w:t xml:space="preserve"> одним из эффективных средств овладения знаниями и навыками аналитической и исследовательской работы</w:t>
      </w:r>
      <w:r w:rsidR="00B502C5">
        <w:rPr>
          <w:rFonts w:eastAsia="Arial Unicode MS"/>
          <w:kern w:val="1"/>
          <w:sz w:val="28"/>
          <w:szCs w:val="28"/>
          <w:lang w:eastAsia="ar-SA"/>
        </w:rPr>
        <w:t>,</w:t>
      </w:r>
      <w:r w:rsidR="00B502C5" w:rsidRPr="00B502C5">
        <w:rPr>
          <w:rFonts w:eastAsia="Arial Unicode MS"/>
          <w:kern w:val="1"/>
          <w:sz w:val="28"/>
          <w:szCs w:val="28"/>
          <w:lang w:eastAsia="ar-SA"/>
        </w:rPr>
        <w:t xml:space="preserve"> представля</w:t>
      </w:r>
      <w:r w:rsidR="00B502C5">
        <w:rPr>
          <w:rFonts w:eastAsia="Arial Unicode MS"/>
          <w:kern w:val="1"/>
          <w:sz w:val="28"/>
          <w:szCs w:val="28"/>
          <w:lang w:eastAsia="ar-SA"/>
        </w:rPr>
        <w:t>е</w:t>
      </w:r>
      <w:r w:rsidR="00B502C5" w:rsidRPr="00B502C5">
        <w:rPr>
          <w:rFonts w:eastAsia="Arial Unicode MS"/>
          <w:kern w:val="1"/>
          <w:sz w:val="28"/>
          <w:szCs w:val="28"/>
          <w:lang w:eastAsia="ar-SA"/>
        </w:rPr>
        <w:t>т собой авторско</w:t>
      </w:r>
      <w:r w:rsidR="00B502C5">
        <w:rPr>
          <w:rFonts w:eastAsia="Arial Unicode MS"/>
          <w:kern w:val="1"/>
          <w:sz w:val="28"/>
          <w:szCs w:val="28"/>
          <w:lang w:eastAsia="ar-SA"/>
        </w:rPr>
        <w:t>е</w:t>
      </w:r>
      <w:r w:rsidR="00B502C5" w:rsidRPr="00B502C5">
        <w:rPr>
          <w:rFonts w:eastAsia="Arial Unicode MS"/>
          <w:kern w:val="1"/>
          <w:sz w:val="28"/>
          <w:szCs w:val="28"/>
          <w:lang w:eastAsia="ar-SA"/>
        </w:rPr>
        <w:t xml:space="preserve"> решени</w:t>
      </w:r>
      <w:r w:rsidR="00B502C5">
        <w:rPr>
          <w:rFonts w:eastAsia="Arial Unicode MS"/>
          <w:kern w:val="1"/>
          <w:sz w:val="28"/>
          <w:szCs w:val="28"/>
          <w:lang w:eastAsia="ar-SA"/>
        </w:rPr>
        <w:t>е</w:t>
      </w:r>
      <w:r w:rsidR="00B502C5" w:rsidRPr="00B502C5">
        <w:rPr>
          <w:rFonts w:eastAsia="Arial Unicode MS"/>
          <w:kern w:val="1"/>
          <w:sz w:val="28"/>
          <w:szCs w:val="28"/>
          <w:lang w:eastAsia="ar-SA"/>
        </w:rPr>
        <w:t xml:space="preserve"> соответствующей проблемы или задания в рамках программы изучаемой учебной дисциплины.</w:t>
      </w:r>
    </w:p>
    <w:p w14:paraId="6278F5BF" w14:textId="77777777" w:rsidR="00D86868" w:rsidRPr="003974B9" w:rsidRDefault="00D86868" w:rsidP="00D86868">
      <w:pPr>
        <w:widowControl w:val="0"/>
        <w:spacing w:line="276" w:lineRule="auto"/>
        <w:ind w:firstLine="709"/>
        <w:jc w:val="both"/>
        <w:rPr>
          <w:rFonts w:eastAsia="Arial Unicode MS"/>
          <w:kern w:val="1"/>
          <w:sz w:val="28"/>
          <w:szCs w:val="28"/>
          <w:lang w:eastAsia="ar-SA"/>
        </w:rPr>
      </w:pPr>
      <w:r w:rsidRPr="003974B9">
        <w:rPr>
          <w:rFonts w:eastAsia="Arial Unicode MS"/>
          <w:kern w:val="1"/>
          <w:sz w:val="28"/>
          <w:szCs w:val="28"/>
          <w:lang w:eastAsia="ar-SA"/>
        </w:rPr>
        <w:t>Цель выполнения контрольной работы, содержащей комплект заданий - овладение студентами навыками решения типовых расчетных или ситуационных задач, формирование учебно-исследовательских навыков, закрепление умений самостоятельно работать с различными источниками информации.</w:t>
      </w:r>
    </w:p>
    <w:p w14:paraId="64D6EAE9" w14:textId="55DD8E14" w:rsidR="00B502C5" w:rsidRDefault="00D86868" w:rsidP="003974B9">
      <w:pPr>
        <w:widowControl w:val="0"/>
        <w:spacing w:line="276" w:lineRule="auto"/>
        <w:ind w:firstLine="709"/>
        <w:jc w:val="both"/>
        <w:rPr>
          <w:rFonts w:eastAsia="Arial Unicode MS"/>
          <w:kern w:val="1"/>
          <w:sz w:val="28"/>
          <w:szCs w:val="28"/>
          <w:lang w:eastAsia="ar-SA"/>
        </w:rPr>
      </w:pPr>
      <w:r w:rsidRPr="00D86868">
        <w:rPr>
          <w:rFonts w:eastAsia="Arial Unicode MS"/>
          <w:kern w:val="1"/>
          <w:sz w:val="28"/>
          <w:szCs w:val="28"/>
          <w:lang w:eastAsia="ar-SA"/>
        </w:rPr>
        <w:t xml:space="preserve">Контрольная работа как один из видов контроля за качеством усвоения изучаемого материала служит одновременно формой отчетности по одному или нескольким разделам учебной дисциплины. При ее выполнении автор должен продемонстрировать умение использовать и анализировать материал, </w:t>
      </w:r>
      <w:r w:rsidRPr="00D86868">
        <w:rPr>
          <w:rFonts w:eastAsia="Arial Unicode MS"/>
          <w:kern w:val="1"/>
          <w:sz w:val="28"/>
          <w:szCs w:val="28"/>
          <w:lang w:eastAsia="ar-SA"/>
        </w:rPr>
        <w:lastRenderedPageBreak/>
        <w:t>полученный из разных источников, а также показать собственное понимание сущности проблемы.</w:t>
      </w:r>
    </w:p>
    <w:p w14:paraId="0D5CCD8F" w14:textId="1C2CAC9C" w:rsidR="00D86868" w:rsidRDefault="00D86868" w:rsidP="003974B9">
      <w:pPr>
        <w:widowControl w:val="0"/>
        <w:spacing w:line="276" w:lineRule="auto"/>
        <w:ind w:firstLine="709"/>
        <w:jc w:val="both"/>
        <w:rPr>
          <w:rFonts w:eastAsia="Arial Unicode MS"/>
          <w:kern w:val="1"/>
          <w:sz w:val="28"/>
          <w:szCs w:val="28"/>
          <w:lang w:eastAsia="ar-SA"/>
        </w:rPr>
      </w:pPr>
      <w:r w:rsidRPr="00D86868">
        <w:rPr>
          <w:rFonts w:eastAsia="Arial Unicode MS"/>
          <w:kern w:val="1"/>
          <w:sz w:val="28"/>
          <w:szCs w:val="28"/>
          <w:lang w:eastAsia="ar-SA"/>
        </w:rPr>
        <w:t>Выполнение контрольной работы способствует приобретению студентами умения самостоятельной работы с учебной, научной и специальной литературой, нормативными правовыми актами, а также выделения в них главного, обобщения и логичного изложения изученного материала.</w:t>
      </w:r>
    </w:p>
    <w:p w14:paraId="014ABCA5" w14:textId="501BA693" w:rsidR="003974B9" w:rsidRPr="003974B9" w:rsidRDefault="003974B9" w:rsidP="003974B9">
      <w:pPr>
        <w:widowControl w:val="0"/>
        <w:spacing w:line="276" w:lineRule="auto"/>
        <w:ind w:firstLine="709"/>
        <w:jc w:val="both"/>
        <w:rPr>
          <w:rFonts w:eastAsia="Arial Unicode MS"/>
          <w:kern w:val="1"/>
          <w:sz w:val="28"/>
          <w:szCs w:val="28"/>
          <w:lang w:eastAsia="ar-SA"/>
        </w:rPr>
      </w:pPr>
      <w:r w:rsidRPr="003974B9">
        <w:rPr>
          <w:rFonts w:eastAsia="Arial Unicode MS"/>
          <w:kern w:val="1"/>
          <w:sz w:val="28"/>
          <w:szCs w:val="28"/>
          <w:lang w:eastAsia="ar-SA"/>
        </w:rPr>
        <w:t>Содержание заданий контрольных работ должно охватывать основной материал соответствующих разделов (тем) дисциплин. Контрольные задания разрабатываются по многовариантной системе. Варианты контрольных работ должны быть равноценны по объему и сложности.</w:t>
      </w:r>
    </w:p>
    <w:p w14:paraId="71BCE7A9" w14:textId="5C5D6449" w:rsidR="00571287" w:rsidRDefault="003974B9" w:rsidP="00571287">
      <w:pPr>
        <w:widowControl w:val="0"/>
        <w:spacing w:line="276" w:lineRule="auto"/>
        <w:ind w:firstLine="709"/>
        <w:jc w:val="both"/>
        <w:rPr>
          <w:rFonts w:eastAsia="Arial Unicode MS"/>
          <w:kern w:val="1"/>
          <w:sz w:val="28"/>
          <w:szCs w:val="28"/>
          <w:lang w:eastAsia="ar-SA"/>
        </w:rPr>
      </w:pPr>
      <w:r w:rsidRPr="003974B9">
        <w:rPr>
          <w:rFonts w:eastAsia="Arial Unicode MS"/>
          <w:kern w:val="1"/>
          <w:sz w:val="28"/>
          <w:szCs w:val="28"/>
          <w:lang w:eastAsia="ar-SA"/>
        </w:rPr>
        <w:t xml:space="preserve">Подготовка контрольной работы осуществляется под методическим руководством </w:t>
      </w:r>
      <w:r w:rsidR="00571287" w:rsidRPr="00571287">
        <w:rPr>
          <w:rFonts w:eastAsia="Arial Unicode MS"/>
          <w:kern w:val="1"/>
          <w:sz w:val="28"/>
          <w:szCs w:val="28"/>
          <w:lang w:eastAsia="ar-SA"/>
        </w:rPr>
        <w:t>преподавателя,</w:t>
      </w:r>
      <w:r w:rsidR="00571287">
        <w:rPr>
          <w:rFonts w:eastAsia="Arial Unicode MS"/>
          <w:kern w:val="1"/>
          <w:sz w:val="28"/>
          <w:szCs w:val="28"/>
          <w:lang w:eastAsia="ar-SA"/>
        </w:rPr>
        <w:t xml:space="preserve"> </w:t>
      </w:r>
      <w:r w:rsidR="00571287" w:rsidRPr="003974B9">
        <w:rPr>
          <w:rFonts w:eastAsia="Arial Unicode MS"/>
          <w:kern w:val="1"/>
          <w:sz w:val="28"/>
          <w:szCs w:val="28"/>
          <w:lang w:eastAsia="ar-SA"/>
        </w:rPr>
        <w:t>ведущего семинарские занятия по соответствующей дисциплине</w:t>
      </w:r>
      <w:r w:rsidR="00571287">
        <w:rPr>
          <w:rFonts w:eastAsia="Arial Unicode MS"/>
          <w:kern w:val="1"/>
          <w:sz w:val="28"/>
          <w:szCs w:val="28"/>
          <w:lang w:eastAsia="ar-SA"/>
        </w:rPr>
        <w:t xml:space="preserve"> и </w:t>
      </w:r>
      <w:r w:rsidR="00571287" w:rsidRPr="00571287">
        <w:rPr>
          <w:rFonts w:eastAsia="Arial Unicode MS"/>
          <w:kern w:val="1"/>
          <w:sz w:val="28"/>
          <w:szCs w:val="28"/>
          <w:lang w:eastAsia="ar-SA"/>
        </w:rPr>
        <w:t>осуществля</w:t>
      </w:r>
      <w:r w:rsidR="00571287">
        <w:rPr>
          <w:rFonts w:eastAsia="Arial Unicode MS"/>
          <w:kern w:val="1"/>
          <w:sz w:val="28"/>
          <w:szCs w:val="28"/>
          <w:lang w:eastAsia="ar-SA"/>
        </w:rPr>
        <w:t>ющего</w:t>
      </w:r>
      <w:r w:rsidR="00571287" w:rsidRPr="00571287">
        <w:rPr>
          <w:rFonts w:eastAsia="Arial Unicode MS"/>
          <w:kern w:val="1"/>
          <w:sz w:val="28"/>
          <w:szCs w:val="28"/>
          <w:lang w:eastAsia="ar-SA"/>
        </w:rPr>
        <w:t xml:space="preserve"> научно</w:t>
      </w:r>
      <w:r w:rsidR="00571287">
        <w:rPr>
          <w:rFonts w:eastAsia="Arial Unicode MS"/>
          <w:kern w:val="1"/>
          <w:sz w:val="28"/>
          <w:szCs w:val="28"/>
          <w:lang w:eastAsia="ar-SA"/>
        </w:rPr>
        <w:t>е</w:t>
      </w:r>
      <w:r w:rsidR="00571287" w:rsidRPr="00571287">
        <w:rPr>
          <w:rFonts w:eastAsia="Arial Unicode MS"/>
          <w:kern w:val="1"/>
          <w:sz w:val="28"/>
          <w:szCs w:val="28"/>
          <w:lang w:eastAsia="ar-SA"/>
        </w:rPr>
        <w:t xml:space="preserve"> руководств</w:t>
      </w:r>
      <w:r w:rsidR="00571287">
        <w:rPr>
          <w:rFonts w:eastAsia="Arial Unicode MS"/>
          <w:kern w:val="1"/>
          <w:sz w:val="28"/>
          <w:szCs w:val="28"/>
          <w:lang w:eastAsia="ar-SA"/>
        </w:rPr>
        <w:t>о работой студентов</w:t>
      </w:r>
      <w:r w:rsidR="00571287" w:rsidRPr="00571287">
        <w:rPr>
          <w:rFonts w:eastAsia="Arial Unicode MS"/>
          <w:kern w:val="1"/>
          <w:sz w:val="28"/>
          <w:szCs w:val="28"/>
          <w:lang w:eastAsia="ar-SA"/>
        </w:rPr>
        <w:t>.</w:t>
      </w:r>
    </w:p>
    <w:p w14:paraId="4006D58C" w14:textId="730F089B" w:rsidR="00D86868" w:rsidRDefault="00D86868" w:rsidP="00571287">
      <w:pPr>
        <w:widowControl w:val="0"/>
        <w:spacing w:line="276" w:lineRule="auto"/>
        <w:ind w:firstLine="709"/>
        <w:jc w:val="both"/>
        <w:rPr>
          <w:rFonts w:eastAsia="Arial Unicode MS"/>
          <w:kern w:val="1"/>
          <w:sz w:val="28"/>
          <w:szCs w:val="28"/>
          <w:lang w:eastAsia="ar-SA"/>
        </w:rPr>
      </w:pPr>
      <w:r w:rsidRPr="00D86868">
        <w:rPr>
          <w:rFonts w:eastAsia="Arial Unicode MS"/>
          <w:kern w:val="1"/>
          <w:sz w:val="28"/>
          <w:szCs w:val="28"/>
          <w:lang w:eastAsia="ar-SA"/>
        </w:rPr>
        <w:t>Контрольные работы выполняются в сроки, предусмотренные учебным планом и графиком учебного процесса.</w:t>
      </w:r>
    </w:p>
    <w:p w14:paraId="18E3D3C5" w14:textId="5D3C69BA" w:rsidR="00D86868" w:rsidRPr="00D86868" w:rsidRDefault="00D86868" w:rsidP="00D86868">
      <w:pPr>
        <w:widowControl w:val="0"/>
        <w:spacing w:line="276" w:lineRule="auto"/>
        <w:ind w:firstLine="709"/>
        <w:jc w:val="center"/>
        <w:rPr>
          <w:rFonts w:eastAsia="Arial Unicode MS"/>
          <w:i/>
          <w:iCs/>
          <w:kern w:val="1"/>
          <w:sz w:val="28"/>
          <w:szCs w:val="28"/>
          <w:lang w:eastAsia="ar-SA"/>
        </w:rPr>
      </w:pPr>
      <w:r w:rsidRPr="00D86868">
        <w:rPr>
          <w:rFonts w:eastAsia="Arial Unicode MS"/>
          <w:i/>
          <w:iCs/>
          <w:kern w:val="1"/>
          <w:sz w:val="28"/>
          <w:szCs w:val="28"/>
          <w:lang w:eastAsia="ar-SA"/>
        </w:rPr>
        <w:t>Основные этапы подготовки и выполнения контрольной работы:</w:t>
      </w:r>
    </w:p>
    <w:p w14:paraId="773FE356" w14:textId="7F6BA9D2" w:rsidR="00D86868" w:rsidRPr="00D86868" w:rsidRDefault="00D86868" w:rsidP="00D86868">
      <w:pPr>
        <w:widowControl w:val="0"/>
        <w:spacing w:line="276" w:lineRule="auto"/>
        <w:ind w:firstLine="709"/>
        <w:jc w:val="both"/>
        <w:rPr>
          <w:rFonts w:eastAsia="Arial Unicode MS"/>
          <w:kern w:val="1"/>
          <w:sz w:val="28"/>
          <w:szCs w:val="28"/>
          <w:lang w:eastAsia="ar-SA"/>
        </w:rPr>
      </w:pPr>
      <w:r>
        <w:rPr>
          <w:rFonts w:eastAsia="Arial Unicode MS"/>
          <w:kern w:val="1"/>
          <w:sz w:val="28"/>
          <w:szCs w:val="28"/>
          <w:lang w:eastAsia="ar-SA"/>
        </w:rPr>
        <w:t xml:space="preserve">1. </w:t>
      </w:r>
      <w:r w:rsidRPr="00D86868">
        <w:rPr>
          <w:rFonts w:eastAsia="Arial Unicode MS"/>
          <w:kern w:val="1"/>
          <w:sz w:val="28"/>
          <w:szCs w:val="28"/>
          <w:lang w:eastAsia="ar-SA"/>
        </w:rPr>
        <w:t>Выбор темы или варианта задания. При выборе темы или варианта задания необходим учет следующих критериев: актуальность, практическая значимость, возможности использования в профессиональной деятельности, наличие и доступность источников и литературы, необходимых для выполнения контрольной работы.</w:t>
      </w:r>
    </w:p>
    <w:p w14:paraId="690151FA" w14:textId="22D70340" w:rsidR="00D86868" w:rsidRPr="00D86868" w:rsidRDefault="00D86868" w:rsidP="00D86868">
      <w:pPr>
        <w:widowControl w:val="0"/>
        <w:spacing w:line="276" w:lineRule="auto"/>
        <w:ind w:firstLine="709"/>
        <w:jc w:val="both"/>
        <w:rPr>
          <w:rFonts w:eastAsia="Arial Unicode MS"/>
          <w:kern w:val="1"/>
          <w:sz w:val="28"/>
          <w:szCs w:val="28"/>
          <w:lang w:eastAsia="ar-SA"/>
        </w:rPr>
      </w:pPr>
      <w:r>
        <w:rPr>
          <w:rFonts w:eastAsia="Arial Unicode MS"/>
          <w:kern w:val="1"/>
          <w:sz w:val="28"/>
          <w:szCs w:val="28"/>
          <w:lang w:eastAsia="ar-SA"/>
        </w:rPr>
        <w:t xml:space="preserve">2. </w:t>
      </w:r>
      <w:r w:rsidRPr="00D86868">
        <w:rPr>
          <w:rFonts w:eastAsia="Arial Unicode MS"/>
          <w:kern w:val="1"/>
          <w:sz w:val="28"/>
          <w:szCs w:val="28"/>
          <w:lang w:eastAsia="ar-SA"/>
        </w:rPr>
        <w:t>Уяснение цели и содержания работы.</w:t>
      </w:r>
    </w:p>
    <w:p w14:paraId="72B2C7D9" w14:textId="194E0B54" w:rsidR="00D86868" w:rsidRPr="00D86868" w:rsidRDefault="00D86868" w:rsidP="00D86868">
      <w:pPr>
        <w:widowControl w:val="0"/>
        <w:spacing w:line="276" w:lineRule="auto"/>
        <w:ind w:firstLine="709"/>
        <w:jc w:val="both"/>
        <w:rPr>
          <w:rFonts w:eastAsia="Arial Unicode MS"/>
          <w:kern w:val="1"/>
          <w:sz w:val="28"/>
          <w:szCs w:val="28"/>
          <w:lang w:eastAsia="ar-SA"/>
        </w:rPr>
      </w:pPr>
      <w:r>
        <w:rPr>
          <w:rFonts w:eastAsia="Arial Unicode MS"/>
          <w:kern w:val="1"/>
          <w:sz w:val="28"/>
          <w:szCs w:val="28"/>
          <w:lang w:eastAsia="ar-SA"/>
        </w:rPr>
        <w:t>3.</w:t>
      </w:r>
      <w:r w:rsidRPr="00D86868">
        <w:rPr>
          <w:rFonts w:eastAsia="Arial Unicode MS"/>
          <w:kern w:val="1"/>
          <w:sz w:val="28"/>
          <w:szCs w:val="28"/>
          <w:lang w:eastAsia="ar-SA"/>
        </w:rPr>
        <w:t xml:space="preserve"> Подбор, изучение и систематизация соответствующей литературы (монографии, научные статьи, материалы научных и научно-практических конференций, нормативные правовые акты, научно-практические комментарии к законам, опубликованные материалы правоприменительной и правоохранительной практики, другие источники) по избранной теме и в соответствии с основными целями работы.</w:t>
      </w:r>
    </w:p>
    <w:p w14:paraId="4FA9BC7A" w14:textId="0EE39652" w:rsidR="00D86868" w:rsidRPr="00D86868" w:rsidRDefault="00D86868" w:rsidP="00D86868">
      <w:pPr>
        <w:widowControl w:val="0"/>
        <w:spacing w:line="276" w:lineRule="auto"/>
        <w:ind w:firstLine="709"/>
        <w:jc w:val="both"/>
        <w:rPr>
          <w:rFonts w:eastAsia="Arial Unicode MS"/>
          <w:kern w:val="1"/>
          <w:sz w:val="28"/>
          <w:szCs w:val="28"/>
          <w:lang w:eastAsia="ar-SA"/>
        </w:rPr>
      </w:pPr>
      <w:r w:rsidRPr="00D86868">
        <w:rPr>
          <w:rFonts w:eastAsia="Arial Unicode MS"/>
          <w:kern w:val="1"/>
          <w:sz w:val="28"/>
          <w:szCs w:val="28"/>
          <w:lang w:eastAsia="ar-SA"/>
        </w:rPr>
        <w:t>4.</w:t>
      </w:r>
      <w:r w:rsidR="00CB241C">
        <w:rPr>
          <w:rFonts w:eastAsia="Arial Unicode MS"/>
          <w:kern w:val="1"/>
          <w:sz w:val="28"/>
          <w:szCs w:val="28"/>
          <w:lang w:eastAsia="ar-SA"/>
        </w:rPr>
        <w:t xml:space="preserve"> С</w:t>
      </w:r>
      <w:r w:rsidRPr="00D86868">
        <w:rPr>
          <w:rFonts w:eastAsia="Arial Unicode MS"/>
          <w:kern w:val="1"/>
          <w:sz w:val="28"/>
          <w:szCs w:val="28"/>
          <w:lang w:eastAsia="ar-SA"/>
        </w:rPr>
        <w:t xml:space="preserve">оставление плана выполнения работы, </w:t>
      </w:r>
      <w:proofErr w:type="gramStart"/>
      <w:r w:rsidRPr="00D86868">
        <w:rPr>
          <w:rFonts w:eastAsia="Arial Unicode MS"/>
          <w:kern w:val="1"/>
          <w:sz w:val="28"/>
          <w:szCs w:val="28"/>
          <w:lang w:eastAsia="ar-SA"/>
        </w:rPr>
        <w:t>т.е.</w:t>
      </w:r>
      <w:proofErr w:type="gramEnd"/>
      <w:r w:rsidRPr="00D86868">
        <w:rPr>
          <w:rFonts w:eastAsia="Arial Unicode MS"/>
          <w:kern w:val="1"/>
          <w:sz w:val="28"/>
          <w:szCs w:val="28"/>
          <w:lang w:eastAsia="ar-SA"/>
        </w:rPr>
        <w:t xml:space="preserve"> схемы, отражающей последовательность изложения содержания работы. План может быть: </w:t>
      </w:r>
    </w:p>
    <w:p w14:paraId="3DB07CD9" w14:textId="77777777" w:rsidR="00D86868" w:rsidRPr="00D86868" w:rsidRDefault="00D86868" w:rsidP="00D86868">
      <w:pPr>
        <w:widowControl w:val="0"/>
        <w:spacing w:line="276" w:lineRule="auto"/>
        <w:ind w:firstLine="709"/>
        <w:jc w:val="both"/>
        <w:rPr>
          <w:rFonts w:eastAsia="Arial Unicode MS"/>
          <w:kern w:val="1"/>
          <w:sz w:val="28"/>
          <w:szCs w:val="28"/>
          <w:lang w:eastAsia="ar-SA"/>
        </w:rPr>
      </w:pPr>
      <w:r w:rsidRPr="00D86868">
        <w:rPr>
          <w:rFonts w:eastAsia="Arial Unicode MS"/>
          <w:kern w:val="1"/>
          <w:sz w:val="28"/>
          <w:szCs w:val="28"/>
          <w:lang w:eastAsia="ar-SA"/>
        </w:rPr>
        <w:t xml:space="preserve">- простой - состоящий из нескольких основных пунктов; </w:t>
      </w:r>
    </w:p>
    <w:p w14:paraId="36B25338" w14:textId="77777777" w:rsidR="00D86868" w:rsidRPr="00D86868" w:rsidRDefault="00D86868" w:rsidP="00D86868">
      <w:pPr>
        <w:widowControl w:val="0"/>
        <w:spacing w:line="276" w:lineRule="auto"/>
        <w:ind w:firstLine="709"/>
        <w:jc w:val="both"/>
        <w:rPr>
          <w:rFonts w:eastAsia="Arial Unicode MS"/>
          <w:kern w:val="1"/>
          <w:sz w:val="28"/>
          <w:szCs w:val="28"/>
          <w:lang w:eastAsia="ar-SA"/>
        </w:rPr>
      </w:pPr>
      <w:r w:rsidRPr="00D86868">
        <w:rPr>
          <w:rFonts w:eastAsia="Arial Unicode MS"/>
          <w:kern w:val="1"/>
          <w:sz w:val="28"/>
          <w:szCs w:val="28"/>
          <w:lang w:eastAsia="ar-SA"/>
        </w:rPr>
        <w:t>- сложный - содержащий в одной части (пункте) или во всех частях еще и подпункты, детализирующие и разъясняющие содержание основных пунктов.</w:t>
      </w:r>
    </w:p>
    <w:p w14:paraId="722F62A2" w14:textId="77777777" w:rsidR="00D86868" w:rsidRPr="00D86868" w:rsidRDefault="00D86868" w:rsidP="00D86868">
      <w:pPr>
        <w:widowControl w:val="0"/>
        <w:spacing w:line="276" w:lineRule="auto"/>
        <w:ind w:firstLine="709"/>
        <w:jc w:val="both"/>
        <w:rPr>
          <w:rFonts w:eastAsia="Arial Unicode MS"/>
          <w:kern w:val="1"/>
          <w:sz w:val="28"/>
          <w:szCs w:val="28"/>
          <w:lang w:eastAsia="ar-SA"/>
        </w:rPr>
      </w:pPr>
      <w:r w:rsidRPr="00D86868">
        <w:rPr>
          <w:rFonts w:eastAsia="Arial Unicode MS"/>
          <w:kern w:val="1"/>
          <w:sz w:val="28"/>
          <w:szCs w:val="28"/>
          <w:lang w:eastAsia="ar-SA"/>
        </w:rPr>
        <w:t>Каждый пункт плана должен раскрывать один из теоретических вопросов либо одну из практических задач избранного варианта задания, а все пункты в совокупности - охватывать задание целиком.</w:t>
      </w:r>
    </w:p>
    <w:p w14:paraId="65C7D8D6" w14:textId="534C10A3" w:rsidR="00D86868" w:rsidRDefault="00D86868" w:rsidP="00D86868">
      <w:pPr>
        <w:widowControl w:val="0"/>
        <w:spacing w:line="276" w:lineRule="auto"/>
        <w:ind w:firstLine="709"/>
        <w:jc w:val="both"/>
        <w:rPr>
          <w:rFonts w:eastAsia="Arial Unicode MS"/>
          <w:kern w:val="1"/>
          <w:sz w:val="28"/>
          <w:szCs w:val="28"/>
          <w:lang w:eastAsia="ar-SA"/>
        </w:rPr>
      </w:pPr>
      <w:r w:rsidRPr="00D86868">
        <w:rPr>
          <w:rFonts w:eastAsia="Arial Unicode MS"/>
          <w:kern w:val="1"/>
          <w:sz w:val="28"/>
          <w:szCs w:val="28"/>
          <w:lang w:eastAsia="ar-SA"/>
        </w:rPr>
        <w:lastRenderedPageBreak/>
        <w:t>Четкое определение цели, уяснение содержания работы, подбор и изучение необходимой литературы, составление плана позволят студенту качественно выполнить работу.</w:t>
      </w:r>
    </w:p>
    <w:p w14:paraId="6FC55A97" w14:textId="77777777" w:rsidR="006211BE" w:rsidRPr="006211BE" w:rsidRDefault="006211BE" w:rsidP="006211BE">
      <w:pPr>
        <w:widowControl w:val="0"/>
        <w:spacing w:line="276" w:lineRule="auto"/>
        <w:ind w:firstLine="709"/>
        <w:jc w:val="center"/>
        <w:rPr>
          <w:rFonts w:eastAsia="Arial Unicode MS"/>
          <w:i/>
          <w:iCs/>
          <w:kern w:val="1"/>
          <w:sz w:val="28"/>
          <w:szCs w:val="28"/>
          <w:lang w:eastAsia="ar-SA"/>
        </w:rPr>
      </w:pPr>
      <w:r w:rsidRPr="006211BE">
        <w:rPr>
          <w:rFonts w:eastAsia="Arial Unicode MS"/>
          <w:i/>
          <w:iCs/>
          <w:kern w:val="1"/>
          <w:sz w:val="28"/>
          <w:szCs w:val="28"/>
          <w:lang w:eastAsia="ar-SA"/>
        </w:rPr>
        <w:t>Требования к выполнению контрольной работы:</w:t>
      </w:r>
    </w:p>
    <w:p w14:paraId="013132FE" w14:textId="77777777" w:rsidR="006211BE" w:rsidRPr="00F120C3" w:rsidRDefault="006211BE" w:rsidP="006211BE">
      <w:pPr>
        <w:pStyle w:val="af"/>
        <w:widowControl w:val="0"/>
        <w:numPr>
          <w:ilvl w:val="0"/>
          <w:numId w:val="427"/>
        </w:numPr>
        <w:spacing w:line="276" w:lineRule="auto"/>
        <w:ind w:left="357" w:hanging="357"/>
        <w:jc w:val="both"/>
        <w:rPr>
          <w:rFonts w:eastAsia="Arial Unicode MS"/>
          <w:kern w:val="1"/>
          <w:szCs w:val="28"/>
          <w:lang w:eastAsia="ar-SA"/>
        </w:rPr>
      </w:pPr>
      <w:r w:rsidRPr="00F120C3">
        <w:rPr>
          <w:rFonts w:eastAsia="Arial Unicode MS"/>
          <w:kern w:val="1"/>
          <w:szCs w:val="28"/>
          <w:lang w:eastAsia="ar-SA"/>
        </w:rPr>
        <w:t>четкое и последовательность изложения материала;</w:t>
      </w:r>
    </w:p>
    <w:p w14:paraId="577DEF8C" w14:textId="77777777" w:rsidR="006211BE" w:rsidRPr="00F120C3" w:rsidRDefault="006211BE" w:rsidP="006211BE">
      <w:pPr>
        <w:pStyle w:val="af"/>
        <w:widowControl w:val="0"/>
        <w:numPr>
          <w:ilvl w:val="0"/>
          <w:numId w:val="427"/>
        </w:numPr>
        <w:spacing w:line="276" w:lineRule="auto"/>
        <w:ind w:left="357" w:hanging="357"/>
        <w:jc w:val="both"/>
        <w:rPr>
          <w:rFonts w:eastAsia="Arial Unicode MS"/>
          <w:kern w:val="1"/>
          <w:szCs w:val="28"/>
          <w:lang w:eastAsia="ar-SA"/>
        </w:rPr>
      </w:pPr>
      <w:r w:rsidRPr="00F120C3">
        <w:rPr>
          <w:rFonts w:eastAsia="Arial Unicode MS"/>
          <w:kern w:val="1"/>
          <w:szCs w:val="28"/>
          <w:lang w:eastAsia="ar-SA"/>
        </w:rPr>
        <w:t>наличие обобщений и выводов, сделанных на основе</w:t>
      </w:r>
      <w:r w:rsidRPr="00F120C3">
        <w:rPr>
          <w:rFonts w:eastAsia="Arial Unicode MS"/>
          <w:kern w:val="1"/>
          <w:szCs w:val="28"/>
          <w:lang w:eastAsia="ar-SA"/>
        </w:rPr>
        <w:tab/>
        <w:t>изучения информационных источников по данной теме;</w:t>
      </w:r>
    </w:p>
    <w:p w14:paraId="155BAD52" w14:textId="77777777" w:rsidR="006211BE" w:rsidRPr="00F120C3" w:rsidRDefault="006211BE" w:rsidP="006211BE">
      <w:pPr>
        <w:pStyle w:val="af"/>
        <w:widowControl w:val="0"/>
        <w:numPr>
          <w:ilvl w:val="0"/>
          <w:numId w:val="427"/>
        </w:numPr>
        <w:spacing w:line="276" w:lineRule="auto"/>
        <w:ind w:left="357" w:hanging="357"/>
        <w:jc w:val="both"/>
        <w:rPr>
          <w:rFonts w:eastAsia="Arial Unicode MS"/>
          <w:kern w:val="1"/>
          <w:szCs w:val="28"/>
          <w:lang w:eastAsia="ar-SA"/>
        </w:rPr>
      </w:pPr>
      <w:r w:rsidRPr="00F120C3">
        <w:rPr>
          <w:rFonts w:eastAsia="Arial Unicode MS"/>
          <w:kern w:val="1"/>
          <w:szCs w:val="28"/>
          <w:lang w:eastAsia="ar-SA"/>
        </w:rPr>
        <w:t>правильность и в полном объеме решение имеющихся в задании практических задач;</w:t>
      </w:r>
    </w:p>
    <w:p w14:paraId="7914F176" w14:textId="77777777" w:rsidR="006211BE" w:rsidRPr="00F120C3" w:rsidRDefault="006211BE" w:rsidP="006211BE">
      <w:pPr>
        <w:pStyle w:val="af"/>
        <w:widowControl w:val="0"/>
        <w:numPr>
          <w:ilvl w:val="0"/>
          <w:numId w:val="427"/>
        </w:numPr>
        <w:spacing w:line="276" w:lineRule="auto"/>
        <w:ind w:left="357" w:hanging="357"/>
        <w:jc w:val="both"/>
        <w:rPr>
          <w:rFonts w:eastAsia="Arial Unicode MS"/>
          <w:kern w:val="1"/>
          <w:szCs w:val="28"/>
          <w:lang w:eastAsia="ar-SA"/>
        </w:rPr>
      </w:pPr>
      <w:r w:rsidRPr="00F120C3">
        <w:rPr>
          <w:rFonts w:eastAsia="Arial Unicode MS"/>
          <w:kern w:val="1"/>
          <w:szCs w:val="28"/>
          <w:lang w:eastAsia="ar-SA"/>
        </w:rPr>
        <w:t>использование современных способов поиска, обработки и анализа информации;</w:t>
      </w:r>
    </w:p>
    <w:p w14:paraId="3380316E" w14:textId="77777777" w:rsidR="006211BE" w:rsidRPr="00F120C3" w:rsidRDefault="006211BE" w:rsidP="006211BE">
      <w:pPr>
        <w:pStyle w:val="af"/>
        <w:widowControl w:val="0"/>
        <w:numPr>
          <w:ilvl w:val="0"/>
          <w:numId w:val="427"/>
        </w:numPr>
        <w:spacing w:line="276" w:lineRule="auto"/>
        <w:ind w:left="357" w:hanging="357"/>
        <w:jc w:val="both"/>
        <w:rPr>
          <w:rFonts w:eastAsia="Arial Unicode MS"/>
          <w:kern w:val="1"/>
          <w:szCs w:val="28"/>
          <w:lang w:eastAsia="ar-SA"/>
        </w:rPr>
      </w:pPr>
      <w:r w:rsidRPr="00F120C3">
        <w:rPr>
          <w:rFonts w:eastAsia="Arial Unicode MS"/>
          <w:kern w:val="1"/>
          <w:szCs w:val="28"/>
          <w:lang w:eastAsia="ar-SA"/>
        </w:rPr>
        <w:t>самостоятельность выполнения.</w:t>
      </w:r>
    </w:p>
    <w:p w14:paraId="57F522A6" w14:textId="5211D89B" w:rsidR="006211BE" w:rsidRDefault="006211BE" w:rsidP="006211BE">
      <w:pPr>
        <w:widowControl w:val="0"/>
        <w:spacing w:line="276" w:lineRule="auto"/>
        <w:ind w:firstLine="709"/>
        <w:jc w:val="both"/>
        <w:rPr>
          <w:rFonts w:eastAsia="Arial Unicode MS"/>
          <w:kern w:val="1"/>
          <w:sz w:val="28"/>
          <w:szCs w:val="28"/>
          <w:lang w:eastAsia="ar-SA"/>
        </w:rPr>
      </w:pPr>
      <w:r>
        <w:rPr>
          <w:rFonts w:eastAsia="Arial Unicode MS"/>
          <w:kern w:val="1"/>
          <w:sz w:val="28"/>
          <w:szCs w:val="28"/>
          <w:lang w:eastAsia="ar-SA"/>
        </w:rPr>
        <w:t>Рекомендуемый о</w:t>
      </w:r>
      <w:r w:rsidRPr="003974B9">
        <w:rPr>
          <w:rFonts w:eastAsia="Arial Unicode MS"/>
          <w:kern w:val="1"/>
          <w:sz w:val="28"/>
          <w:szCs w:val="28"/>
          <w:lang w:eastAsia="ar-SA"/>
        </w:rPr>
        <w:t xml:space="preserve">бъем контрольной работы </w:t>
      </w:r>
      <w:r>
        <w:rPr>
          <w:rFonts w:eastAsia="Arial Unicode MS"/>
          <w:kern w:val="1"/>
          <w:sz w:val="28"/>
          <w:szCs w:val="28"/>
          <w:lang w:eastAsia="ar-SA"/>
        </w:rPr>
        <w:t>–</w:t>
      </w:r>
      <w:r w:rsidRPr="003974B9">
        <w:rPr>
          <w:rFonts w:eastAsia="Arial Unicode MS"/>
          <w:kern w:val="1"/>
          <w:sz w:val="28"/>
          <w:szCs w:val="28"/>
          <w:lang w:eastAsia="ar-SA"/>
        </w:rPr>
        <w:t xml:space="preserve"> </w:t>
      </w:r>
      <w:proofErr w:type="gramStart"/>
      <w:r>
        <w:rPr>
          <w:rFonts w:eastAsia="Arial Unicode MS"/>
          <w:kern w:val="1"/>
          <w:sz w:val="28"/>
          <w:szCs w:val="28"/>
          <w:lang w:eastAsia="ar-SA"/>
        </w:rPr>
        <w:t>5-7</w:t>
      </w:r>
      <w:proofErr w:type="gramEnd"/>
      <w:r>
        <w:rPr>
          <w:rFonts w:eastAsia="Arial Unicode MS"/>
          <w:kern w:val="1"/>
          <w:sz w:val="28"/>
          <w:szCs w:val="28"/>
          <w:lang w:eastAsia="ar-SA"/>
        </w:rPr>
        <w:t xml:space="preserve"> </w:t>
      </w:r>
      <w:r w:rsidRPr="003974B9">
        <w:rPr>
          <w:rFonts w:eastAsia="Arial Unicode MS"/>
          <w:kern w:val="1"/>
          <w:sz w:val="28"/>
          <w:szCs w:val="28"/>
          <w:lang w:eastAsia="ar-SA"/>
        </w:rPr>
        <w:t>страниц.</w:t>
      </w:r>
    </w:p>
    <w:p w14:paraId="2E0D9F74" w14:textId="77777777" w:rsidR="001401EF" w:rsidRDefault="00BF7BB1" w:rsidP="001401EF">
      <w:pPr>
        <w:widowControl w:val="0"/>
        <w:spacing w:line="276" w:lineRule="auto"/>
        <w:ind w:firstLine="709"/>
        <w:jc w:val="both"/>
        <w:rPr>
          <w:rFonts w:eastAsia="Arial Unicode MS"/>
          <w:kern w:val="1"/>
          <w:sz w:val="28"/>
          <w:szCs w:val="28"/>
          <w:lang w:eastAsia="ar-SA"/>
        </w:rPr>
      </w:pPr>
      <w:r w:rsidRPr="00BF7BB1">
        <w:rPr>
          <w:rFonts w:eastAsia="Arial Unicode MS"/>
          <w:kern w:val="1"/>
          <w:sz w:val="28"/>
          <w:szCs w:val="28"/>
          <w:lang w:eastAsia="ar-SA"/>
        </w:rPr>
        <w:t xml:space="preserve">Контрольная работа должна быть соответствующим образом оформлена. </w:t>
      </w:r>
    </w:p>
    <w:p w14:paraId="400C4366" w14:textId="62673FF6" w:rsidR="00F120C3" w:rsidRPr="001401EF" w:rsidRDefault="00BF7BB1" w:rsidP="001401EF">
      <w:pPr>
        <w:widowControl w:val="0"/>
        <w:spacing w:line="276" w:lineRule="auto"/>
        <w:ind w:firstLine="709"/>
        <w:jc w:val="center"/>
        <w:rPr>
          <w:rFonts w:eastAsia="Arial Unicode MS"/>
          <w:i/>
          <w:iCs/>
          <w:kern w:val="1"/>
          <w:sz w:val="28"/>
          <w:szCs w:val="28"/>
          <w:lang w:eastAsia="ar-SA"/>
        </w:rPr>
      </w:pPr>
      <w:r w:rsidRPr="001401EF">
        <w:rPr>
          <w:rFonts w:eastAsia="Arial Unicode MS"/>
          <w:i/>
          <w:iCs/>
          <w:kern w:val="1"/>
          <w:sz w:val="28"/>
          <w:szCs w:val="28"/>
          <w:lang w:eastAsia="ar-SA"/>
        </w:rPr>
        <w:t>К оформлению</w:t>
      </w:r>
      <w:r w:rsidR="00977083" w:rsidRPr="001401EF">
        <w:rPr>
          <w:rFonts w:eastAsia="Arial Unicode MS"/>
          <w:i/>
          <w:iCs/>
          <w:kern w:val="1"/>
          <w:sz w:val="28"/>
          <w:szCs w:val="28"/>
          <w:lang w:eastAsia="ar-SA"/>
        </w:rPr>
        <w:t xml:space="preserve"> </w:t>
      </w:r>
      <w:r w:rsidRPr="001401EF">
        <w:rPr>
          <w:rFonts w:eastAsia="Arial Unicode MS"/>
          <w:i/>
          <w:iCs/>
          <w:kern w:val="1"/>
          <w:sz w:val="28"/>
          <w:szCs w:val="28"/>
          <w:lang w:eastAsia="ar-SA"/>
        </w:rPr>
        <w:t>предъявляются следующие требования:</w:t>
      </w:r>
    </w:p>
    <w:p w14:paraId="7288BA85" w14:textId="77777777" w:rsidR="00F120C3" w:rsidRPr="00F120C3" w:rsidRDefault="00BF7BB1" w:rsidP="003B7A4B">
      <w:pPr>
        <w:pStyle w:val="af"/>
        <w:widowControl w:val="0"/>
        <w:numPr>
          <w:ilvl w:val="0"/>
          <w:numId w:val="426"/>
        </w:numPr>
        <w:spacing w:line="276" w:lineRule="auto"/>
        <w:ind w:left="357" w:hanging="357"/>
        <w:jc w:val="both"/>
        <w:rPr>
          <w:rFonts w:eastAsia="Arial Unicode MS"/>
          <w:kern w:val="1"/>
          <w:szCs w:val="28"/>
          <w:lang w:eastAsia="ar-SA"/>
        </w:rPr>
      </w:pPr>
      <w:r w:rsidRPr="00F120C3">
        <w:rPr>
          <w:rFonts w:eastAsia="Arial Unicode MS"/>
          <w:kern w:val="1"/>
          <w:szCs w:val="28"/>
          <w:lang w:eastAsia="ar-SA"/>
        </w:rPr>
        <w:t xml:space="preserve">наличие титульного листа; </w:t>
      </w:r>
    </w:p>
    <w:p w14:paraId="7CCF8ECE" w14:textId="77777777" w:rsidR="00F120C3" w:rsidRPr="00F120C3" w:rsidRDefault="00BF7BB1" w:rsidP="003B7A4B">
      <w:pPr>
        <w:pStyle w:val="af"/>
        <w:widowControl w:val="0"/>
        <w:numPr>
          <w:ilvl w:val="0"/>
          <w:numId w:val="426"/>
        </w:numPr>
        <w:spacing w:line="276" w:lineRule="auto"/>
        <w:ind w:left="357" w:hanging="357"/>
        <w:jc w:val="both"/>
        <w:rPr>
          <w:rFonts w:eastAsia="Arial Unicode MS"/>
          <w:kern w:val="1"/>
          <w:szCs w:val="28"/>
          <w:lang w:eastAsia="ar-SA"/>
        </w:rPr>
      </w:pPr>
      <w:r w:rsidRPr="00F120C3">
        <w:rPr>
          <w:rFonts w:eastAsia="Arial Unicode MS"/>
          <w:kern w:val="1"/>
          <w:szCs w:val="28"/>
          <w:lang w:eastAsia="ar-SA"/>
        </w:rPr>
        <w:t>на следующей странице</w:t>
      </w:r>
      <w:r w:rsidR="00977083" w:rsidRPr="00F120C3">
        <w:rPr>
          <w:rFonts w:eastAsia="Arial Unicode MS"/>
          <w:kern w:val="1"/>
          <w:szCs w:val="28"/>
          <w:lang w:eastAsia="ar-SA"/>
        </w:rPr>
        <w:t xml:space="preserve"> </w:t>
      </w:r>
      <w:r w:rsidRPr="00F120C3">
        <w:rPr>
          <w:rFonts w:eastAsia="Arial Unicode MS"/>
          <w:kern w:val="1"/>
          <w:szCs w:val="28"/>
          <w:lang w:eastAsia="ar-SA"/>
        </w:rPr>
        <w:t xml:space="preserve">план работы; </w:t>
      </w:r>
    </w:p>
    <w:p w14:paraId="2689700E" w14:textId="77777777" w:rsidR="00F120C3" w:rsidRPr="00F120C3" w:rsidRDefault="00BF7BB1" w:rsidP="003B7A4B">
      <w:pPr>
        <w:pStyle w:val="af"/>
        <w:widowControl w:val="0"/>
        <w:numPr>
          <w:ilvl w:val="0"/>
          <w:numId w:val="426"/>
        </w:numPr>
        <w:spacing w:line="276" w:lineRule="auto"/>
        <w:ind w:left="357" w:hanging="357"/>
        <w:jc w:val="both"/>
        <w:rPr>
          <w:rFonts w:eastAsia="Arial Unicode MS"/>
          <w:kern w:val="1"/>
          <w:szCs w:val="28"/>
          <w:lang w:eastAsia="ar-SA"/>
        </w:rPr>
      </w:pPr>
      <w:r w:rsidRPr="00F120C3">
        <w:rPr>
          <w:rFonts w:eastAsia="Arial Unicode MS"/>
          <w:kern w:val="1"/>
          <w:szCs w:val="28"/>
          <w:lang w:eastAsia="ar-SA"/>
        </w:rPr>
        <w:t>на последней странице приводится список использованн</w:t>
      </w:r>
      <w:r w:rsidR="00977083" w:rsidRPr="00F120C3">
        <w:rPr>
          <w:rFonts w:eastAsia="Arial Unicode MS"/>
          <w:kern w:val="1"/>
          <w:szCs w:val="28"/>
          <w:lang w:eastAsia="ar-SA"/>
        </w:rPr>
        <w:t xml:space="preserve">ых правовых источников и </w:t>
      </w:r>
      <w:r w:rsidRPr="00F120C3">
        <w:rPr>
          <w:rFonts w:eastAsia="Arial Unicode MS"/>
          <w:kern w:val="1"/>
          <w:szCs w:val="28"/>
          <w:lang w:eastAsia="ar-SA"/>
        </w:rPr>
        <w:t>литературы,</w:t>
      </w:r>
      <w:r w:rsidR="00977083" w:rsidRPr="00F120C3">
        <w:rPr>
          <w:rFonts w:eastAsia="Arial Unicode MS"/>
          <w:kern w:val="1"/>
          <w:szCs w:val="28"/>
          <w:lang w:eastAsia="ar-SA"/>
        </w:rPr>
        <w:t xml:space="preserve"> </w:t>
      </w:r>
      <w:r w:rsidRPr="00F120C3">
        <w:rPr>
          <w:rFonts w:eastAsia="Arial Unicode MS"/>
          <w:kern w:val="1"/>
          <w:szCs w:val="28"/>
          <w:lang w:eastAsia="ar-SA"/>
        </w:rPr>
        <w:t xml:space="preserve">составленный в </w:t>
      </w:r>
      <w:r w:rsidR="00977083" w:rsidRPr="00F120C3">
        <w:rPr>
          <w:rFonts w:eastAsia="Arial Unicode MS"/>
          <w:kern w:val="1"/>
          <w:szCs w:val="28"/>
          <w:lang w:eastAsia="ar-SA"/>
        </w:rPr>
        <w:t>соответствии с предъявляемыми требованиями</w:t>
      </w:r>
      <w:r w:rsidRPr="00F120C3">
        <w:rPr>
          <w:rFonts w:eastAsia="Arial Unicode MS"/>
          <w:kern w:val="1"/>
          <w:szCs w:val="28"/>
          <w:lang w:eastAsia="ar-SA"/>
        </w:rPr>
        <w:t xml:space="preserve">. </w:t>
      </w:r>
    </w:p>
    <w:p w14:paraId="52FDF3EB" w14:textId="77777777" w:rsidR="001F5AC0" w:rsidRDefault="001F5AC0" w:rsidP="001F5AC0">
      <w:pPr>
        <w:widowControl w:val="0"/>
        <w:spacing w:line="276" w:lineRule="auto"/>
        <w:ind w:firstLine="709"/>
        <w:jc w:val="both"/>
        <w:rPr>
          <w:sz w:val="28"/>
          <w:szCs w:val="28"/>
        </w:rPr>
      </w:pPr>
      <w:r w:rsidRPr="006211BE">
        <w:rPr>
          <w:sz w:val="28"/>
          <w:szCs w:val="28"/>
        </w:rPr>
        <w:t xml:space="preserve">Текст контрольной работы выполняется с использованием компьютера и распечатывается на одной стороне листа белой бумаги формата А4. </w:t>
      </w:r>
    </w:p>
    <w:p w14:paraId="16CF1545" w14:textId="0CE9C7B7" w:rsidR="00AD4B84" w:rsidRDefault="00AD4B84" w:rsidP="001F5AC0">
      <w:pPr>
        <w:widowControl w:val="0"/>
        <w:spacing w:line="276" w:lineRule="auto"/>
        <w:ind w:firstLine="709"/>
        <w:jc w:val="both"/>
        <w:rPr>
          <w:sz w:val="28"/>
          <w:szCs w:val="28"/>
        </w:rPr>
      </w:pPr>
      <w:r w:rsidRPr="00AD4B84">
        <w:rPr>
          <w:sz w:val="28"/>
          <w:szCs w:val="28"/>
        </w:rPr>
        <w:t>Страницы должны иметь поля: левое - 3 см, правое - не менее 1 см, верхнее - 2 см, нижнее - 2 см.</w:t>
      </w:r>
    </w:p>
    <w:p w14:paraId="73836F96" w14:textId="546A8DCF" w:rsidR="001F5AC0" w:rsidRDefault="001F5AC0" w:rsidP="001F5AC0">
      <w:pPr>
        <w:widowControl w:val="0"/>
        <w:spacing w:line="276" w:lineRule="auto"/>
        <w:ind w:firstLine="709"/>
        <w:jc w:val="both"/>
        <w:rPr>
          <w:sz w:val="28"/>
          <w:szCs w:val="28"/>
        </w:rPr>
      </w:pPr>
      <w:r w:rsidRPr="006211BE">
        <w:rPr>
          <w:sz w:val="28"/>
          <w:szCs w:val="28"/>
        </w:rPr>
        <w:t xml:space="preserve">Цвет шрифта должен быть черным, шрифт – Times New </w:t>
      </w:r>
      <w:proofErr w:type="spellStart"/>
      <w:r w:rsidRPr="006211BE">
        <w:rPr>
          <w:sz w:val="28"/>
          <w:szCs w:val="28"/>
        </w:rPr>
        <w:t>Roman</w:t>
      </w:r>
      <w:proofErr w:type="spellEnd"/>
      <w:r w:rsidRPr="006211BE">
        <w:rPr>
          <w:sz w:val="28"/>
          <w:szCs w:val="28"/>
        </w:rPr>
        <w:t xml:space="preserve">, размер 14, межстрочный интервал - 1,5. </w:t>
      </w:r>
    </w:p>
    <w:p w14:paraId="5C3AB7B1" w14:textId="3974F0FB" w:rsidR="00AD4B84" w:rsidRDefault="00AD4B84" w:rsidP="001F5AC0">
      <w:pPr>
        <w:widowControl w:val="0"/>
        <w:spacing w:line="276" w:lineRule="auto"/>
        <w:ind w:firstLine="709"/>
        <w:jc w:val="both"/>
        <w:rPr>
          <w:sz w:val="28"/>
          <w:szCs w:val="28"/>
        </w:rPr>
      </w:pPr>
      <w:r w:rsidRPr="00AD4B84">
        <w:rPr>
          <w:sz w:val="28"/>
          <w:szCs w:val="28"/>
        </w:rPr>
        <w:t>Абзацы в тексте начинаются отступом в 1,25 см, слово начинается с прописной буквы.</w:t>
      </w:r>
    </w:p>
    <w:p w14:paraId="145CB8F1" w14:textId="77777777" w:rsidR="001F5AC0" w:rsidRPr="006211BE" w:rsidRDefault="001F5AC0" w:rsidP="001F5AC0">
      <w:pPr>
        <w:widowControl w:val="0"/>
        <w:spacing w:line="276" w:lineRule="auto"/>
        <w:ind w:firstLine="709"/>
        <w:jc w:val="both"/>
        <w:rPr>
          <w:sz w:val="28"/>
          <w:szCs w:val="28"/>
        </w:rPr>
      </w:pPr>
      <w:r w:rsidRPr="006211BE">
        <w:rPr>
          <w:sz w:val="28"/>
          <w:szCs w:val="28"/>
        </w:rPr>
        <w:t>Полужирный шрифт для выделения названий структурных элементов работы, отдельных слов не используется. Не разрешается использовать компьютерные возможности акцентирования внимания на отдельных терминах, положениях, формулах путем использования шрифтов разной гарнитуры.</w:t>
      </w:r>
    </w:p>
    <w:p w14:paraId="442FBB4F" w14:textId="77777777" w:rsidR="001F5AC0" w:rsidRPr="006211BE" w:rsidRDefault="001F5AC0" w:rsidP="001F5AC0">
      <w:pPr>
        <w:widowControl w:val="0"/>
        <w:spacing w:line="276" w:lineRule="auto"/>
        <w:ind w:firstLine="709"/>
        <w:jc w:val="both"/>
        <w:rPr>
          <w:sz w:val="28"/>
          <w:szCs w:val="28"/>
        </w:rPr>
      </w:pPr>
      <w:r w:rsidRPr="006211BE">
        <w:rPr>
          <w:sz w:val="28"/>
          <w:szCs w:val="28"/>
        </w:rPr>
        <w:t xml:space="preserve">Номера страниц проставляют в середине нижнего поля листа, соблюдая сквозную нумерацию. Точка в номере страницы не ставится. Титульный лист включают в общую нумерацию страниц, но номер страницы не проставляется. Нумерация начинается со второй страницы </w:t>
      </w:r>
      <w:r>
        <w:rPr>
          <w:sz w:val="28"/>
          <w:szCs w:val="28"/>
        </w:rPr>
        <w:t>-</w:t>
      </w:r>
      <w:r w:rsidRPr="006211BE">
        <w:rPr>
          <w:sz w:val="28"/>
          <w:szCs w:val="28"/>
        </w:rPr>
        <w:t xml:space="preserve"> «Содержание».</w:t>
      </w:r>
    </w:p>
    <w:p w14:paraId="7631A3A8" w14:textId="352EC35A" w:rsidR="001F5AC0" w:rsidRPr="006211BE" w:rsidRDefault="001F5AC0" w:rsidP="001F5AC0">
      <w:pPr>
        <w:widowControl w:val="0"/>
        <w:spacing w:line="276" w:lineRule="auto"/>
        <w:ind w:firstLine="709"/>
        <w:jc w:val="both"/>
        <w:rPr>
          <w:sz w:val="28"/>
          <w:szCs w:val="28"/>
        </w:rPr>
      </w:pPr>
      <w:r w:rsidRPr="006211BE">
        <w:rPr>
          <w:sz w:val="28"/>
          <w:szCs w:val="28"/>
        </w:rPr>
        <w:t xml:space="preserve">Каждое задание и другие структурные элементы работы </w:t>
      </w:r>
      <w:r>
        <w:rPr>
          <w:sz w:val="28"/>
          <w:szCs w:val="28"/>
        </w:rPr>
        <w:t>-</w:t>
      </w:r>
      <w:r w:rsidRPr="006211BE">
        <w:rPr>
          <w:sz w:val="28"/>
          <w:szCs w:val="28"/>
        </w:rPr>
        <w:t xml:space="preserve"> содержание, список использованных источников </w:t>
      </w:r>
      <w:r>
        <w:rPr>
          <w:sz w:val="28"/>
          <w:szCs w:val="28"/>
        </w:rPr>
        <w:t>-</w:t>
      </w:r>
      <w:r w:rsidRPr="006211BE">
        <w:rPr>
          <w:sz w:val="28"/>
          <w:szCs w:val="28"/>
        </w:rPr>
        <w:t xml:space="preserve"> начинаются с новой страницы. </w:t>
      </w:r>
    </w:p>
    <w:p w14:paraId="69605BB1" w14:textId="77777777" w:rsidR="001F5AC0" w:rsidRPr="00BD54C0" w:rsidRDefault="001F5AC0" w:rsidP="001F5AC0">
      <w:pPr>
        <w:widowControl w:val="0"/>
        <w:spacing w:line="276" w:lineRule="auto"/>
        <w:ind w:firstLine="709"/>
        <w:jc w:val="both"/>
        <w:rPr>
          <w:spacing w:val="-10"/>
          <w:sz w:val="28"/>
          <w:szCs w:val="28"/>
        </w:rPr>
      </w:pPr>
      <w:r w:rsidRPr="006211BE">
        <w:rPr>
          <w:sz w:val="28"/>
          <w:szCs w:val="28"/>
        </w:rPr>
        <w:lastRenderedPageBreak/>
        <w:t xml:space="preserve">В заключительной части контрольной работы необходимо привести список использованных источников, содержащий не менее </w:t>
      </w:r>
      <w:r>
        <w:rPr>
          <w:sz w:val="28"/>
          <w:szCs w:val="28"/>
        </w:rPr>
        <w:t>5 нормативно-</w:t>
      </w:r>
      <w:r w:rsidRPr="00BD54C0">
        <w:rPr>
          <w:spacing w:val="-10"/>
          <w:sz w:val="28"/>
          <w:szCs w:val="28"/>
        </w:rPr>
        <w:t xml:space="preserve">правовых актов и не менее 5 учебников, монографий и статей периодической печати. </w:t>
      </w:r>
    </w:p>
    <w:p w14:paraId="1372F75D" w14:textId="77777777" w:rsidR="00AD4B84" w:rsidRPr="00AD4B84" w:rsidRDefault="00AD4B84" w:rsidP="00AD4B84">
      <w:pPr>
        <w:widowControl w:val="0"/>
        <w:spacing w:line="276" w:lineRule="auto"/>
        <w:ind w:firstLine="709"/>
        <w:jc w:val="both"/>
        <w:rPr>
          <w:sz w:val="28"/>
          <w:szCs w:val="28"/>
        </w:rPr>
      </w:pPr>
      <w:r w:rsidRPr="00AD4B84">
        <w:rPr>
          <w:sz w:val="28"/>
          <w:szCs w:val="28"/>
        </w:rPr>
        <w:t xml:space="preserve">Список литературы является обязательной составной частью контрольной работы. Он размещается в конце работы в алфавитном порядке с указанием библиографических данных (автор, название работы, место и год издания, том, название и номер журнала, количество страниц). Список должен включать в себя источники, которые непосредственно задействованы, а также упомянуты по ходу выполнения работы. </w:t>
      </w:r>
    </w:p>
    <w:p w14:paraId="3C8853B2" w14:textId="77777777" w:rsidR="00AD4B84" w:rsidRPr="00AD4B84" w:rsidRDefault="00AD4B84" w:rsidP="00AD4B84">
      <w:pPr>
        <w:widowControl w:val="0"/>
        <w:spacing w:line="276" w:lineRule="auto"/>
        <w:ind w:firstLine="709"/>
        <w:jc w:val="center"/>
        <w:rPr>
          <w:i/>
          <w:iCs/>
          <w:sz w:val="28"/>
          <w:szCs w:val="28"/>
        </w:rPr>
      </w:pPr>
      <w:r w:rsidRPr="00AD4B84">
        <w:rPr>
          <w:i/>
          <w:iCs/>
          <w:sz w:val="28"/>
          <w:szCs w:val="28"/>
        </w:rPr>
        <w:t>В список использованной литературы включаются:</w:t>
      </w:r>
    </w:p>
    <w:p w14:paraId="70B2B3E5" w14:textId="38FD12E1" w:rsidR="00AD4B84" w:rsidRPr="00AD4B84" w:rsidRDefault="00AD4B84" w:rsidP="00AD4B84">
      <w:pPr>
        <w:pStyle w:val="af"/>
        <w:widowControl w:val="0"/>
        <w:numPr>
          <w:ilvl w:val="0"/>
          <w:numId w:val="429"/>
        </w:numPr>
        <w:spacing w:line="276" w:lineRule="auto"/>
        <w:ind w:left="0" w:firstLine="709"/>
        <w:jc w:val="both"/>
        <w:rPr>
          <w:szCs w:val="28"/>
        </w:rPr>
      </w:pPr>
      <w:r w:rsidRPr="00AD4B84">
        <w:rPr>
          <w:szCs w:val="28"/>
        </w:rPr>
        <w:t>нормативные правовые акты;</w:t>
      </w:r>
    </w:p>
    <w:p w14:paraId="12AC3E52" w14:textId="67C48C1C" w:rsidR="00AD4B84" w:rsidRPr="00AD4B84" w:rsidRDefault="00AD4B84" w:rsidP="00AD4B84">
      <w:pPr>
        <w:pStyle w:val="af"/>
        <w:widowControl w:val="0"/>
        <w:numPr>
          <w:ilvl w:val="0"/>
          <w:numId w:val="429"/>
        </w:numPr>
        <w:spacing w:line="276" w:lineRule="auto"/>
        <w:ind w:left="0" w:firstLine="709"/>
        <w:jc w:val="both"/>
        <w:rPr>
          <w:szCs w:val="28"/>
        </w:rPr>
      </w:pPr>
      <w:r w:rsidRPr="00AD4B84">
        <w:rPr>
          <w:szCs w:val="28"/>
        </w:rPr>
        <w:t xml:space="preserve">научная и учебная литература, </w:t>
      </w:r>
    </w:p>
    <w:p w14:paraId="74DF9971" w14:textId="01050925" w:rsidR="00AD4B84" w:rsidRPr="00AD4B84" w:rsidRDefault="00AD4B84" w:rsidP="00AD4B84">
      <w:pPr>
        <w:pStyle w:val="af"/>
        <w:widowControl w:val="0"/>
        <w:numPr>
          <w:ilvl w:val="0"/>
          <w:numId w:val="429"/>
        </w:numPr>
        <w:spacing w:line="276" w:lineRule="auto"/>
        <w:ind w:left="0" w:firstLine="709"/>
        <w:jc w:val="both"/>
        <w:rPr>
          <w:szCs w:val="28"/>
        </w:rPr>
      </w:pPr>
      <w:r w:rsidRPr="00AD4B84">
        <w:rPr>
          <w:szCs w:val="28"/>
        </w:rPr>
        <w:t>материалы периодической печати.</w:t>
      </w:r>
    </w:p>
    <w:p w14:paraId="742FCC1A" w14:textId="410E7318" w:rsidR="00CB241C" w:rsidRDefault="00AD4B84" w:rsidP="00AD4B84">
      <w:pPr>
        <w:widowControl w:val="0"/>
        <w:spacing w:line="276" w:lineRule="auto"/>
        <w:ind w:firstLine="709"/>
        <w:jc w:val="both"/>
        <w:rPr>
          <w:rFonts w:eastAsia="Arial Unicode MS"/>
          <w:kern w:val="1"/>
          <w:sz w:val="28"/>
          <w:szCs w:val="28"/>
          <w:lang w:eastAsia="ar-SA"/>
        </w:rPr>
      </w:pPr>
      <w:r w:rsidRPr="00AD4B84">
        <w:rPr>
          <w:sz w:val="28"/>
          <w:szCs w:val="28"/>
        </w:rPr>
        <w:t>Список литературы и ссылки на литературный источник составляются с учетом правил оформления библиографии. Сначала приводится список нормативных правовых актов (по иерархии), а затем - специальная и научная литература в алфавитном порядке фамилий авторов или названий (если источник является коллективным трудом или сборником).</w:t>
      </w:r>
    </w:p>
    <w:p w14:paraId="7744F0F5" w14:textId="2AD5030C" w:rsidR="00BF7BB1" w:rsidRPr="00BF7BB1" w:rsidRDefault="00BF7BB1" w:rsidP="00BF7BB1">
      <w:pPr>
        <w:widowControl w:val="0"/>
        <w:spacing w:line="276" w:lineRule="auto"/>
        <w:ind w:firstLine="709"/>
        <w:jc w:val="both"/>
        <w:rPr>
          <w:rFonts w:eastAsia="Arial Unicode MS"/>
          <w:kern w:val="1"/>
          <w:sz w:val="28"/>
          <w:szCs w:val="28"/>
          <w:lang w:eastAsia="ar-SA"/>
        </w:rPr>
      </w:pPr>
      <w:r w:rsidRPr="00BF7BB1">
        <w:rPr>
          <w:rFonts w:eastAsia="Arial Unicode MS"/>
          <w:kern w:val="1"/>
          <w:sz w:val="28"/>
          <w:szCs w:val="28"/>
          <w:lang w:eastAsia="ar-SA"/>
        </w:rPr>
        <w:t>На все цитаты и</w:t>
      </w:r>
      <w:r w:rsidR="00977083">
        <w:rPr>
          <w:rFonts w:eastAsia="Arial Unicode MS"/>
          <w:kern w:val="1"/>
          <w:sz w:val="28"/>
          <w:szCs w:val="28"/>
          <w:lang w:eastAsia="ar-SA"/>
        </w:rPr>
        <w:t xml:space="preserve"> </w:t>
      </w:r>
      <w:r w:rsidRPr="00BF7BB1">
        <w:rPr>
          <w:rFonts w:eastAsia="Arial Unicode MS"/>
          <w:kern w:val="1"/>
          <w:sz w:val="28"/>
          <w:szCs w:val="28"/>
          <w:lang w:eastAsia="ar-SA"/>
        </w:rPr>
        <w:t>цифровые данные, приводимые в тексте контрольной работы, указываются источники.</w:t>
      </w:r>
      <w:r w:rsidR="0093540F">
        <w:rPr>
          <w:rFonts w:eastAsia="Arial Unicode MS"/>
          <w:kern w:val="1"/>
          <w:sz w:val="28"/>
          <w:szCs w:val="28"/>
          <w:lang w:eastAsia="ar-SA"/>
        </w:rPr>
        <w:t xml:space="preserve"> </w:t>
      </w:r>
      <w:r w:rsidR="0093540F" w:rsidRPr="0093540F">
        <w:rPr>
          <w:rFonts w:eastAsia="Arial Unicode MS"/>
          <w:kern w:val="1"/>
          <w:sz w:val="28"/>
          <w:szCs w:val="28"/>
          <w:lang w:eastAsia="ar-SA"/>
        </w:rPr>
        <w:t>Цитата заключаются в кавычки, цитирование какого-либо источника может быть изложено путем косвенной речи, после цитаты или цитирования ставится номер сноски.</w:t>
      </w:r>
    </w:p>
    <w:p w14:paraId="7F1C60B6" w14:textId="03E98507" w:rsidR="00CB241C" w:rsidRDefault="00CB241C" w:rsidP="00BF7BB1">
      <w:pPr>
        <w:widowControl w:val="0"/>
        <w:spacing w:line="276" w:lineRule="auto"/>
        <w:ind w:firstLine="709"/>
        <w:jc w:val="both"/>
        <w:rPr>
          <w:rFonts w:eastAsia="Arial Unicode MS"/>
          <w:kern w:val="1"/>
          <w:sz w:val="28"/>
          <w:szCs w:val="28"/>
          <w:lang w:eastAsia="ar-SA"/>
        </w:rPr>
      </w:pPr>
      <w:r w:rsidRPr="00CB241C">
        <w:rPr>
          <w:rFonts w:eastAsia="Arial Unicode MS"/>
          <w:kern w:val="1"/>
          <w:sz w:val="28"/>
          <w:szCs w:val="28"/>
          <w:lang w:eastAsia="ar-SA"/>
        </w:rPr>
        <w:t>При необходимости контрольная работа может быть дополнена приложениями. В приложениях помещается иллюстративный материал, на который в тексте работы имеются ссылки и который детализирует или поясняет текст работы, помогает раскрыть основные вопросы. Приложения к контрольной работе могут быть представлены в виде таблиц, схем, графиков, образцов документов и т. п. Таблицы, схемы, графики, имеющиеся в тексте, а также возможные приложения нумеруются каждое в отдельности. Они должны иметь название и ссылку на источник данных, а при необходимости и указание на масштабные единицы.</w:t>
      </w:r>
    </w:p>
    <w:p w14:paraId="770C1485" w14:textId="4CB76D96" w:rsidR="00BF7BB1" w:rsidRPr="00BF7BB1" w:rsidRDefault="0093540F" w:rsidP="00BF7BB1">
      <w:pPr>
        <w:widowControl w:val="0"/>
        <w:spacing w:line="276" w:lineRule="auto"/>
        <w:ind w:firstLine="709"/>
        <w:jc w:val="both"/>
        <w:rPr>
          <w:rFonts w:eastAsia="Arial Unicode MS"/>
          <w:kern w:val="1"/>
          <w:sz w:val="28"/>
          <w:szCs w:val="28"/>
          <w:lang w:eastAsia="ar-SA"/>
        </w:rPr>
      </w:pPr>
      <w:r w:rsidRPr="0093540F">
        <w:rPr>
          <w:rFonts w:eastAsia="Arial Unicode MS"/>
          <w:kern w:val="1"/>
          <w:sz w:val="28"/>
          <w:szCs w:val="28"/>
          <w:lang w:eastAsia="ar-SA"/>
        </w:rPr>
        <w:t>Напечатанная или написанная от руки контрольная работа должна быть сброшюрована (прошита по левому краю страниц). Разрешается использование для этого специальных папок, предназначенных для курсовых и контрольных работ.</w:t>
      </w:r>
      <w:r w:rsidR="00BF7BB1" w:rsidRPr="00BF7BB1">
        <w:rPr>
          <w:rFonts w:eastAsia="Arial Unicode MS"/>
          <w:kern w:val="1"/>
          <w:sz w:val="28"/>
          <w:szCs w:val="28"/>
          <w:lang w:eastAsia="ar-SA"/>
        </w:rPr>
        <w:t xml:space="preserve"> Она не должна содержать грамматических и статистических ошибок.</w:t>
      </w:r>
    </w:p>
    <w:p w14:paraId="7860466F" w14:textId="1F83E532" w:rsidR="003974B9" w:rsidRPr="003974B9" w:rsidRDefault="003974B9" w:rsidP="003974B9">
      <w:pPr>
        <w:widowControl w:val="0"/>
        <w:spacing w:line="276" w:lineRule="auto"/>
        <w:ind w:firstLine="709"/>
        <w:jc w:val="both"/>
        <w:rPr>
          <w:rFonts w:eastAsia="Arial Unicode MS"/>
          <w:kern w:val="1"/>
          <w:sz w:val="28"/>
          <w:szCs w:val="28"/>
          <w:lang w:eastAsia="ar-SA"/>
        </w:rPr>
      </w:pPr>
      <w:r w:rsidRPr="003974B9">
        <w:rPr>
          <w:rFonts w:eastAsia="Arial Unicode MS"/>
          <w:kern w:val="1"/>
          <w:sz w:val="28"/>
          <w:szCs w:val="28"/>
          <w:lang w:eastAsia="ar-SA"/>
        </w:rPr>
        <w:t>Оценка контрольных работ студентов проводится в процессе текущего контроля успеваемости студентов.</w:t>
      </w:r>
    </w:p>
    <w:p w14:paraId="33E6844A" w14:textId="77777777" w:rsidR="009267D7" w:rsidRDefault="009267D7" w:rsidP="00BF7BB1">
      <w:pPr>
        <w:widowControl w:val="0"/>
        <w:spacing w:line="276" w:lineRule="auto"/>
        <w:ind w:firstLine="709"/>
        <w:jc w:val="both"/>
        <w:rPr>
          <w:rFonts w:eastAsia="Arial Unicode MS"/>
          <w:kern w:val="1"/>
          <w:sz w:val="28"/>
          <w:szCs w:val="28"/>
          <w:lang w:eastAsia="ar-SA"/>
        </w:rPr>
      </w:pPr>
    </w:p>
    <w:p w14:paraId="190C305D" w14:textId="64D3FEE5" w:rsidR="00BF7BB1" w:rsidRPr="00BF7BB1" w:rsidRDefault="0093540F" w:rsidP="00BF7BB1">
      <w:pPr>
        <w:widowControl w:val="0"/>
        <w:spacing w:line="276" w:lineRule="auto"/>
        <w:ind w:firstLine="709"/>
        <w:jc w:val="both"/>
        <w:rPr>
          <w:rFonts w:eastAsia="Arial Unicode MS"/>
          <w:kern w:val="1"/>
          <w:sz w:val="28"/>
          <w:szCs w:val="28"/>
          <w:lang w:eastAsia="ar-SA"/>
        </w:rPr>
      </w:pPr>
      <w:r w:rsidRPr="0093540F">
        <w:rPr>
          <w:rFonts w:eastAsia="Arial Unicode MS"/>
          <w:kern w:val="1"/>
          <w:sz w:val="28"/>
          <w:szCs w:val="28"/>
          <w:lang w:eastAsia="ar-SA"/>
        </w:rPr>
        <w:lastRenderedPageBreak/>
        <w:t xml:space="preserve">После внимательной считки и полного устранения редакционных и оформительских погрешностей экземпляр оформленной надлежащим образом контрольной работы сдается на кафедру либо преподавателю в сброшюрованном виде. </w:t>
      </w:r>
      <w:r w:rsidR="00BF7BB1" w:rsidRPr="00BF7BB1">
        <w:rPr>
          <w:rFonts w:eastAsia="Arial Unicode MS"/>
          <w:kern w:val="1"/>
          <w:sz w:val="28"/>
          <w:szCs w:val="28"/>
          <w:lang w:eastAsia="ar-SA"/>
        </w:rPr>
        <w:t>Если</w:t>
      </w:r>
      <w:r w:rsidR="00BF7BB1">
        <w:rPr>
          <w:rFonts w:eastAsia="Arial Unicode MS"/>
          <w:kern w:val="1"/>
          <w:sz w:val="28"/>
          <w:szCs w:val="28"/>
          <w:lang w:eastAsia="ar-SA"/>
        </w:rPr>
        <w:t xml:space="preserve"> </w:t>
      </w:r>
      <w:r w:rsidR="00BF7BB1" w:rsidRPr="00BF7BB1">
        <w:rPr>
          <w:rFonts w:eastAsia="Arial Unicode MS"/>
          <w:kern w:val="1"/>
          <w:sz w:val="28"/>
          <w:szCs w:val="28"/>
          <w:lang w:eastAsia="ar-SA"/>
        </w:rPr>
        <w:t>работа соответствует предъявленным требованиям, преподаватель оценивает ее и сообщает об этом студенту. Неудовлетворительно выполненная работа</w:t>
      </w:r>
      <w:r w:rsidR="00BF7BB1">
        <w:rPr>
          <w:rFonts w:eastAsia="Arial Unicode MS"/>
          <w:kern w:val="1"/>
          <w:sz w:val="28"/>
          <w:szCs w:val="28"/>
          <w:lang w:eastAsia="ar-SA"/>
        </w:rPr>
        <w:t xml:space="preserve"> </w:t>
      </w:r>
      <w:r w:rsidR="00BF7BB1" w:rsidRPr="00BF7BB1">
        <w:rPr>
          <w:rFonts w:eastAsia="Arial Unicode MS"/>
          <w:kern w:val="1"/>
          <w:sz w:val="28"/>
          <w:szCs w:val="28"/>
          <w:lang w:eastAsia="ar-SA"/>
        </w:rPr>
        <w:t>подлежит переработке в соответствии с замечаниями преподавателя.</w:t>
      </w:r>
    </w:p>
    <w:p w14:paraId="0906912E" w14:textId="2CF5A9DC" w:rsidR="004D1AA8" w:rsidRDefault="00BF7BB1" w:rsidP="00BF7BB1">
      <w:pPr>
        <w:widowControl w:val="0"/>
        <w:spacing w:line="276" w:lineRule="auto"/>
        <w:ind w:firstLine="709"/>
        <w:jc w:val="both"/>
        <w:rPr>
          <w:rFonts w:eastAsia="Arial Unicode MS"/>
          <w:kern w:val="1"/>
          <w:sz w:val="28"/>
          <w:szCs w:val="28"/>
          <w:lang w:eastAsia="ar-SA"/>
        </w:rPr>
      </w:pPr>
      <w:r w:rsidRPr="00BF7BB1">
        <w:rPr>
          <w:rFonts w:eastAsia="Arial Unicode MS"/>
          <w:kern w:val="1"/>
          <w:sz w:val="28"/>
          <w:szCs w:val="28"/>
          <w:lang w:eastAsia="ar-SA"/>
        </w:rPr>
        <w:t>Повторно выполненная работа сдается студентом на кафедру. К сдаче зачета</w:t>
      </w:r>
      <w:r>
        <w:rPr>
          <w:rFonts w:eastAsia="Arial Unicode MS"/>
          <w:kern w:val="1"/>
          <w:sz w:val="28"/>
          <w:szCs w:val="28"/>
          <w:lang w:eastAsia="ar-SA"/>
        </w:rPr>
        <w:t xml:space="preserve"> </w:t>
      </w:r>
      <w:r w:rsidRPr="00BF7BB1">
        <w:rPr>
          <w:rFonts w:eastAsia="Arial Unicode MS"/>
          <w:kern w:val="1"/>
          <w:sz w:val="28"/>
          <w:szCs w:val="28"/>
          <w:lang w:eastAsia="ar-SA"/>
        </w:rPr>
        <w:t>допускаются лишь те студенты, которые имеют положительные оценки по контрольной</w:t>
      </w:r>
      <w:r>
        <w:rPr>
          <w:rFonts w:eastAsia="Arial Unicode MS"/>
          <w:kern w:val="1"/>
          <w:sz w:val="28"/>
          <w:szCs w:val="28"/>
          <w:lang w:eastAsia="ar-SA"/>
        </w:rPr>
        <w:t xml:space="preserve"> </w:t>
      </w:r>
      <w:r w:rsidRPr="00BF7BB1">
        <w:rPr>
          <w:rFonts w:eastAsia="Arial Unicode MS"/>
          <w:kern w:val="1"/>
          <w:sz w:val="28"/>
          <w:szCs w:val="28"/>
          <w:lang w:eastAsia="ar-SA"/>
        </w:rPr>
        <w:t>работе (зачтено). Тема контрольной работы студентом выбирается самостоятельно из числа</w:t>
      </w:r>
      <w:r>
        <w:rPr>
          <w:rFonts w:eastAsia="Arial Unicode MS"/>
          <w:kern w:val="1"/>
          <w:sz w:val="28"/>
          <w:szCs w:val="28"/>
          <w:lang w:eastAsia="ar-SA"/>
        </w:rPr>
        <w:t xml:space="preserve"> </w:t>
      </w:r>
      <w:r w:rsidRPr="00BF7BB1">
        <w:rPr>
          <w:rFonts w:eastAsia="Arial Unicode MS"/>
          <w:kern w:val="1"/>
          <w:sz w:val="28"/>
          <w:szCs w:val="28"/>
          <w:lang w:eastAsia="ar-SA"/>
        </w:rPr>
        <w:t>тех, которые рекомендуются кафедрой. После выбора темы необходимо составить план</w:t>
      </w:r>
      <w:r>
        <w:rPr>
          <w:rFonts w:eastAsia="Arial Unicode MS"/>
          <w:kern w:val="1"/>
          <w:sz w:val="28"/>
          <w:szCs w:val="28"/>
          <w:lang w:eastAsia="ar-SA"/>
        </w:rPr>
        <w:t xml:space="preserve"> </w:t>
      </w:r>
      <w:r w:rsidRPr="00BF7BB1">
        <w:rPr>
          <w:rFonts w:eastAsia="Arial Unicode MS"/>
          <w:kern w:val="1"/>
          <w:sz w:val="28"/>
          <w:szCs w:val="28"/>
          <w:lang w:eastAsia="ar-SA"/>
        </w:rPr>
        <w:t>работы, который призван способствовать более полному раскрытию основных ее вопросов.</w:t>
      </w:r>
    </w:p>
    <w:p w14:paraId="77EE747F" w14:textId="77777777" w:rsidR="004D1AA8" w:rsidRDefault="004D1AA8" w:rsidP="00983593">
      <w:pPr>
        <w:widowControl w:val="0"/>
        <w:spacing w:line="276" w:lineRule="auto"/>
        <w:ind w:firstLine="709"/>
        <w:jc w:val="both"/>
        <w:rPr>
          <w:sz w:val="28"/>
          <w:szCs w:val="28"/>
        </w:rPr>
      </w:pPr>
    </w:p>
    <w:p w14:paraId="5F306E78" w14:textId="77777777" w:rsidR="00F120C3" w:rsidRDefault="00F120C3" w:rsidP="00983593">
      <w:pPr>
        <w:widowControl w:val="0"/>
        <w:spacing w:line="276" w:lineRule="auto"/>
        <w:ind w:firstLine="709"/>
        <w:jc w:val="both"/>
        <w:rPr>
          <w:sz w:val="28"/>
          <w:szCs w:val="28"/>
        </w:rPr>
      </w:pPr>
    </w:p>
    <w:bookmarkEnd w:id="38"/>
    <w:p w14:paraId="18AE5C8F" w14:textId="18993FE8" w:rsidR="00983593" w:rsidRPr="00983593" w:rsidRDefault="00983593" w:rsidP="00242EDE">
      <w:pPr>
        <w:widowControl w:val="0"/>
        <w:spacing w:line="276" w:lineRule="auto"/>
        <w:ind w:firstLine="709"/>
        <w:jc w:val="both"/>
        <w:rPr>
          <w:sz w:val="28"/>
          <w:szCs w:val="28"/>
        </w:rPr>
      </w:pPr>
      <w:r w:rsidRPr="00983593">
        <w:rPr>
          <w:sz w:val="28"/>
          <w:szCs w:val="28"/>
        </w:rPr>
        <w:br w:type="page"/>
      </w:r>
    </w:p>
    <w:p w14:paraId="74219C8F" w14:textId="678D7A8D" w:rsidR="00983593" w:rsidRPr="00983593" w:rsidRDefault="00983593" w:rsidP="00242EDE">
      <w:pPr>
        <w:widowControl w:val="0"/>
        <w:spacing w:line="276" w:lineRule="auto"/>
        <w:ind w:firstLine="709"/>
        <w:jc w:val="right"/>
        <w:rPr>
          <w:i/>
          <w:iCs/>
          <w:sz w:val="28"/>
          <w:szCs w:val="28"/>
        </w:rPr>
      </w:pPr>
      <w:r w:rsidRPr="00983593">
        <w:rPr>
          <w:i/>
          <w:iCs/>
          <w:sz w:val="28"/>
          <w:szCs w:val="28"/>
        </w:rPr>
        <w:lastRenderedPageBreak/>
        <w:t xml:space="preserve">Образец титульного листа </w:t>
      </w:r>
    </w:p>
    <w:p w14:paraId="48800625" w14:textId="77777777" w:rsidR="00983593" w:rsidRPr="00983593" w:rsidRDefault="00983593" w:rsidP="00983593">
      <w:pPr>
        <w:widowControl w:val="0"/>
        <w:spacing w:line="276" w:lineRule="auto"/>
        <w:ind w:firstLine="709"/>
        <w:jc w:val="both"/>
        <w:rPr>
          <w:sz w:val="28"/>
          <w:szCs w:val="28"/>
        </w:rPr>
      </w:pPr>
    </w:p>
    <w:p w14:paraId="72789E5E" w14:textId="77777777" w:rsidR="00983593" w:rsidRPr="00983593" w:rsidRDefault="00983593" w:rsidP="005105C1">
      <w:pPr>
        <w:widowControl w:val="0"/>
        <w:jc w:val="center"/>
        <w:rPr>
          <w:sz w:val="28"/>
          <w:szCs w:val="28"/>
        </w:rPr>
      </w:pPr>
      <w:r w:rsidRPr="00983593">
        <w:rPr>
          <w:sz w:val="28"/>
          <w:szCs w:val="28"/>
        </w:rPr>
        <w:t>Федеральное государственное образовательное бюджетное</w:t>
      </w:r>
    </w:p>
    <w:p w14:paraId="18606FB1" w14:textId="77777777" w:rsidR="00983593" w:rsidRPr="00983593" w:rsidRDefault="00983593" w:rsidP="005105C1">
      <w:pPr>
        <w:widowControl w:val="0"/>
        <w:jc w:val="center"/>
        <w:rPr>
          <w:sz w:val="28"/>
          <w:szCs w:val="28"/>
        </w:rPr>
      </w:pPr>
      <w:r w:rsidRPr="00983593">
        <w:rPr>
          <w:sz w:val="28"/>
          <w:szCs w:val="28"/>
        </w:rPr>
        <w:t>учреждение высшего образования</w:t>
      </w:r>
    </w:p>
    <w:p w14:paraId="46A9905F" w14:textId="77777777" w:rsidR="00983593" w:rsidRPr="00983593" w:rsidRDefault="00983593" w:rsidP="005105C1">
      <w:pPr>
        <w:widowControl w:val="0"/>
        <w:jc w:val="center"/>
        <w:rPr>
          <w:sz w:val="28"/>
          <w:szCs w:val="28"/>
        </w:rPr>
      </w:pPr>
      <w:r w:rsidRPr="00983593">
        <w:rPr>
          <w:sz w:val="28"/>
          <w:szCs w:val="28"/>
        </w:rPr>
        <w:t>«Финансовый университет при Правительстве Российской Федерации»</w:t>
      </w:r>
    </w:p>
    <w:p w14:paraId="721479C1" w14:textId="77777777" w:rsidR="00983593" w:rsidRPr="00983593" w:rsidRDefault="00983593" w:rsidP="005105C1">
      <w:pPr>
        <w:widowControl w:val="0"/>
        <w:jc w:val="center"/>
        <w:rPr>
          <w:sz w:val="28"/>
          <w:szCs w:val="28"/>
        </w:rPr>
      </w:pPr>
      <w:r w:rsidRPr="00983593">
        <w:rPr>
          <w:sz w:val="28"/>
          <w:szCs w:val="28"/>
        </w:rPr>
        <w:t>(</w:t>
      </w:r>
      <w:proofErr w:type="spellStart"/>
      <w:r w:rsidRPr="00983593">
        <w:rPr>
          <w:sz w:val="28"/>
          <w:szCs w:val="28"/>
        </w:rPr>
        <w:t>Финуниверситет</w:t>
      </w:r>
      <w:proofErr w:type="spellEnd"/>
      <w:r w:rsidRPr="00983593">
        <w:rPr>
          <w:sz w:val="28"/>
          <w:szCs w:val="28"/>
        </w:rPr>
        <w:t>)</w:t>
      </w:r>
    </w:p>
    <w:p w14:paraId="168FDAE0" w14:textId="77777777" w:rsidR="00983593" w:rsidRPr="00983593" w:rsidRDefault="00983593" w:rsidP="005105C1">
      <w:pPr>
        <w:widowControl w:val="0"/>
        <w:jc w:val="center"/>
        <w:rPr>
          <w:sz w:val="28"/>
          <w:szCs w:val="28"/>
        </w:rPr>
      </w:pPr>
      <w:r w:rsidRPr="00983593">
        <w:rPr>
          <w:sz w:val="28"/>
          <w:szCs w:val="28"/>
        </w:rPr>
        <w:t>Владикавказский филиал Финуниверситета</w:t>
      </w:r>
    </w:p>
    <w:p w14:paraId="27CC7D4C" w14:textId="77777777" w:rsidR="00983593" w:rsidRPr="00983593" w:rsidRDefault="00983593" w:rsidP="005105C1">
      <w:pPr>
        <w:widowControl w:val="0"/>
        <w:jc w:val="center"/>
        <w:rPr>
          <w:sz w:val="28"/>
          <w:szCs w:val="28"/>
        </w:rPr>
      </w:pPr>
    </w:p>
    <w:p w14:paraId="6AEF8FBE" w14:textId="77777777" w:rsidR="00983593" w:rsidRPr="00983593" w:rsidRDefault="00983593" w:rsidP="005105C1">
      <w:pPr>
        <w:widowControl w:val="0"/>
        <w:jc w:val="center"/>
        <w:rPr>
          <w:sz w:val="28"/>
          <w:szCs w:val="28"/>
        </w:rPr>
      </w:pPr>
      <w:r w:rsidRPr="00983593">
        <w:rPr>
          <w:sz w:val="28"/>
          <w:szCs w:val="28"/>
        </w:rPr>
        <w:t>Кафедра «Общественные науки»</w:t>
      </w:r>
    </w:p>
    <w:p w14:paraId="036A62A4" w14:textId="77777777" w:rsidR="00983593" w:rsidRPr="00983593" w:rsidRDefault="00983593" w:rsidP="005105C1">
      <w:pPr>
        <w:widowControl w:val="0"/>
        <w:jc w:val="center"/>
        <w:rPr>
          <w:sz w:val="28"/>
          <w:szCs w:val="28"/>
        </w:rPr>
      </w:pPr>
    </w:p>
    <w:p w14:paraId="2356CF5F" w14:textId="77777777" w:rsidR="00983593" w:rsidRPr="00983593" w:rsidRDefault="00983593" w:rsidP="005105C1">
      <w:pPr>
        <w:widowControl w:val="0"/>
        <w:jc w:val="center"/>
        <w:rPr>
          <w:sz w:val="28"/>
          <w:szCs w:val="28"/>
        </w:rPr>
      </w:pPr>
    </w:p>
    <w:p w14:paraId="545E4647" w14:textId="496F101B" w:rsidR="00983593" w:rsidRPr="00983593" w:rsidRDefault="005105C1" w:rsidP="005105C1">
      <w:pPr>
        <w:widowControl w:val="0"/>
        <w:jc w:val="center"/>
        <w:rPr>
          <w:b/>
          <w:bCs/>
          <w:sz w:val="28"/>
          <w:szCs w:val="28"/>
        </w:rPr>
      </w:pPr>
      <w:r>
        <w:rPr>
          <w:b/>
          <w:bCs/>
          <w:sz w:val="28"/>
          <w:szCs w:val="28"/>
        </w:rPr>
        <w:t>Контрольная работа</w:t>
      </w:r>
    </w:p>
    <w:p w14:paraId="394C2A47" w14:textId="77777777" w:rsidR="005105C1" w:rsidRDefault="00983593" w:rsidP="005105C1">
      <w:pPr>
        <w:widowControl w:val="0"/>
        <w:jc w:val="center"/>
        <w:rPr>
          <w:sz w:val="28"/>
          <w:szCs w:val="28"/>
        </w:rPr>
      </w:pPr>
      <w:r w:rsidRPr="00983593">
        <w:rPr>
          <w:sz w:val="28"/>
          <w:szCs w:val="28"/>
        </w:rPr>
        <w:t xml:space="preserve">по дисциплине </w:t>
      </w:r>
    </w:p>
    <w:p w14:paraId="3FBAF8AB" w14:textId="3A614C80" w:rsidR="00983593" w:rsidRPr="00983593" w:rsidRDefault="00983593" w:rsidP="005105C1">
      <w:pPr>
        <w:widowControl w:val="0"/>
        <w:jc w:val="center"/>
        <w:rPr>
          <w:sz w:val="28"/>
          <w:szCs w:val="28"/>
        </w:rPr>
      </w:pPr>
      <w:r w:rsidRPr="00983593">
        <w:rPr>
          <w:sz w:val="28"/>
          <w:szCs w:val="28"/>
        </w:rPr>
        <w:t>«</w:t>
      </w:r>
      <w:r w:rsidR="005105C1" w:rsidRPr="005105C1">
        <w:rPr>
          <w:sz w:val="28"/>
          <w:szCs w:val="28"/>
        </w:rPr>
        <w:t xml:space="preserve">Правовое регулирование </w:t>
      </w:r>
      <w:r w:rsidR="009267D7">
        <w:rPr>
          <w:sz w:val="28"/>
          <w:szCs w:val="28"/>
        </w:rPr>
        <w:t>бизнеса</w:t>
      </w:r>
      <w:r w:rsidRPr="00983593">
        <w:rPr>
          <w:sz w:val="28"/>
          <w:szCs w:val="28"/>
        </w:rPr>
        <w:t>»</w:t>
      </w:r>
    </w:p>
    <w:p w14:paraId="02E2A106" w14:textId="77777777" w:rsidR="00983593" w:rsidRPr="00983593" w:rsidRDefault="00983593" w:rsidP="005105C1">
      <w:pPr>
        <w:widowControl w:val="0"/>
        <w:jc w:val="both"/>
        <w:rPr>
          <w:sz w:val="28"/>
          <w:szCs w:val="28"/>
        </w:rPr>
      </w:pPr>
    </w:p>
    <w:p w14:paraId="4B48220B" w14:textId="77777777" w:rsidR="00983593" w:rsidRPr="00983593" w:rsidRDefault="00983593" w:rsidP="00983593">
      <w:pPr>
        <w:widowControl w:val="0"/>
        <w:spacing w:line="276" w:lineRule="auto"/>
        <w:ind w:firstLine="709"/>
        <w:jc w:val="both"/>
        <w:rPr>
          <w:sz w:val="28"/>
          <w:szCs w:val="28"/>
        </w:rPr>
      </w:pPr>
      <w:r w:rsidRPr="00983593">
        <w:rPr>
          <w:sz w:val="28"/>
          <w:szCs w:val="28"/>
        </w:rPr>
        <w:t>на тему: «___________________________________________________»</w:t>
      </w:r>
    </w:p>
    <w:p w14:paraId="294EE90D" w14:textId="77777777" w:rsidR="00983593" w:rsidRPr="00983593" w:rsidRDefault="00983593" w:rsidP="00983593">
      <w:pPr>
        <w:widowControl w:val="0"/>
        <w:spacing w:line="276" w:lineRule="auto"/>
        <w:ind w:firstLine="709"/>
        <w:jc w:val="center"/>
        <w:rPr>
          <w:sz w:val="22"/>
          <w:szCs w:val="22"/>
        </w:rPr>
      </w:pPr>
      <w:r w:rsidRPr="00983593">
        <w:rPr>
          <w:sz w:val="22"/>
          <w:szCs w:val="22"/>
        </w:rPr>
        <w:t>наименование темы или вариант задания</w:t>
      </w:r>
    </w:p>
    <w:p w14:paraId="534F552A" w14:textId="77777777" w:rsidR="00983593" w:rsidRPr="00983593" w:rsidRDefault="00983593" w:rsidP="00983593">
      <w:pPr>
        <w:widowControl w:val="0"/>
        <w:spacing w:line="276" w:lineRule="auto"/>
        <w:ind w:firstLine="709"/>
        <w:jc w:val="both"/>
        <w:rPr>
          <w:sz w:val="28"/>
          <w:szCs w:val="28"/>
        </w:rPr>
      </w:pPr>
    </w:p>
    <w:p w14:paraId="25830400" w14:textId="77777777" w:rsidR="00983593" w:rsidRPr="00983593" w:rsidRDefault="00983593" w:rsidP="00983593">
      <w:pPr>
        <w:widowControl w:val="0"/>
        <w:spacing w:line="276" w:lineRule="auto"/>
        <w:ind w:firstLine="709"/>
        <w:jc w:val="both"/>
        <w:rPr>
          <w:sz w:val="28"/>
          <w:szCs w:val="28"/>
        </w:rPr>
      </w:pPr>
    </w:p>
    <w:p w14:paraId="2E3D4260" w14:textId="77777777" w:rsidR="00983593" w:rsidRPr="00983593" w:rsidRDefault="00983593" w:rsidP="00983593">
      <w:pPr>
        <w:widowControl w:val="0"/>
        <w:spacing w:line="276" w:lineRule="auto"/>
        <w:ind w:firstLine="3969"/>
        <w:jc w:val="both"/>
        <w:rPr>
          <w:sz w:val="28"/>
          <w:szCs w:val="28"/>
        </w:rPr>
      </w:pPr>
    </w:p>
    <w:p w14:paraId="7F283690" w14:textId="77777777" w:rsidR="00983593" w:rsidRPr="00983593" w:rsidRDefault="00983593" w:rsidP="00983593">
      <w:pPr>
        <w:widowControl w:val="0"/>
        <w:spacing w:line="276" w:lineRule="auto"/>
        <w:ind w:firstLine="3969"/>
        <w:jc w:val="both"/>
        <w:rPr>
          <w:sz w:val="28"/>
          <w:szCs w:val="28"/>
        </w:rPr>
      </w:pPr>
    </w:p>
    <w:p w14:paraId="44C21C69" w14:textId="77777777" w:rsidR="00983593" w:rsidRPr="00983593" w:rsidRDefault="00983593" w:rsidP="00983593">
      <w:pPr>
        <w:widowControl w:val="0"/>
        <w:spacing w:line="276" w:lineRule="auto"/>
        <w:ind w:firstLine="3969"/>
        <w:jc w:val="both"/>
        <w:rPr>
          <w:sz w:val="28"/>
          <w:szCs w:val="28"/>
        </w:rPr>
      </w:pPr>
      <w:r w:rsidRPr="00983593">
        <w:rPr>
          <w:sz w:val="28"/>
          <w:szCs w:val="28"/>
        </w:rPr>
        <w:t>Выполнил(а) студент(ка) ____ курса,</w:t>
      </w:r>
    </w:p>
    <w:p w14:paraId="65C8C9C6" w14:textId="77777777" w:rsidR="00983593" w:rsidRPr="00983593" w:rsidRDefault="00983593" w:rsidP="00983593">
      <w:pPr>
        <w:widowControl w:val="0"/>
        <w:spacing w:line="276" w:lineRule="auto"/>
        <w:ind w:firstLine="3969"/>
        <w:jc w:val="both"/>
        <w:rPr>
          <w:sz w:val="28"/>
          <w:szCs w:val="28"/>
        </w:rPr>
      </w:pPr>
      <w:r w:rsidRPr="00983593">
        <w:rPr>
          <w:sz w:val="28"/>
          <w:szCs w:val="28"/>
        </w:rPr>
        <w:t>группы _____________,</w:t>
      </w:r>
    </w:p>
    <w:p w14:paraId="62F1A4C4" w14:textId="77777777" w:rsidR="00983593" w:rsidRPr="00983593" w:rsidRDefault="00983593" w:rsidP="00983593">
      <w:pPr>
        <w:widowControl w:val="0"/>
        <w:spacing w:line="276" w:lineRule="auto"/>
        <w:ind w:firstLine="3969"/>
        <w:jc w:val="both"/>
        <w:rPr>
          <w:sz w:val="28"/>
          <w:szCs w:val="28"/>
        </w:rPr>
      </w:pPr>
      <w:r w:rsidRPr="00983593">
        <w:rPr>
          <w:sz w:val="28"/>
          <w:szCs w:val="28"/>
        </w:rPr>
        <w:t>формы обучения________________________</w:t>
      </w:r>
    </w:p>
    <w:p w14:paraId="6B4AEC5C" w14:textId="77777777" w:rsidR="00983593" w:rsidRPr="00983593" w:rsidRDefault="00983593" w:rsidP="00983593">
      <w:pPr>
        <w:widowControl w:val="0"/>
        <w:spacing w:line="276" w:lineRule="auto"/>
        <w:ind w:left="2403" w:firstLine="3969"/>
        <w:jc w:val="center"/>
        <w:rPr>
          <w:sz w:val="20"/>
          <w:szCs w:val="20"/>
        </w:rPr>
      </w:pPr>
      <w:r w:rsidRPr="00983593">
        <w:rPr>
          <w:sz w:val="20"/>
          <w:szCs w:val="20"/>
        </w:rPr>
        <w:t>(очной, очно- заочной, заочной)</w:t>
      </w:r>
    </w:p>
    <w:p w14:paraId="345A7A9C" w14:textId="77777777" w:rsidR="00983593" w:rsidRPr="00983593" w:rsidRDefault="00983593" w:rsidP="00983593">
      <w:pPr>
        <w:widowControl w:val="0"/>
        <w:spacing w:line="276" w:lineRule="auto"/>
        <w:ind w:firstLine="3969"/>
        <w:jc w:val="both"/>
        <w:rPr>
          <w:sz w:val="28"/>
          <w:szCs w:val="28"/>
        </w:rPr>
      </w:pPr>
      <w:r w:rsidRPr="00983593">
        <w:rPr>
          <w:sz w:val="28"/>
          <w:szCs w:val="28"/>
        </w:rPr>
        <w:t>____________________________________</w:t>
      </w:r>
    </w:p>
    <w:p w14:paraId="0E1E8FD0" w14:textId="77777777" w:rsidR="00983593" w:rsidRPr="00983593" w:rsidRDefault="00983593" w:rsidP="00983593">
      <w:pPr>
        <w:widowControl w:val="0"/>
        <w:spacing w:line="276" w:lineRule="auto"/>
        <w:ind w:firstLine="3969"/>
        <w:jc w:val="center"/>
        <w:rPr>
          <w:sz w:val="22"/>
          <w:szCs w:val="22"/>
        </w:rPr>
      </w:pPr>
      <w:r w:rsidRPr="00983593">
        <w:rPr>
          <w:sz w:val="22"/>
          <w:szCs w:val="22"/>
        </w:rPr>
        <w:t>(Ф.И.О. студента)</w:t>
      </w:r>
    </w:p>
    <w:p w14:paraId="457FC992" w14:textId="77777777" w:rsidR="00983593" w:rsidRPr="00983593" w:rsidRDefault="00983593" w:rsidP="00983593">
      <w:pPr>
        <w:widowControl w:val="0"/>
        <w:ind w:firstLine="3969"/>
        <w:jc w:val="both"/>
        <w:rPr>
          <w:sz w:val="28"/>
          <w:szCs w:val="28"/>
        </w:rPr>
      </w:pPr>
      <w:r w:rsidRPr="00983593">
        <w:rPr>
          <w:sz w:val="28"/>
          <w:szCs w:val="28"/>
        </w:rPr>
        <w:t>Научный руководитель:</w:t>
      </w:r>
    </w:p>
    <w:p w14:paraId="5264C9EB" w14:textId="77777777" w:rsidR="00983593" w:rsidRPr="00983593" w:rsidRDefault="00983593" w:rsidP="00983593">
      <w:pPr>
        <w:widowControl w:val="0"/>
        <w:ind w:firstLine="3969"/>
        <w:jc w:val="both"/>
        <w:rPr>
          <w:sz w:val="28"/>
          <w:szCs w:val="28"/>
        </w:rPr>
      </w:pPr>
      <w:r w:rsidRPr="00983593">
        <w:rPr>
          <w:sz w:val="28"/>
          <w:szCs w:val="28"/>
        </w:rPr>
        <w:t>____________________________________</w:t>
      </w:r>
    </w:p>
    <w:p w14:paraId="7FA31B14" w14:textId="77777777" w:rsidR="00983593" w:rsidRPr="00983593" w:rsidRDefault="00983593" w:rsidP="00983593">
      <w:pPr>
        <w:widowControl w:val="0"/>
        <w:spacing w:line="276" w:lineRule="auto"/>
        <w:ind w:firstLine="3969"/>
        <w:jc w:val="center"/>
        <w:rPr>
          <w:sz w:val="20"/>
          <w:szCs w:val="20"/>
        </w:rPr>
      </w:pPr>
      <w:r w:rsidRPr="00983593">
        <w:rPr>
          <w:sz w:val="20"/>
          <w:szCs w:val="20"/>
        </w:rPr>
        <w:t>(ученая степень, звание, должность, Ф.И.О.)</w:t>
      </w:r>
    </w:p>
    <w:p w14:paraId="2F52BEE2" w14:textId="77777777" w:rsidR="00983593" w:rsidRPr="00983593" w:rsidRDefault="00983593" w:rsidP="00983593">
      <w:pPr>
        <w:widowControl w:val="0"/>
        <w:spacing w:line="276" w:lineRule="auto"/>
        <w:ind w:firstLine="709"/>
        <w:jc w:val="both"/>
        <w:rPr>
          <w:sz w:val="28"/>
          <w:szCs w:val="28"/>
        </w:rPr>
      </w:pPr>
    </w:p>
    <w:p w14:paraId="1471BE3E" w14:textId="77777777" w:rsidR="00983593" w:rsidRPr="00983593" w:rsidRDefault="00983593" w:rsidP="00983593">
      <w:pPr>
        <w:widowControl w:val="0"/>
        <w:spacing w:line="276" w:lineRule="auto"/>
        <w:ind w:firstLine="709"/>
        <w:jc w:val="both"/>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4"/>
        <w:gridCol w:w="4660"/>
      </w:tblGrid>
      <w:tr w:rsidR="00983593" w:rsidRPr="00983593" w14:paraId="7F9E7A1D" w14:textId="77777777" w:rsidTr="006E4C54">
        <w:tc>
          <w:tcPr>
            <w:tcW w:w="4785" w:type="dxa"/>
            <w:shd w:val="clear" w:color="auto" w:fill="auto"/>
          </w:tcPr>
          <w:p w14:paraId="6A9C17B4" w14:textId="77777777" w:rsidR="00983593" w:rsidRPr="00983593" w:rsidRDefault="00983593" w:rsidP="00983593">
            <w:pPr>
              <w:widowControl w:val="0"/>
              <w:spacing w:line="276" w:lineRule="auto"/>
              <w:jc w:val="center"/>
              <w:rPr>
                <w:sz w:val="28"/>
                <w:szCs w:val="28"/>
              </w:rPr>
            </w:pPr>
            <w:r w:rsidRPr="00983593">
              <w:rPr>
                <w:sz w:val="28"/>
                <w:szCs w:val="28"/>
              </w:rPr>
              <w:t>Дата поступления работы на кафедру:</w:t>
            </w:r>
          </w:p>
        </w:tc>
        <w:tc>
          <w:tcPr>
            <w:tcW w:w="4785" w:type="dxa"/>
            <w:shd w:val="clear" w:color="auto" w:fill="auto"/>
          </w:tcPr>
          <w:p w14:paraId="014643AA" w14:textId="77777777" w:rsidR="00983593" w:rsidRPr="00983593" w:rsidRDefault="00983593" w:rsidP="00983593">
            <w:pPr>
              <w:widowControl w:val="0"/>
              <w:spacing w:line="276" w:lineRule="auto"/>
              <w:jc w:val="center"/>
              <w:rPr>
                <w:sz w:val="28"/>
                <w:szCs w:val="28"/>
              </w:rPr>
            </w:pPr>
            <w:r w:rsidRPr="00983593">
              <w:rPr>
                <w:sz w:val="28"/>
                <w:szCs w:val="28"/>
              </w:rPr>
              <w:t>Оценка:</w:t>
            </w:r>
          </w:p>
        </w:tc>
      </w:tr>
      <w:tr w:rsidR="00983593" w:rsidRPr="00983593" w14:paraId="488E2180" w14:textId="77777777" w:rsidTr="006E4C54">
        <w:tc>
          <w:tcPr>
            <w:tcW w:w="4785" w:type="dxa"/>
            <w:shd w:val="clear" w:color="auto" w:fill="auto"/>
          </w:tcPr>
          <w:p w14:paraId="7DBFB4ED" w14:textId="77777777" w:rsidR="00983593" w:rsidRPr="00983593" w:rsidRDefault="00983593" w:rsidP="00983593">
            <w:pPr>
              <w:widowControl w:val="0"/>
              <w:jc w:val="both"/>
              <w:rPr>
                <w:sz w:val="28"/>
                <w:szCs w:val="28"/>
              </w:rPr>
            </w:pPr>
          </w:p>
          <w:p w14:paraId="3E8CE05C" w14:textId="77777777" w:rsidR="00983593" w:rsidRPr="00983593" w:rsidRDefault="00983593" w:rsidP="00983593">
            <w:pPr>
              <w:widowControl w:val="0"/>
              <w:jc w:val="both"/>
              <w:rPr>
                <w:sz w:val="28"/>
                <w:szCs w:val="28"/>
              </w:rPr>
            </w:pPr>
            <w:r w:rsidRPr="00983593">
              <w:rPr>
                <w:sz w:val="28"/>
                <w:szCs w:val="28"/>
              </w:rPr>
              <w:t>____ ____________202__г.</w:t>
            </w:r>
          </w:p>
        </w:tc>
        <w:tc>
          <w:tcPr>
            <w:tcW w:w="4785" w:type="dxa"/>
            <w:shd w:val="clear" w:color="auto" w:fill="auto"/>
          </w:tcPr>
          <w:p w14:paraId="3D87F16E" w14:textId="77777777" w:rsidR="00983593" w:rsidRPr="00983593" w:rsidRDefault="00983593" w:rsidP="00983593">
            <w:pPr>
              <w:widowControl w:val="0"/>
              <w:spacing w:line="276" w:lineRule="auto"/>
              <w:jc w:val="both"/>
              <w:rPr>
                <w:sz w:val="28"/>
                <w:szCs w:val="28"/>
              </w:rPr>
            </w:pPr>
            <w:r w:rsidRPr="00983593">
              <w:rPr>
                <w:sz w:val="28"/>
                <w:szCs w:val="28"/>
              </w:rPr>
              <w:t>_______________   _______________</w:t>
            </w:r>
          </w:p>
          <w:p w14:paraId="2345D1CB" w14:textId="77777777" w:rsidR="00983593" w:rsidRPr="00983593" w:rsidRDefault="00983593" w:rsidP="00983593">
            <w:pPr>
              <w:widowControl w:val="0"/>
              <w:spacing w:line="276" w:lineRule="auto"/>
              <w:jc w:val="center"/>
              <w:rPr>
                <w:sz w:val="28"/>
                <w:szCs w:val="28"/>
              </w:rPr>
            </w:pPr>
            <w:r w:rsidRPr="00983593">
              <w:rPr>
                <w:sz w:val="20"/>
                <w:szCs w:val="20"/>
              </w:rPr>
              <w:t xml:space="preserve">(зачтено/не </w:t>
            </w:r>
            <w:proofErr w:type="gramStart"/>
            <w:r w:rsidRPr="00983593">
              <w:rPr>
                <w:sz w:val="20"/>
                <w:szCs w:val="20"/>
              </w:rPr>
              <w:t xml:space="preserve">зачтено)   </w:t>
            </w:r>
            <w:proofErr w:type="gramEnd"/>
            <w:r w:rsidRPr="00983593">
              <w:rPr>
                <w:sz w:val="20"/>
                <w:szCs w:val="20"/>
              </w:rPr>
              <w:t xml:space="preserve">       подпись преподавателя</w:t>
            </w:r>
          </w:p>
        </w:tc>
      </w:tr>
    </w:tbl>
    <w:p w14:paraId="0FA813A7" w14:textId="77777777" w:rsidR="00983593" w:rsidRPr="00983593" w:rsidRDefault="00983593" w:rsidP="00983593">
      <w:pPr>
        <w:widowControl w:val="0"/>
        <w:spacing w:line="276" w:lineRule="auto"/>
        <w:ind w:firstLine="709"/>
        <w:jc w:val="both"/>
        <w:rPr>
          <w:sz w:val="28"/>
          <w:szCs w:val="28"/>
        </w:rPr>
      </w:pPr>
    </w:p>
    <w:p w14:paraId="3E06B394" w14:textId="77777777" w:rsidR="00983593" w:rsidRPr="00983593" w:rsidRDefault="00983593" w:rsidP="00983593">
      <w:pPr>
        <w:widowControl w:val="0"/>
        <w:spacing w:line="276" w:lineRule="auto"/>
        <w:ind w:firstLine="709"/>
        <w:rPr>
          <w:sz w:val="28"/>
          <w:szCs w:val="28"/>
        </w:rPr>
      </w:pPr>
    </w:p>
    <w:p w14:paraId="2223FA4D" w14:textId="77777777" w:rsidR="00983593" w:rsidRPr="00983593" w:rsidRDefault="00983593" w:rsidP="00983593">
      <w:pPr>
        <w:widowControl w:val="0"/>
        <w:spacing w:line="276" w:lineRule="auto"/>
        <w:ind w:firstLine="709"/>
        <w:rPr>
          <w:sz w:val="28"/>
          <w:szCs w:val="28"/>
        </w:rPr>
      </w:pPr>
    </w:p>
    <w:p w14:paraId="59462507" w14:textId="77777777" w:rsidR="00983593" w:rsidRPr="00983593" w:rsidRDefault="00983593" w:rsidP="00983593">
      <w:pPr>
        <w:widowControl w:val="0"/>
        <w:spacing w:line="276" w:lineRule="auto"/>
        <w:ind w:firstLine="709"/>
        <w:rPr>
          <w:sz w:val="28"/>
          <w:szCs w:val="28"/>
        </w:rPr>
      </w:pPr>
    </w:p>
    <w:p w14:paraId="73075B33" w14:textId="77777777" w:rsidR="00983593" w:rsidRPr="00983593" w:rsidRDefault="00983593" w:rsidP="00983593">
      <w:pPr>
        <w:widowControl w:val="0"/>
        <w:spacing w:line="276" w:lineRule="auto"/>
        <w:ind w:firstLine="709"/>
        <w:jc w:val="center"/>
        <w:rPr>
          <w:sz w:val="28"/>
          <w:szCs w:val="28"/>
        </w:rPr>
      </w:pPr>
      <w:r w:rsidRPr="00983593">
        <w:rPr>
          <w:sz w:val="28"/>
          <w:szCs w:val="28"/>
        </w:rPr>
        <w:t>Владикавказ 202_</w:t>
      </w:r>
    </w:p>
    <w:p w14:paraId="7C42B5AD" w14:textId="3084BC05" w:rsidR="00983593" w:rsidRPr="00983593" w:rsidRDefault="00983593" w:rsidP="00983593">
      <w:pPr>
        <w:widowControl w:val="0"/>
        <w:spacing w:line="276" w:lineRule="auto"/>
        <w:ind w:firstLine="709"/>
        <w:jc w:val="both"/>
        <w:rPr>
          <w:b/>
          <w:bCs/>
          <w:sz w:val="28"/>
          <w:szCs w:val="28"/>
        </w:rPr>
      </w:pPr>
      <w:r w:rsidRPr="00983593">
        <w:rPr>
          <w:sz w:val="28"/>
          <w:szCs w:val="28"/>
        </w:rPr>
        <w:br w:type="page"/>
      </w:r>
      <w:r w:rsidR="001E778C">
        <w:rPr>
          <w:b/>
          <w:bCs/>
          <w:sz w:val="28"/>
          <w:szCs w:val="28"/>
        </w:rPr>
        <w:lastRenderedPageBreak/>
        <w:t>11</w:t>
      </w:r>
      <w:r w:rsidRPr="00983593">
        <w:rPr>
          <w:b/>
          <w:bCs/>
          <w:sz w:val="28"/>
          <w:szCs w:val="28"/>
        </w:rPr>
        <w:t>.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p>
    <w:p w14:paraId="26409B52" w14:textId="77777777" w:rsidR="00983593" w:rsidRPr="00983593" w:rsidRDefault="00983593" w:rsidP="00983593">
      <w:pPr>
        <w:widowControl w:val="0"/>
        <w:spacing w:line="276" w:lineRule="auto"/>
        <w:ind w:firstLine="709"/>
        <w:jc w:val="both"/>
        <w:rPr>
          <w:bCs/>
          <w:sz w:val="28"/>
          <w:szCs w:val="28"/>
        </w:rPr>
      </w:pPr>
    </w:p>
    <w:p w14:paraId="17935ACE" w14:textId="5F01AB9E" w:rsidR="00983593" w:rsidRPr="00983593" w:rsidRDefault="001E778C" w:rsidP="00983593">
      <w:pPr>
        <w:widowControl w:val="0"/>
        <w:tabs>
          <w:tab w:val="left" w:pos="1523"/>
        </w:tabs>
        <w:spacing w:line="276" w:lineRule="auto"/>
        <w:ind w:firstLine="709"/>
        <w:jc w:val="both"/>
        <w:outlineLvl w:val="1"/>
        <w:rPr>
          <w:b/>
          <w:sz w:val="28"/>
          <w:szCs w:val="28"/>
          <w:lang w:val="x-none" w:eastAsia="x-none"/>
        </w:rPr>
      </w:pPr>
      <w:r>
        <w:rPr>
          <w:b/>
          <w:sz w:val="28"/>
          <w:szCs w:val="28"/>
          <w:lang w:eastAsia="x-none"/>
        </w:rPr>
        <w:t>11</w:t>
      </w:r>
      <w:r w:rsidR="00983593" w:rsidRPr="00983593">
        <w:rPr>
          <w:b/>
          <w:sz w:val="28"/>
          <w:szCs w:val="28"/>
          <w:lang w:val="x-none" w:eastAsia="x-none"/>
        </w:rPr>
        <w:t>.1 Комплект лицензионного программного обеспечения:</w:t>
      </w:r>
    </w:p>
    <w:p w14:paraId="0B0F454A" w14:textId="77777777" w:rsidR="00983593" w:rsidRPr="00983593" w:rsidRDefault="00983593" w:rsidP="00983593">
      <w:pPr>
        <w:widowControl w:val="0"/>
        <w:tabs>
          <w:tab w:val="num" w:pos="1440"/>
        </w:tabs>
        <w:overflowPunct w:val="0"/>
        <w:autoSpaceDE w:val="0"/>
        <w:autoSpaceDN w:val="0"/>
        <w:adjustRightInd w:val="0"/>
        <w:spacing w:line="276" w:lineRule="auto"/>
        <w:ind w:firstLine="709"/>
        <w:jc w:val="both"/>
        <w:rPr>
          <w:rFonts w:eastAsia="Calibri"/>
          <w:sz w:val="28"/>
          <w:szCs w:val="28"/>
        </w:rPr>
      </w:pPr>
      <w:r w:rsidRPr="00983593">
        <w:rPr>
          <w:rFonts w:eastAsia="Calibri"/>
          <w:sz w:val="28"/>
          <w:szCs w:val="28"/>
        </w:rPr>
        <w:t>1) Антивирусная защита Kaspersky Security для виртуальных и облачных сред</w:t>
      </w:r>
    </w:p>
    <w:p w14:paraId="63E1E10D" w14:textId="77777777" w:rsidR="00983593" w:rsidRPr="00983593" w:rsidRDefault="00983593" w:rsidP="00983593">
      <w:pPr>
        <w:widowControl w:val="0"/>
        <w:tabs>
          <w:tab w:val="num" w:pos="1440"/>
        </w:tabs>
        <w:overflowPunct w:val="0"/>
        <w:autoSpaceDE w:val="0"/>
        <w:autoSpaceDN w:val="0"/>
        <w:adjustRightInd w:val="0"/>
        <w:spacing w:line="276" w:lineRule="auto"/>
        <w:ind w:firstLine="709"/>
        <w:jc w:val="both"/>
        <w:rPr>
          <w:rFonts w:eastAsia="Calibri"/>
          <w:sz w:val="28"/>
          <w:szCs w:val="28"/>
        </w:rPr>
      </w:pPr>
      <w:r w:rsidRPr="00983593">
        <w:rPr>
          <w:rFonts w:eastAsia="Calibri"/>
          <w:sz w:val="28"/>
          <w:szCs w:val="28"/>
        </w:rPr>
        <w:t>2) Windows, Microsoft Office</w:t>
      </w:r>
    </w:p>
    <w:p w14:paraId="6B83A043" w14:textId="77777777" w:rsidR="00983593" w:rsidRPr="00983593" w:rsidRDefault="00983593" w:rsidP="00983593">
      <w:pPr>
        <w:widowControl w:val="0"/>
        <w:tabs>
          <w:tab w:val="num" w:pos="1440"/>
        </w:tabs>
        <w:overflowPunct w:val="0"/>
        <w:autoSpaceDE w:val="0"/>
        <w:autoSpaceDN w:val="0"/>
        <w:adjustRightInd w:val="0"/>
        <w:spacing w:line="276" w:lineRule="auto"/>
        <w:ind w:firstLine="709"/>
        <w:jc w:val="both"/>
        <w:rPr>
          <w:rFonts w:eastAsia="Calibri"/>
          <w:sz w:val="28"/>
          <w:szCs w:val="28"/>
        </w:rPr>
      </w:pPr>
    </w:p>
    <w:p w14:paraId="33A823CD" w14:textId="4BBD6BF5" w:rsidR="00983593" w:rsidRPr="00983593" w:rsidRDefault="001E778C" w:rsidP="00983593">
      <w:pPr>
        <w:widowControl w:val="0"/>
        <w:tabs>
          <w:tab w:val="left" w:pos="1523"/>
        </w:tabs>
        <w:spacing w:line="276" w:lineRule="auto"/>
        <w:ind w:firstLine="709"/>
        <w:jc w:val="both"/>
        <w:outlineLvl w:val="1"/>
        <w:rPr>
          <w:b/>
          <w:sz w:val="28"/>
          <w:szCs w:val="28"/>
          <w:lang w:val="x-none" w:eastAsia="x-none"/>
        </w:rPr>
      </w:pPr>
      <w:r>
        <w:rPr>
          <w:b/>
          <w:sz w:val="28"/>
          <w:szCs w:val="28"/>
          <w:lang w:eastAsia="x-none"/>
        </w:rPr>
        <w:t>11</w:t>
      </w:r>
      <w:r w:rsidR="00983593" w:rsidRPr="00983593">
        <w:rPr>
          <w:b/>
          <w:sz w:val="28"/>
          <w:szCs w:val="28"/>
          <w:lang w:val="x-none" w:eastAsia="x-none"/>
        </w:rPr>
        <w:t>.2 Современные профессиональные базы данных, и информационные справочные системы</w:t>
      </w:r>
    </w:p>
    <w:p w14:paraId="547233E2" w14:textId="77777777" w:rsidR="00983593" w:rsidRPr="00983593" w:rsidRDefault="00983593" w:rsidP="00983593">
      <w:pPr>
        <w:numPr>
          <w:ilvl w:val="0"/>
          <w:numId w:val="5"/>
        </w:numPr>
        <w:spacing w:line="276" w:lineRule="auto"/>
        <w:ind w:left="0" w:firstLine="709"/>
        <w:contextualSpacing/>
        <w:rPr>
          <w:sz w:val="28"/>
          <w:szCs w:val="28"/>
        </w:rPr>
      </w:pPr>
      <w:r w:rsidRPr="00983593">
        <w:rPr>
          <w:sz w:val="28"/>
          <w:szCs w:val="28"/>
        </w:rPr>
        <w:t xml:space="preserve">Информационно-правовая система «Гарант»: </w:t>
      </w:r>
      <w:hyperlink r:id="rId38" w:history="1">
        <w:r w:rsidRPr="00983593">
          <w:rPr>
            <w:color w:val="0000FF"/>
            <w:sz w:val="28"/>
            <w:szCs w:val="28"/>
            <w:u w:val="single"/>
          </w:rPr>
          <w:t>https://www.garant.ru</w:t>
        </w:r>
      </w:hyperlink>
    </w:p>
    <w:p w14:paraId="3C3D38B9" w14:textId="1A7FB691" w:rsidR="00983593" w:rsidRPr="00983593" w:rsidRDefault="00983593" w:rsidP="00983593">
      <w:pPr>
        <w:numPr>
          <w:ilvl w:val="0"/>
          <w:numId w:val="5"/>
        </w:numPr>
        <w:spacing w:line="276" w:lineRule="auto"/>
        <w:ind w:left="0" w:firstLine="709"/>
        <w:contextualSpacing/>
        <w:rPr>
          <w:sz w:val="28"/>
          <w:szCs w:val="28"/>
        </w:rPr>
      </w:pPr>
      <w:r w:rsidRPr="00983593">
        <w:rPr>
          <w:sz w:val="28"/>
          <w:szCs w:val="28"/>
        </w:rPr>
        <w:t xml:space="preserve">Википедия: </w:t>
      </w:r>
      <w:hyperlink r:id="rId39" w:history="1">
        <w:r w:rsidR="005E7D86" w:rsidRPr="0020119B">
          <w:rPr>
            <w:rStyle w:val="af8"/>
            <w:sz w:val="28"/>
            <w:szCs w:val="28"/>
          </w:rPr>
          <w:t>http://ru.wikipedia.orq/wiki/Wiki</w:t>
        </w:r>
      </w:hyperlink>
      <w:r w:rsidR="005E7D86">
        <w:rPr>
          <w:sz w:val="28"/>
          <w:szCs w:val="28"/>
        </w:rPr>
        <w:t xml:space="preserve"> </w:t>
      </w:r>
    </w:p>
    <w:p w14:paraId="13B5DFF6" w14:textId="77777777" w:rsidR="00983593" w:rsidRPr="00983593" w:rsidRDefault="00983593" w:rsidP="00983593">
      <w:pPr>
        <w:numPr>
          <w:ilvl w:val="0"/>
          <w:numId w:val="5"/>
        </w:numPr>
        <w:spacing w:line="276" w:lineRule="auto"/>
        <w:ind w:left="0" w:firstLine="709"/>
        <w:contextualSpacing/>
        <w:rPr>
          <w:sz w:val="28"/>
          <w:szCs w:val="28"/>
        </w:rPr>
      </w:pPr>
      <w:r w:rsidRPr="00983593">
        <w:rPr>
          <w:sz w:val="28"/>
          <w:szCs w:val="28"/>
        </w:rPr>
        <w:t xml:space="preserve">Большая Российская энциклопедия: </w:t>
      </w:r>
      <w:hyperlink r:id="rId40" w:history="1">
        <w:r w:rsidRPr="00983593">
          <w:rPr>
            <w:color w:val="0000FF"/>
            <w:sz w:val="28"/>
            <w:szCs w:val="28"/>
            <w:u w:val="single"/>
          </w:rPr>
          <w:t>https://bigenc.ru/</w:t>
        </w:r>
      </w:hyperlink>
    </w:p>
    <w:p w14:paraId="435D902C" w14:textId="77777777" w:rsidR="00983593" w:rsidRPr="00983593" w:rsidRDefault="00983593" w:rsidP="00983593">
      <w:pPr>
        <w:widowControl w:val="0"/>
        <w:tabs>
          <w:tab w:val="left" w:pos="1523"/>
        </w:tabs>
        <w:spacing w:line="276" w:lineRule="auto"/>
        <w:ind w:firstLine="709"/>
        <w:jc w:val="both"/>
        <w:outlineLvl w:val="1"/>
        <w:rPr>
          <w:rFonts w:eastAsia="Calibri"/>
          <w:b/>
          <w:bCs/>
          <w:spacing w:val="3"/>
          <w:sz w:val="28"/>
          <w:szCs w:val="28"/>
          <w:lang w:val="x-none" w:eastAsia="x-none"/>
        </w:rPr>
      </w:pPr>
    </w:p>
    <w:p w14:paraId="7770BD79" w14:textId="326D2947" w:rsidR="00983593" w:rsidRPr="00983593" w:rsidRDefault="001E778C" w:rsidP="00983593">
      <w:pPr>
        <w:widowControl w:val="0"/>
        <w:tabs>
          <w:tab w:val="left" w:pos="1523"/>
        </w:tabs>
        <w:spacing w:line="276" w:lineRule="auto"/>
        <w:ind w:firstLine="709"/>
        <w:jc w:val="both"/>
        <w:outlineLvl w:val="1"/>
        <w:rPr>
          <w:rFonts w:eastAsia="Calibri"/>
          <w:b/>
          <w:bCs/>
          <w:spacing w:val="3"/>
          <w:sz w:val="28"/>
          <w:szCs w:val="28"/>
          <w:lang w:val="x-none" w:eastAsia="x-none"/>
        </w:rPr>
      </w:pPr>
      <w:r>
        <w:rPr>
          <w:rFonts w:eastAsia="Calibri"/>
          <w:b/>
          <w:bCs/>
          <w:spacing w:val="3"/>
          <w:sz w:val="28"/>
          <w:szCs w:val="28"/>
          <w:lang w:eastAsia="x-none"/>
        </w:rPr>
        <w:t>11</w:t>
      </w:r>
      <w:r w:rsidR="00983593" w:rsidRPr="00983593">
        <w:rPr>
          <w:rFonts w:eastAsia="Calibri"/>
          <w:b/>
          <w:bCs/>
          <w:spacing w:val="3"/>
          <w:sz w:val="28"/>
          <w:szCs w:val="28"/>
          <w:lang w:val="x-none" w:eastAsia="x-none"/>
        </w:rPr>
        <w:t xml:space="preserve">.3 Сертифицированные программные и </w:t>
      </w:r>
      <w:r w:rsidR="00983593" w:rsidRPr="00983593">
        <w:rPr>
          <w:rFonts w:eastAsia="Calibri"/>
          <w:b/>
          <w:bCs/>
          <w:spacing w:val="3"/>
          <w:sz w:val="28"/>
          <w:szCs w:val="28"/>
          <w:lang w:eastAsia="x-none"/>
        </w:rPr>
        <w:t>аппаратные</w:t>
      </w:r>
      <w:r w:rsidR="00983593" w:rsidRPr="00983593">
        <w:rPr>
          <w:rFonts w:eastAsia="Calibri"/>
          <w:b/>
          <w:bCs/>
          <w:spacing w:val="3"/>
          <w:sz w:val="28"/>
          <w:szCs w:val="28"/>
          <w:lang w:val="x-none" w:eastAsia="x-none"/>
        </w:rPr>
        <w:t xml:space="preserve"> средства защиты информации</w:t>
      </w:r>
    </w:p>
    <w:p w14:paraId="3B21D4D3" w14:textId="77777777" w:rsidR="00983593" w:rsidRPr="00983593" w:rsidRDefault="00983593" w:rsidP="00983593">
      <w:pPr>
        <w:widowControl w:val="0"/>
        <w:tabs>
          <w:tab w:val="left" w:pos="1523"/>
        </w:tabs>
        <w:spacing w:line="276" w:lineRule="auto"/>
        <w:ind w:firstLine="709"/>
        <w:jc w:val="both"/>
        <w:outlineLvl w:val="1"/>
        <w:rPr>
          <w:rFonts w:eastAsia="Calibri"/>
          <w:b/>
          <w:bCs/>
          <w:spacing w:val="3"/>
          <w:sz w:val="28"/>
          <w:szCs w:val="28"/>
          <w:lang w:val="x-none" w:eastAsia="x-none"/>
        </w:rPr>
      </w:pPr>
    </w:p>
    <w:p w14:paraId="1BEE84E3" w14:textId="77777777" w:rsidR="00983593" w:rsidRPr="00983593" w:rsidRDefault="00983593" w:rsidP="00983593">
      <w:pPr>
        <w:spacing w:line="276" w:lineRule="auto"/>
        <w:ind w:firstLine="709"/>
        <w:jc w:val="both"/>
        <w:rPr>
          <w:sz w:val="28"/>
          <w:szCs w:val="28"/>
        </w:rPr>
      </w:pPr>
      <w:r w:rsidRPr="00983593">
        <w:rPr>
          <w:sz w:val="28"/>
          <w:szCs w:val="28"/>
        </w:rPr>
        <w:t>Не используются</w:t>
      </w:r>
    </w:p>
    <w:p w14:paraId="286CB0F6" w14:textId="332A8A10" w:rsidR="00983593" w:rsidRPr="00983593" w:rsidRDefault="00983593" w:rsidP="00983593">
      <w:pPr>
        <w:widowControl w:val="0"/>
        <w:tabs>
          <w:tab w:val="left" w:pos="709"/>
        </w:tabs>
        <w:spacing w:line="276" w:lineRule="auto"/>
        <w:ind w:firstLine="709"/>
        <w:jc w:val="both"/>
        <w:rPr>
          <w:rFonts w:eastAsia="Calibri"/>
          <w:b/>
          <w:bCs/>
          <w:spacing w:val="3"/>
          <w:sz w:val="28"/>
          <w:szCs w:val="28"/>
          <w:lang w:val="x-none" w:eastAsia="x-none"/>
        </w:rPr>
      </w:pPr>
      <w:r w:rsidRPr="00983593">
        <w:rPr>
          <w:rFonts w:eastAsia="Calibri"/>
          <w:spacing w:val="3"/>
          <w:sz w:val="28"/>
          <w:szCs w:val="28"/>
          <w:lang w:eastAsia="x-none"/>
        </w:rPr>
        <w:br w:type="page"/>
      </w:r>
      <w:r w:rsidRPr="00983593">
        <w:rPr>
          <w:rFonts w:eastAsia="Calibri"/>
          <w:b/>
          <w:bCs/>
          <w:spacing w:val="3"/>
          <w:sz w:val="28"/>
          <w:szCs w:val="28"/>
          <w:lang w:val="x-none" w:eastAsia="x-none"/>
        </w:rPr>
        <w:lastRenderedPageBreak/>
        <w:t>1</w:t>
      </w:r>
      <w:r w:rsidR="001E778C">
        <w:rPr>
          <w:rFonts w:eastAsia="Calibri"/>
          <w:b/>
          <w:bCs/>
          <w:spacing w:val="3"/>
          <w:sz w:val="28"/>
          <w:szCs w:val="28"/>
          <w:lang w:eastAsia="x-none"/>
        </w:rPr>
        <w:t>2</w:t>
      </w:r>
      <w:r w:rsidRPr="00983593">
        <w:rPr>
          <w:rFonts w:eastAsia="Calibri"/>
          <w:b/>
          <w:bCs/>
          <w:spacing w:val="3"/>
          <w:sz w:val="28"/>
          <w:szCs w:val="28"/>
          <w:lang w:val="x-none" w:eastAsia="x-none"/>
        </w:rPr>
        <w:t>. Описание материально-технической базы, необходимой для</w:t>
      </w:r>
      <w:r w:rsidRPr="00983593">
        <w:rPr>
          <w:rFonts w:eastAsia="Calibri"/>
          <w:b/>
          <w:bCs/>
          <w:spacing w:val="3"/>
          <w:sz w:val="28"/>
          <w:szCs w:val="28"/>
          <w:lang w:eastAsia="x-none"/>
        </w:rPr>
        <w:t xml:space="preserve"> </w:t>
      </w:r>
      <w:r w:rsidRPr="00983593">
        <w:rPr>
          <w:rFonts w:eastAsia="Calibri"/>
          <w:b/>
          <w:bCs/>
          <w:spacing w:val="3"/>
          <w:sz w:val="28"/>
          <w:szCs w:val="28"/>
          <w:lang w:val="x-none" w:eastAsia="x-none"/>
        </w:rPr>
        <w:t>осуществления образовательного процесса по дисциплине</w:t>
      </w:r>
    </w:p>
    <w:p w14:paraId="6CCDA58E" w14:textId="77777777" w:rsidR="00983593" w:rsidRPr="00983593" w:rsidRDefault="00983593" w:rsidP="00983593">
      <w:pPr>
        <w:spacing w:line="276" w:lineRule="auto"/>
        <w:ind w:firstLine="709"/>
        <w:rPr>
          <w:sz w:val="28"/>
          <w:szCs w:val="28"/>
        </w:rPr>
      </w:pPr>
    </w:p>
    <w:p w14:paraId="4A5244FA" w14:textId="77777777" w:rsidR="00AB1704" w:rsidRPr="00AB1704" w:rsidRDefault="00AB1704" w:rsidP="00AB1704">
      <w:pPr>
        <w:spacing w:line="276" w:lineRule="auto"/>
        <w:ind w:firstLine="709"/>
        <w:jc w:val="both"/>
        <w:rPr>
          <w:rFonts w:eastAsia="Calibri"/>
          <w:sz w:val="28"/>
          <w:szCs w:val="28"/>
        </w:rPr>
      </w:pPr>
      <w:r w:rsidRPr="00AB1704">
        <w:rPr>
          <w:rFonts w:eastAsia="Calibri"/>
          <w:sz w:val="28"/>
          <w:szCs w:val="28"/>
        </w:rPr>
        <w:t>Учебная аудитория для проведения всех предусмотренных программой видов учебных занятий, оснащенная оборудованием и техническими средствами обучения.</w:t>
      </w:r>
    </w:p>
    <w:p w14:paraId="512D1285" w14:textId="77777777" w:rsidR="00AB1704" w:rsidRPr="00AB1704" w:rsidRDefault="00AB1704" w:rsidP="00AB1704">
      <w:pPr>
        <w:spacing w:line="276" w:lineRule="auto"/>
        <w:ind w:firstLine="709"/>
        <w:rPr>
          <w:rFonts w:eastAsia="Calibri"/>
          <w:sz w:val="28"/>
          <w:szCs w:val="28"/>
        </w:rPr>
      </w:pPr>
    </w:p>
    <w:p w14:paraId="492C6124" w14:textId="77777777" w:rsidR="00AB1704" w:rsidRPr="00AB1704" w:rsidRDefault="00AB1704" w:rsidP="00AB1704">
      <w:pPr>
        <w:spacing w:line="360" w:lineRule="auto"/>
        <w:ind w:firstLine="709"/>
        <w:jc w:val="both"/>
        <w:rPr>
          <w:rFonts w:eastAsia="Calibri"/>
          <w:i/>
          <w:iCs/>
          <w:sz w:val="28"/>
          <w:szCs w:val="28"/>
          <w:lang w:eastAsia="en-US"/>
        </w:rPr>
      </w:pPr>
      <w:r w:rsidRPr="00AB1704">
        <w:rPr>
          <w:rFonts w:eastAsia="Calibri"/>
          <w:sz w:val="28"/>
          <w:szCs w:val="28"/>
          <w:lang w:eastAsia="en-US"/>
        </w:rPr>
        <w:t xml:space="preserve">362002, Республика Северная Осетия-Алания, г. Владикавказ, ул. Молодежная, д. 7, аудитория № 52. </w:t>
      </w:r>
    </w:p>
    <w:p w14:paraId="46978056" w14:textId="77777777" w:rsidR="00AB1704" w:rsidRPr="00AB1704" w:rsidRDefault="00AB1704" w:rsidP="00AB1704">
      <w:pPr>
        <w:spacing w:line="360" w:lineRule="auto"/>
        <w:ind w:firstLine="709"/>
        <w:jc w:val="both"/>
        <w:rPr>
          <w:rFonts w:eastAsia="Calibri"/>
          <w:sz w:val="28"/>
          <w:szCs w:val="28"/>
          <w:u w:val="single"/>
          <w:lang w:eastAsia="en-US"/>
        </w:rPr>
      </w:pPr>
      <w:r w:rsidRPr="00AB1704">
        <w:rPr>
          <w:rFonts w:eastAsia="Calibri"/>
          <w:sz w:val="28"/>
          <w:szCs w:val="28"/>
          <w:u w:val="single"/>
          <w:lang w:eastAsia="en-US"/>
        </w:rPr>
        <w:t xml:space="preserve">Специализированная мебель: </w:t>
      </w:r>
    </w:p>
    <w:p w14:paraId="3D23506A" w14:textId="77777777" w:rsidR="00AB1704" w:rsidRPr="00AB1704" w:rsidRDefault="00AB1704" w:rsidP="00AB1704">
      <w:pPr>
        <w:spacing w:line="360" w:lineRule="auto"/>
        <w:ind w:firstLine="709"/>
        <w:jc w:val="both"/>
        <w:rPr>
          <w:rFonts w:eastAsia="Calibri"/>
          <w:sz w:val="28"/>
          <w:szCs w:val="28"/>
          <w:lang w:eastAsia="en-US"/>
        </w:rPr>
      </w:pPr>
      <w:r w:rsidRPr="00AB1704">
        <w:rPr>
          <w:rFonts w:eastAsia="Calibri"/>
          <w:sz w:val="28"/>
          <w:szCs w:val="28"/>
          <w:lang w:eastAsia="en-US"/>
        </w:rPr>
        <w:t>Стол одно-тумбовый – 1 шт.</w:t>
      </w:r>
    </w:p>
    <w:p w14:paraId="0ED0BEF0" w14:textId="77777777" w:rsidR="00AB1704" w:rsidRPr="00AB1704" w:rsidRDefault="00AB1704" w:rsidP="00AB1704">
      <w:pPr>
        <w:spacing w:line="360" w:lineRule="auto"/>
        <w:ind w:firstLine="709"/>
        <w:jc w:val="both"/>
        <w:rPr>
          <w:rFonts w:eastAsia="Calibri"/>
          <w:sz w:val="28"/>
          <w:szCs w:val="28"/>
          <w:lang w:eastAsia="en-US"/>
        </w:rPr>
      </w:pPr>
      <w:r w:rsidRPr="00AB1704">
        <w:rPr>
          <w:rFonts w:eastAsia="Calibri"/>
          <w:sz w:val="28"/>
          <w:szCs w:val="28"/>
          <w:lang w:eastAsia="en-US"/>
        </w:rPr>
        <w:t>Стол (двухместный) – 17 шт.</w:t>
      </w:r>
    </w:p>
    <w:p w14:paraId="7939BB26" w14:textId="77777777" w:rsidR="00AB1704" w:rsidRPr="00AB1704" w:rsidRDefault="00AB1704" w:rsidP="00AB1704">
      <w:pPr>
        <w:spacing w:line="360" w:lineRule="auto"/>
        <w:ind w:firstLine="709"/>
        <w:jc w:val="both"/>
        <w:rPr>
          <w:rFonts w:eastAsia="Calibri"/>
          <w:sz w:val="28"/>
          <w:szCs w:val="28"/>
          <w:lang w:eastAsia="en-US"/>
        </w:rPr>
      </w:pPr>
      <w:r w:rsidRPr="00AB1704">
        <w:rPr>
          <w:rFonts w:eastAsia="Calibri"/>
          <w:sz w:val="28"/>
          <w:szCs w:val="28"/>
          <w:lang w:eastAsia="en-US"/>
        </w:rPr>
        <w:t>Стул – 34 шт.</w:t>
      </w:r>
    </w:p>
    <w:p w14:paraId="36CDA953" w14:textId="77777777" w:rsidR="00AB1704" w:rsidRPr="00AB1704" w:rsidRDefault="00AB1704" w:rsidP="00AB1704">
      <w:pPr>
        <w:spacing w:line="360" w:lineRule="auto"/>
        <w:ind w:firstLine="709"/>
        <w:jc w:val="both"/>
        <w:rPr>
          <w:rFonts w:eastAsia="Calibri"/>
          <w:sz w:val="28"/>
          <w:szCs w:val="28"/>
          <w:lang w:eastAsia="en-US"/>
        </w:rPr>
      </w:pPr>
      <w:r w:rsidRPr="00AB1704">
        <w:rPr>
          <w:rFonts w:eastAsia="Calibri"/>
          <w:sz w:val="28"/>
          <w:szCs w:val="28"/>
          <w:lang w:eastAsia="en-US"/>
        </w:rPr>
        <w:t>Шкаф под документы с угловым сегментом – 1 шт.</w:t>
      </w:r>
    </w:p>
    <w:p w14:paraId="0AE5AD32" w14:textId="77777777" w:rsidR="00AB1704" w:rsidRPr="00AB1704" w:rsidRDefault="00AB1704" w:rsidP="00AB1704">
      <w:pPr>
        <w:spacing w:line="360" w:lineRule="auto"/>
        <w:ind w:firstLine="709"/>
        <w:jc w:val="both"/>
        <w:rPr>
          <w:rFonts w:eastAsia="Calibri"/>
          <w:sz w:val="28"/>
          <w:szCs w:val="28"/>
          <w:lang w:eastAsia="en-US"/>
        </w:rPr>
      </w:pPr>
      <w:r w:rsidRPr="00AB1704">
        <w:rPr>
          <w:rFonts w:eastAsia="Calibri"/>
          <w:sz w:val="28"/>
          <w:szCs w:val="28"/>
          <w:lang w:eastAsia="en-US"/>
        </w:rPr>
        <w:t>Шкаф под документы – 3 шт.</w:t>
      </w:r>
    </w:p>
    <w:p w14:paraId="28321B0D" w14:textId="77777777" w:rsidR="00AB1704" w:rsidRPr="00AB1704" w:rsidRDefault="00AB1704" w:rsidP="00AB1704">
      <w:pPr>
        <w:spacing w:line="360" w:lineRule="auto"/>
        <w:ind w:firstLine="709"/>
        <w:jc w:val="both"/>
        <w:rPr>
          <w:rFonts w:eastAsia="Calibri"/>
          <w:sz w:val="28"/>
          <w:szCs w:val="28"/>
          <w:lang w:eastAsia="en-US"/>
        </w:rPr>
      </w:pPr>
      <w:r w:rsidRPr="00AB1704">
        <w:rPr>
          <w:rFonts w:eastAsia="Calibri"/>
          <w:sz w:val="28"/>
          <w:szCs w:val="28"/>
          <w:lang w:eastAsia="en-US"/>
        </w:rPr>
        <w:t>Кафедра – 1 шт.</w:t>
      </w:r>
    </w:p>
    <w:p w14:paraId="25448AEE" w14:textId="77777777" w:rsidR="00AB1704" w:rsidRPr="00AB1704" w:rsidRDefault="00AB1704" w:rsidP="00AB1704">
      <w:pPr>
        <w:spacing w:line="360" w:lineRule="auto"/>
        <w:ind w:firstLine="709"/>
        <w:jc w:val="both"/>
        <w:rPr>
          <w:rFonts w:eastAsia="Calibri"/>
          <w:sz w:val="28"/>
          <w:szCs w:val="28"/>
          <w:lang w:eastAsia="en-US"/>
        </w:rPr>
      </w:pPr>
      <w:r w:rsidRPr="00AB1704">
        <w:rPr>
          <w:rFonts w:eastAsia="Calibri"/>
          <w:sz w:val="28"/>
          <w:szCs w:val="28"/>
          <w:lang w:eastAsia="en-US"/>
        </w:rPr>
        <w:t>Доска настенная – 1 шт.</w:t>
      </w:r>
    </w:p>
    <w:p w14:paraId="519291B2" w14:textId="77777777" w:rsidR="00AB1704" w:rsidRPr="00AB1704" w:rsidRDefault="00AB1704" w:rsidP="00AB1704">
      <w:pPr>
        <w:spacing w:line="360" w:lineRule="auto"/>
        <w:ind w:firstLine="709"/>
        <w:jc w:val="both"/>
        <w:rPr>
          <w:rFonts w:eastAsia="Calibri"/>
          <w:sz w:val="28"/>
          <w:szCs w:val="28"/>
          <w:u w:val="single"/>
          <w:lang w:eastAsia="en-US"/>
        </w:rPr>
      </w:pPr>
    </w:p>
    <w:p w14:paraId="7EEC2D35" w14:textId="77777777" w:rsidR="00AB1704" w:rsidRPr="00AB1704" w:rsidRDefault="00AB1704" w:rsidP="00AB1704">
      <w:pPr>
        <w:spacing w:line="360" w:lineRule="auto"/>
        <w:ind w:firstLine="709"/>
        <w:jc w:val="both"/>
        <w:rPr>
          <w:rFonts w:eastAsia="Calibri"/>
          <w:sz w:val="28"/>
          <w:szCs w:val="28"/>
          <w:u w:val="single"/>
          <w:lang w:eastAsia="en-US"/>
        </w:rPr>
      </w:pPr>
      <w:r w:rsidRPr="00AB1704">
        <w:rPr>
          <w:rFonts w:eastAsia="Calibri"/>
          <w:sz w:val="28"/>
          <w:szCs w:val="28"/>
          <w:u w:val="single"/>
          <w:lang w:eastAsia="en-US"/>
        </w:rPr>
        <w:t>Технические средства обучения:</w:t>
      </w:r>
    </w:p>
    <w:p w14:paraId="458F3866" w14:textId="77777777" w:rsidR="00AB1704" w:rsidRPr="00AB1704" w:rsidRDefault="00AB1704" w:rsidP="00AB1704">
      <w:pPr>
        <w:spacing w:line="360" w:lineRule="auto"/>
        <w:ind w:firstLine="709"/>
        <w:jc w:val="both"/>
        <w:rPr>
          <w:rFonts w:eastAsia="Calibri"/>
          <w:sz w:val="28"/>
          <w:szCs w:val="28"/>
          <w:lang w:eastAsia="en-US"/>
        </w:rPr>
      </w:pPr>
      <w:r w:rsidRPr="00AB1704">
        <w:rPr>
          <w:rFonts w:eastAsia="Calibri"/>
          <w:sz w:val="28"/>
          <w:szCs w:val="28"/>
          <w:lang w:eastAsia="en-US"/>
        </w:rPr>
        <w:t>Компьютер в сборе – 1 шт.</w:t>
      </w:r>
    </w:p>
    <w:p w14:paraId="22737B7F" w14:textId="77777777" w:rsidR="00AB1704" w:rsidRPr="00AB1704" w:rsidRDefault="00AB1704" w:rsidP="00AB1704">
      <w:pPr>
        <w:spacing w:line="360" w:lineRule="auto"/>
        <w:ind w:firstLine="709"/>
        <w:jc w:val="both"/>
        <w:rPr>
          <w:rFonts w:eastAsia="Calibri"/>
          <w:sz w:val="28"/>
          <w:szCs w:val="28"/>
          <w:lang w:eastAsia="en-US"/>
        </w:rPr>
      </w:pPr>
      <w:proofErr w:type="gramStart"/>
      <w:r w:rsidRPr="00AB1704">
        <w:rPr>
          <w:rFonts w:eastAsia="Calibri"/>
          <w:sz w:val="28"/>
          <w:szCs w:val="28"/>
          <w:lang w:eastAsia="en-US"/>
        </w:rPr>
        <w:t>Мультимедиа-проектор</w:t>
      </w:r>
      <w:proofErr w:type="gramEnd"/>
      <w:r w:rsidRPr="00AB1704">
        <w:rPr>
          <w:rFonts w:eastAsia="Calibri"/>
          <w:sz w:val="28"/>
          <w:szCs w:val="28"/>
          <w:lang w:eastAsia="en-US"/>
        </w:rPr>
        <w:t xml:space="preserve"> – 1 шт.</w:t>
      </w:r>
    </w:p>
    <w:p w14:paraId="435573D4" w14:textId="77777777" w:rsidR="00AB1704" w:rsidRPr="00AB1704" w:rsidRDefault="00AB1704" w:rsidP="00AB1704">
      <w:pPr>
        <w:spacing w:line="360" w:lineRule="auto"/>
        <w:ind w:firstLine="709"/>
        <w:jc w:val="both"/>
        <w:rPr>
          <w:rFonts w:eastAsia="Calibri"/>
          <w:sz w:val="28"/>
          <w:szCs w:val="28"/>
          <w:lang w:eastAsia="en-US"/>
        </w:rPr>
      </w:pPr>
      <w:r w:rsidRPr="00AB1704">
        <w:rPr>
          <w:rFonts w:eastAsia="Calibri"/>
          <w:sz w:val="28"/>
          <w:szCs w:val="28"/>
          <w:lang w:eastAsia="en-US"/>
        </w:rPr>
        <w:t xml:space="preserve">Экран настенный – 1 шт. </w:t>
      </w:r>
    </w:p>
    <w:p w14:paraId="40496ACD" w14:textId="77777777" w:rsidR="00AB1704" w:rsidRPr="00AB1704" w:rsidRDefault="00AB1704" w:rsidP="00AB1704">
      <w:pPr>
        <w:spacing w:line="360" w:lineRule="auto"/>
        <w:ind w:firstLine="709"/>
        <w:jc w:val="both"/>
        <w:rPr>
          <w:rFonts w:eastAsia="Calibri"/>
          <w:sz w:val="28"/>
          <w:szCs w:val="28"/>
          <w:u w:val="single"/>
          <w:lang w:eastAsia="en-US"/>
        </w:rPr>
      </w:pPr>
    </w:p>
    <w:p w14:paraId="5B930BB2" w14:textId="77777777" w:rsidR="00AB1704" w:rsidRPr="00AB1704" w:rsidRDefault="00AB1704" w:rsidP="00AB1704">
      <w:pPr>
        <w:spacing w:line="360" w:lineRule="auto"/>
        <w:ind w:firstLine="709"/>
        <w:jc w:val="both"/>
        <w:rPr>
          <w:rFonts w:eastAsia="Calibri"/>
          <w:sz w:val="28"/>
          <w:szCs w:val="28"/>
          <w:u w:val="single"/>
          <w:lang w:eastAsia="en-US"/>
        </w:rPr>
      </w:pPr>
      <w:r w:rsidRPr="00AB1704">
        <w:rPr>
          <w:rFonts w:eastAsia="Calibri"/>
          <w:sz w:val="28"/>
          <w:szCs w:val="28"/>
          <w:u w:val="single"/>
          <w:lang w:eastAsia="en-US"/>
        </w:rPr>
        <w:t xml:space="preserve">Перечень лицензионного программного обеспечения: </w:t>
      </w:r>
    </w:p>
    <w:p w14:paraId="3334819C" w14:textId="77777777" w:rsidR="00AB1704" w:rsidRPr="00AB1704" w:rsidRDefault="00AB1704" w:rsidP="00AB1704">
      <w:pPr>
        <w:spacing w:line="360" w:lineRule="auto"/>
        <w:ind w:firstLine="709"/>
        <w:jc w:val="both"/>
        <w:rPr>
          <w:rFonts w:eastAsia="Calibri"/>
          <w:sz w:val="28"/>
          <w:szCs w:val="28"/>
          <w:lang w:eastAsia="en-US"/>
        </w:rPr>
      </w:pPr>
      <w:r w:rsidRPr="00AB1704">
        <w:rPr>
          <w:rFonts w:eastAsia="Calibri"/>
          <w:sz w:val="28"/>
          <w:szCs w:val="28"/>
          <w:lang w:eastAsia="en-US"/>
        </w:rPr>
        <w:t xml:space="preserve">1) Программы для ЭВМ </w:t>
      </w:r>
      <w:r w:rsidRPr="00AB1704">
        <w:rPr>
          <w:rFonts w:eastAsia="Calibri"/>
          <w:sz w:val="28"/>
          <w:szCs w:val="28"/>
          <w:lang w:val="en-US" w:eastAsia="en-US"/>
        </w:rPr>
        <w:t>Kaspersky</w:t>
      </w:r>
      <w:r w:rsidRPr="00AB1704">
        <w:rPr>
          <w:rFonts w:eastAsia="Calibri"/>
          <w:sz w:val="28"/>
          <w:szCs w:val="28"/>
          <w:lang w:eastAsia="en-US"/>
        </w:rPr>
        <w:t xml:space="preserve"> </w:t>
      </w:r>
      <w:r w:rsidRPr="00AB1704">
        <w:rPr>
          <w:rFonts w:eastAsia="Calibri"/>
          <w:sz w:val="28"/>
          <w:szCs w:val="28"/>
          <w:lang w:val="en-US" w:eastAsia="en-US"/>
        </w:rPr>
        <w:t>Security</w:t>
      </w:r>
      <w:r w:rsidRPr="00AB1704">
        <w:rPr>
          <w:rFonts w:eastAsia="Calibri"/>
          <w:sz w:val="28"/>
          <w:szCs w:val="28"/>
          <w:lang w:eastAsia="en-US"/>
        </w:rPr>
        <w:t xml:space="preserve"> для виртуальных и облачных сред;</w:t>
      </w:r>
    </w:p>
    <w:p w14:paraId="005CFE44" w14:textId="77777777" w:rsidR="00AB1704" w:rsidRPr="00AB1704" w:rsidRDefault="00AB1704" w:rsidP="00AB1704">
      <w:pPr>
        <w:spacing w:line="360" w:lineRule="auto"/>
        <w:ind w:firstLine="709"/>
        <w:jc w:val="both"/>
        <w:rPr>
          <w:rFonts w:eastAsia="Calibri"/>
          <w:sz w:val="28"/>
          <w:szCs w:val="28"/>
          <w:lang w:eastAsia="en-US"/>
        </w:rPr>
      </w:pPr>
      <w:r w:rsidRPr="00AB1704">
        <w:rPr>
          <w:rFonts w:eastAsia="Calibri"/>
          <w:sz w:val="28"/>
          <w:szCs w:val="28"/>
          <w:lang w:eastAsia="en-US"/>
        </w:rPr>
        <w:t>2) Windows, Microsoft Office.</w:t>
      </w:r>
    </w:p>
    <w:p w14:paraId="0A9319D9" w14:textId="77777777" w:rsidR="00AB1704" w:rsidRPr="00AB1704" w:rsidRDefault="00AB1704" w:rsidP="00AB1704">
      <w:pPr>
        <w:spacing w:line="360" w:lineRule="auto"/>
        <w:ind w:firstLine="709"/>
        <w:jc w:val="both"/>
        <w:rPr>
          <w:rFonts w:eastAsia="Calibri"/>
          <w:bCs/>
          <w:sz w:val="28"/>
          <w:szCs w:val="28"/>
          <w:lang w:eastAsia="en-US"/>
        </w:rPr>
      </w:pPr>
      <w:r w:rsidRPr="00AB1704">
        <w:rPr>
          <w:rFonts w:eastAsia="Calibri"/>
          <w:bCs/>
          <w:sz w:val="28"/>
          <w:szCs w:val="28"/>
          <w:lang w:eastAsia="en-US"/>
        </w:rPr>
        <w:t>Учебная аудитория оснащена компьютерной техникой с возможностью подключения к сети «Интернет» и обеспечением доступа в электронную информационно-образовательную среду Финансового университета.</w:t>
      </w:r>
    </w:p>
    <w:p w14:paraId="48535494" w14:textId="77777777" w:rsidR="00AB1704" w:rsidRPr="00AB1704" w:rsidRDefault="00AB1704" w:rsidP="00AB1704">
      <w:pPr>
        <w:spacing w:line="276" w:lineRule="auto"/>
        <w:ind w:firstLine="709"/>
        <w:jc w:val="center"/>
        <w:rPr>
          <w:rFonts w:eastAsia="Calibri"/>
          <w:sz w:val="28"/>
          <w:szCs w:val="28"/>
          <w:lang w:eastAsia="en-US"/>
        </w:rPr>
      </w:pPr>
      <w:r w:rsidRPr="00AB1704">
        <w:rPr>
          <w:rFonts w:eastAsia="Calibri"/>
          <w:sz w:val="28"/>
          <w:szCs w:val="28"/>
        </w:rPr>
        <w:br w:type="page"/>
      </w:r>
      <w:r w:rsidRPr="00AB1704">
        <w:rPr>
          <w:rFonts w:eastAsia="Calibri"/>
          <w:sz w:val="28"/>
          <w:szCs w:val="28"/>
          <w:lang w:eastAsia="en-US"/>
        </w:rPr>
        <w:lastRenderedPageBreak/>
        <w:t>Помещение для самостоятельной работы</w:t>
      </w:r>
    </w:p>
    <w:p w14:paraId="3FE08334" w14:textId="77777777" w:rsidR="00AB1704" w:rsidRPr="00AB1704" w:rsidRDefault="00AB1704" w:rsidP="00AB1704">
      <w:pPr>
        <w:spacing w:line="276" w:lineRule="auto"/>
        <w:ind w:firstLine="709"/>
        <w:jc w:val="both"/>
        <w:rPr>
          <w:rFonts w:eastAsia="Calibri"/>
          <w:sz w:val="28"/>
          <w:szCs w:val="28"/>
          <w:lang w:eastAsia="en-US"/>
        </w:rPr>
      </w:pPr>
    </w:p>
    <w:p w14:paraId="23163D75" w14:textId="77777777" w:rsidR="00AB1704" w:rsidRPr="00AB1704" w:rsidRDefault="00AB1704" w:rsidP="00AB1704">
      <w:pPr>
        <w:spacing w:line="276" w:lineRule="auto"/>
        <w:ind w:firstLine="709"/>
        <w:jc w:val="both"/>
        <w:rPr>
          <w:rFonts w:eastAsia="Calibri"/>
          <w:sz w:val="28"/>
          <w:szCs w:val="28"/>
          <w:lang w:eastAsia="en-US"/>
        </w:rPr>
      </w:pPr>
      <w:r w:rsidRPr="00AB1704">
        <w:rPr>
          <w:rFonts w:eastAsia="Calibri"/>
          <w:sz w:val="28"/>
          <w:szCs w:val="28"/>
          <w:lang w:eastAsia="en-US"/>
        </w:rPr>
        <w:t xml:space="preserve">362002, Республика Северная Осетия-Алания, г. Владикавказ, ул. Молодежная, д.7, аудитория № 72. </w:t>
      </w:r>
    </w:p>
    <w:p w14:paraId="274063A2" w14:textId="77777777" w:rsidR="00AB1704" w:rsidRPr="00AB1704" w:rsidRDefault="00AB1704" w:rsidP="00AB1704">
      <w:pPr>
        <w:spacing w:line="276" w:lineRule="auto"/>
        <w:ind w:firstLine="709"/>
        <w:jc w:val="both"/>
        <w:rPr>
          <w:rFonts w:eastAsia="Calibri"/>
          <w:sz w:val="28"/>
          <w:szCs w:val="28"/>
          <w:lang w:eastAsia="en-US"/>
        </w:rPr>
      </w:pPr>
    </w:p>
    <w:p w14:paraId="6C3B052E" w14:textId="77777777" w:rsidR="00AB1704" w:rsidRPr="00AB1704" w:rsidRDefault="00AB1704" w:rsidP="00AB1704">
      <w:pPr>
        <w:spacing w:line="276" w:lineRule="auto"/>
        <w:ind w:firstLine="709"/>
        <w:jc w:val="both"/>
        <w:rPr>
          <w:rFonts w:eastAsia="Calibri"/>
          <w:sz w:val="28"/>
          <w:szCs w:val="28"/>
          <w:u w:val="single"/>
          <w:lang w:eastAsia="en-US"/>
        </w:rPr>
      </w:pPr>
      <w:r w:rsidRPr="00AB1704">
        <w:rPr>
          <w:rFonts w:eastAsia="Calibri"/>
          <w:sz w:val="28"/>
          <w:szCs w:val="28"/>
          <w:u w:val="single"/>
          <w:lang w:eastAsia="en-US"/>
        </w:rPr>
        <w:t xml:space="preserve">Специализированная мебель: </w:t>
      </w:r>
    </w:p>
    <w:p w14:paraId="2F42B2EB" w14:textId="77777777" w:rsidR="00AB1704" w:rsidRPr="00AB1704" w:rsidRDefault="00AB1704" w:rsidP="00AB1704">
      <w:pPr>
        <w:spacing w:line="276" w:lineRule="auto"/>
        <w:ind w:firstLine="709"/>
        <w:jc w:val="both"/>
        <w:rPr>
          <w:rFonts w:eastAsia="Calibri"/>
          <w:sz w:val="28"/>
          <w:szCs w:val="28"/>
          <w:lang w:eastAsia="en-US"/>
        </w:rPr>
      </w:pPr>
      <w:r w:rsidRPr="00AB1704">
        <w:rPr>
          <w:rFonts w:eastAsia="Calibri"/>
          <w:sz w:val="28"/>
          <w:szCs w:val="28"/>
          <w:lang w:eastAsia="en-US"/>
        </w:rPr>
        <w:t>Стол одно-тумбовый – 1 шт.</w:t>
      </w:r>
    </w:p>
    <w:p w14:paraId="2CD6A8EE" w14:textId="77777777" w:rsidR="00AB1704" w:rsidRPr="00AB1704" w:rsidRDefault="00AB1704" w:rsidP="00AB1704">
      <w:pPr>
        <w:spacing w:line="276" w:lineRule="auto"/>
        <w:ind w:firstLine="709"/>
        <w:jc w:val="both"/>
        <w:rPr>
          <w:rFonts w:eastAsia="Calibri"/>
          <w:sz w:val="28"/>
          <w:szCs w:val="28"/>
          <w:lang w:eastAsia="en-US"/>
        </w:rPr>
      </w:pPr>
      <w:r w:rsidRPr="00AB1704">
        <w:rPr>
          <w:rFonts w:eastAsia="Calibri"/>
          <w:sz w:val="28"/>
          <w:szCs w:val="28"/>
          <w:lang w:eastAsia="en-US"/>
        </w:rPr>
        <w:t>Стол (двухместный) – 6 шт.</w:t>
      </w:r>
    </w:p>
    <w:p w14:paraId="421B77D8" w14:textId="77777777" w:rsidR="00AB1704" w:rsidRPr="00AB1704" w:rsidRDefault="00AB1704" w:rsidP="00AB1704">
      <w:pPr>
        <w:spacing w:line="276" w:lineRule="auto"/>
        <w:ind w:firstLine="709"/>
        <w:jc w:val="both"/>
        <w:rPr>
          <w:rFonts w:eastAsia="Calibri"/>
          <w:sz w:val="28"/>
          <w:szCs w:val="28"/>
          <w:lang w:eastAsia="en-US"/>
        </w:rPr>
      </w:pPr>
      <w:r w:rsidRPr="00AB1704">
        <w:rPr>
          <w:rFonts w:eastAsia="Calibri"/>
          <w:sz w:val="28"/>
          <w:szCs w:val="28"/>
          <w:lang w:eastAsia="en-US"/>
        </w:rPr>
        <w:t>Стол компьютерный – 10 шт.</w:t>
      </w:r>
    </w:p>
    <w:p w14:paraId="32D17AF4" w14:textId="77777777" w:rsidR="00AB1704" w:rsidRPr="00AB1704" w:rsidRDefault="00AB1704" w:rsidP="00AB1704">
      <w:pPr>
        <w:spacing w:line="276" w:lineRule="auto"/>
        <w:ind w:firstLine="709"/>
        <w:jc w:val="both"/>
        <w:rPr>
          <w:rFonts w:eastAsia="Calibri"/>
          <w:sz w:val="28"/>
          <w:szCs w:val="28"/>
          <w:lang w:eastAsia="en-US"/>
        </w:rPr>
      </w:pPr>
      <w:r w:rsidRPr="00AB1704">
        <w:rPr>
          <w:rFonts w:eastAsia="Calibri"/>
          <w:sz w:val="28"/>
          <w:szCs w:val="28"/>
          <w:lang w:eastAsia="en-US"/>
        </w:rPr>
        <w:t>Стул – 27 шт.</w:t>
      </w:r>
    </w:p>
    <w:p w14:paraId="2966A22E" w14:textId="77777777" w:rsidR="00AB1704" w:rsidRPr="00AB1704" w:rsidRDefault="00AB1704" w:rsidP="00AB1704">
      <w:pPr>
        <w:spacing w:line="276" w:lineRule="auto"/>
        <w:ind w:firstLine="709"/>
        <w:jc w:val="both"/>
        <w:rPr>
          <w:rFonts w:eastAsia="Calibri"/>
          <w:sz w:val="28"/>
          <w:szCs w:val="28"/>
          <w:lang w:eastAsia="en-US"/>
        </w:rPr>
      </w:pPr>
      <w:r w:rsidRPr="00AB1704">
        <w:rPr>
          <w:rFonts w:eastAsia="Calibri"/>
          <w:sz w:val="28"/>
          <w:szCs w:val="28"/>
          <w:lang w:eastAsia="en-US"/>
        </w:rPr>
        <w:t>Доска настенная – 1 шт.</w:t>
      </w:r>
    </w:p>
    <w:p w14:paraId="616899BF" w14:textId="77777777" w:rsidR="00AB1704" w:rsidRPr="00AB1704" w:rsidRDefault="00AB1704" w:rsidP="00AB1704">
      <w:pPr>
        <w:spacing w:line="276" w:lineRule="auto"/>
        <w:ind w:firstLine="709"/>
        <w:jc w:val="both"/>
        <w:rPr>
          <w:rFonts w:eastAsia="Calibri"/>
          <w:sz w:val="28"/>
          <w:szCs w:val="28"/>
          <w:lang w:eastAsia="en-US"/>
        </w:rPr>
      </w:pPr>
      <w:r w:rsidRPr="00AB1704">
        <w:rPr>
          <w:rFonts w:eastAsia="Calibri"/>
          <w:sz w:val="28"/>
          <w:szCs w:val="28"/>
          <w:lang w:eastAsia="en-US"/>
        </w:rPr>
        <w:t>Шкаф для документов – 1 шт.</w:t>
      </w:r>
    </w:p>
    <w:p w14:paraId="04DF28D4" w14:textId="77777777" w:rsidR="00AB1704" w:rsidRPr="00AB1704" w:rsidRDefault="00AB1704" w:rsidP="00AB1704">
      <w:pPr>
        <w:spacing w:line="276" w:lineRule="auto"/>
        <w:ind w:firstLine="709"/>
        <w:jc w:val="both"/>
        <w:rPr>
          <w:rFonts w:eastAsia="Calibri"/>
          <w:sz w:val="28"/>
          <w:szCs w:val="28"/>
          <w:lang w:eastAsia="en-US"/>
        </w:rPr>
      </w:pPr>
    </w:p>
    <w:p w14:paraId="002E0AD6" w14:textId="77777777" w:rsidR="00AB1704" w:rsidRPr="00AB1704" w:rsidRDefault="00AB1704" w:rsidP="00AB1704">
      <w:pPr>
        <w:spacing w:line="276" w:lineRule="auto"/>
        <w:ind w:firstLine="709"/>
        <w:jc w:val="both"/>
        <w:rPr>
          <w:rFonts w:eastAsia="Calibri"/>
          <w:sz w:val="28"/>
          <w:szCs w:val="28"/>
          <w:u w:val="single"/>
          <w:lang w:eastAsia="en-US"/>
        </w:rPr>
      </w:pPr>
      <w:r w:rsidRPr="00AB1704">
        <w:rPr>
          <w:rFonts w:eastAsia="Calibri"/>
          <w:sz w:val="28"/>
          <w:szCs w:val="28"/>
          <w:u w:val="single"/>
          <w:lang w:eastAsia="en-US"/>
        </w:rPr>
        <w:t>Технические средства обучения:</w:t>
      </w:r>
    </w:p>
    <w:p w14:paraId="0162619A" w14:textId="77777777" w:rsidR="00AB1704" w:rsidRPr="00AB1704" w:rsidRDefault="00AB1704" w:rsidP="00AB1704">
      <w:pPr>
        <w:spacing w:line="276" w:lineRule="auto"/>
        <w:ind w:firstLine="709"/>
        <w:jc w:val="both"/>
        <w:rPr>
          <w:rFonts w:eastAsia="Calibri"/>
          <w:sz w:val="28"/>
          <w:szCs w:val="28"/>
          <w:lang w:eastAsia="en-US"/>
        </w:rPr>
      </w:pPr>
      <w:r w:rsidRPr="00AB1704">
        <w:rPr>
          <w:rFonts w:eastAsia="Calibri"/>
          <w:sz w:val="28"/>
          <w:szCs w:val="28"/>
          <w:lang w:eastAsia="en-US"/>
        </w:rPr>
        <w:t>Компьютер в сборе – 10 шт.</w:t>
      </w:r>
    </w:p>
    <w:p w14:paraId="36470AB8" w14:textId="77777777" w:rsidR="00AB1704" w:rsidRPr="00AB1704" w:rsidRDefault="00AB1704" w:rsidP="00AB1704">
      <w:pPr>
        <w:spacing w:line="276" w:lineRule="auto"/>
        <w:ind w:firstLine="709"/>
        <w:jc w:val="both"/>
        <w:rPr>
          <w:rFonts w:eastAsia="Calibri"/>
          <w:sz w:val="28"/>
          <w:szCs w:val="28"/>
          <w:lang w:eastAsia="en-US"/>
        </w:rPr>
      </w:pPr>
      <w:proofErr w:type="gramStart"/>
      <w:r w:rsidRPr="00AB1704">
        <w:rPr>
          <w:rFonts w:eastAsia="Calibri"/>
          <w:sz w:val="28"/>
          <w:szCs w:val="28"/>
          <w:lang w:eastAsia="en-US"/>
        </w:rPr>
        <w:t>Мультимедиа-проектор</w:t>
      </w:r>
      <w:proofErr w:type="gramEnd"/>
      <w:r w:rsidRPr="00AB1704">
        <w:rPr>
          <w:rFonts w:eastAsia="Calibri"/>
          <w:sz w:val="28"/>
          <w:szCs w:val="28"/>
          <w:lang w:eastAsia="en-US"/>
        </w:rPr>
        <w:t xml:space="preserve"> – 1 шт.</w:t>
      </w:r>
    </w:p>
    <w:p w14:paraId="5E72F86A" w14:textId="77777777" w:rsidR="00AB1704" w:rsidRPr="00AB1704" w:rsidRDefault="00AB1704" w:rsidP="00AB1704">
      <w:pPr>
        <w:spacing w:line="276" w:lineRule="auto"/>
        <w:ind w:firstLine="709"/>
        <w:jc w:val="both"/>
        <w:rPr>
          <w:rFonts w:eastAsia="Calibri"/>
          <w:sz w:val="28"/>
          <w:szCs w:val="28"/>
          <w:lang w:eastAsia="en-US"/>
        </w:rPr>
      </w:pPr>
      <w:r w:rsidRPr="00AB1704">
        <w:rPr>
          <w:rFonts w:eastAsia="Calibri"/>
          <w:sz w:val="28"/>
          <w:szCs w:val="28"/>
          <w:lang w:eastAsia="en-US"/>
        </w:rPr>
        <w:t>Экран настенный – 1 шт.</w:t>
      </w:r>
    </w:p>
    <w:p w14:paraId="7BB0E92C" w14:textId="77777777" w:rsidR="00AB1704" w:rsidRPr="00AB1704" w:rsidRDefault="00AB1704" w:rsidP="00AB1704">
      <w:pPr>
        <w:spacing w:line="276" w:lineRule="auto"/>
        <w:ind w:firstLine="709"/>
        <w:jc w:val="both"/>
        <w:rPr>
          <w:rFonts w:eastAsia="Calibri"/>
          <w:sz w:val="28"/>
          <w:szCs w:val="28"/>
          <w:lang w:eastAsia="en-US"/>
        </w:rPr>
      </w:pPr>
    </w:p>
    <w:p w14:paraId="4CEE480D" w14:textId="77777777" w:rsidR="00AB1704" w:rsidRPr="00AB1704" w:rsidRDefault="00AB1704" w:rsidP="00AB1704">
      <w:pPr>
        <w:spacing w:line="276" w:lineRule="auto"/>
        <w:ind w:firstLine="709"/>
        <w:jc w:val="both"/>
        <w:rPr>
          <w:rFonts w:eastAsia="Calibri"/>
          <w:sz w:val="28"/>
          <w:szCs w:val="28"/>
          <w:u w:val="single"/>
          <w:lang w:eastAsia="en-US"/>
        </w:rPr>
      </w:pPr>
      <w:r w:rsidRPr="00AB1704">
        <w:rPr>
          <w:rFonts w:eastAsia="Calibri"/>
          <w:sz w:val="28"/>
          <w:szCs w:val="28"/>
          <w:u w:val="single"/>
          <w:lang w:eastAsia="en-US"/>
        </w:rPr>
        <w:t xml:space="preserve">Перечень лицензионного программного обеспечения: </w:t>
      </w:r>
    </w:p>
    <w:p w14:paraId="6C4EF95B" w14:textId="77777777" w:rsidR="00AB1704" w:rsidRPr="00AB1704" w:rsidRDefault="00AB1704" w:rsidP="00AB1704">
      <w:pPr>
        <w:spacing w:line="276" w:lineRule="auto"/>
        <w:ind w:firstLine="709"/>
        <w:jc w:val="both"/>
        <w:rPr>
          <w:rFonts w:eastAsia="Calibri"/>
          <w:sz w:val="28"/>
          <w:szCs w:val="28"/>
          <w:lang w:eastAsia="en-US"/>
        </w:rPr>
      </w:pPr>
      <w:r w:rsidRPr="00AB1704">
        <w:rPr>
          <w:rFonts w:eastAsia="Calibri"/>
          <w:sz w:val="28"/>
          <w:szCs w:val="28"/>
          <w:lang w:eastAsia="en-US"/>
        </w:rPr>
        <w:t>1) Программы для ЭВМ Kaspersky Security для виртуальных и облачных сред</w:t>
      </w:r>
    </w:p>
    <w:p w14:paraId="2CC101B6" w14:textId="77777777" w:rsidR="00AB1704" w:rsidRPr="00AB1704" w:rsidRDefault="00AB1704" w:rsidP="00AB1704">
      <w:pPr>
        <w:spacing w:line="276" w:lineRule="auto"/>
        <w:ind w:firstLine="709"/>
        <w:jc w:val="both"/>
        <w:rPr>
          <w:rFonts w:eastAsia="Calibri"/>
          <w:sz w:val="28"/>
          <w:szCs w:val="28"/>
          <w:lang w:eastAsia="en-US"/>
        </w:rPr>
      </w:pPr>
      <w:r w:rsidRPr="00AB1704">
        <w:rPr>
          <w:rFonts w:eastAsia="Calibri"/>
          <w:sz w:val="28"/>
          <w:szCs w:val="28"/>
          <w:lang w:eastAsia="en-US"/>
        </w:rPr>
        <w:t>2) Windows, Microsoft Office</w:t>
      </w:r>
    </w:p>
    <w:p w14:paraId="036B5B18" w14:textId="77777777" w:rsidR="00AB1704" w:rsidRPr="00AB1704" w:rsidRDefault="00AB1704" w:rsidP="00AB1704">
      <w:pPr>
        <w:spacing w:line="276" w:lineRule="auto"/>
        <w:ind w:firstLine="709"/>
        <w:jc w:val="both"/>
        <w:rPr>
          <w:rFonts w:eastAsia="Calibri"/>
          <w:sz w:val="28"/>
          <w:szCs w:val="28"/>
          <w:lang w:eastAsia="en-US"/>
        </w:rPr>
      </w:pPr>
      <w:r w:rsidRPr="00AB1704">
        <w:rPr>
          <w:rFonts w:eastAsia="Calibri"/>
          <w:sz w:val="28"/>
          <w:szCs w:val="28"/>
          <w:lang w:eastAsia="en-US"/>
        </w:rPr>
        <w:t>Помещение для самостоятельной работы обучающихся оснащено компьютерной техникой с возможностью подключения к информационно-телекоммуникационной сети «Интернет» и обеспечением доступа в электронную информационно-образовательную среду Финансового университета.</w:t>
      </w:r>
    </w:p>
    <w:p w14:paraId="48924F21" w14:textId="77777777" w:rsidR="00AB1704" w:rsidRPr="00AB1704" w:rsidRDefault="00AB1704" w:rsidP="00AB1704">
      <w:pPr>
        <w:spacing w:line="276" w:lineRule="auto"/>
        <w:ind w:firstLine="709"/>
        <w:jc w:val="both"/>
        <w:rPr>
          <w:rFonts w:eastAsia="Calibri"/>
          <w:sz w:val="28"/>
          <w:szCs w:val="28"/>
          <w:lang w:eastAsia="en-US"/>
        </w:rPr>
      </w:pPr>
    </w:p>
    <w:p w14:paraId="2FF293A9" w14:textId="77777777" w:rsidR="00AB1704" w:rsidRPr="00AB1704" w:rsidRDefault="00AB1704" w:rsidP="00AB1704">
      <w:pPr>
        <w:spacing w:line="276" w:lineRule="auto"/>
        <w:ind w:firstLine="709"/>
        <w:jc w:val="center"/>
        <w:rPr>
          <w:sz w:val="28"/>
          <w:szCs w:val="28"/>
        </w:rPr>
      </w:pPr>
      <w:r w:rsidRPr="00AB1704">
        <w:rPr>
          <w:rFonts w:eastAsia="Calibri"/>
          <w:sz w:val="28"/>
          <w:szCs w:val="28"/>
          <w:lang w:eastAsia="en-US"/>
        </w:rPr>
        <w:br w:type="page"/>
      </w:r>
      <w:r w:rsidRPr="00AB1704">
        <w:rPr>
          <w:sz w:val="28"/>
          <w:szCs w:val="28"/>
        </w:rPr>
        <w:lastRenderedPageBreak/>
        <w:t>Помещение для самостоятельной работы</w:t>
      </w:r>
    </w:p>
    <w:p w14:paraId="081778BD" w14:textId="77777777" w:rsidR="00AB1704" w:rsidRPr="00AB1704" w:rsidRDefault="00AB1704" w:rsidP="00AB1704">
      <w:pPr>
        <w:spacing w:line="276" w:lineRule="auto"/>
        <w:ind w:firstLine="709"/>
        <w:rPr>
          <w:sz w:val="28"/>
          <w:szCs w:val="28"/>
        </w:rPr>
      </w:pPr>
    </w:p>
    <w:p w14:paraId="077FA2EF" w14:textId="77777777" w:rsidR="00AB1704" w:rsidRPr="00AB1704" w:rsidRDefault="00AB1704" w:rsidP="00AB1704">
      <w:pPr>
        <w:spacing w:line="276" w:lineRule="auto"/>
        <w:ind w:firstLine="709"/>
        <w:rPr>
          <w:sz w:val="28"/>
          <w:szCs w:val="28"/>
        </w:rPr>
      </w:pPr>
      <w:r w:rsidRPr="00AB1704">
        <w:rPr>
          <w:sz w:val="28"/>
          <w:szCs w:val="28"/>
        </w:rPr>
        <w:t>362002, Республика Северная Осетия-Алания, г. Владикавказ, ул. Молодежная, д.7, кабинет № 55. Читальный зал:</w:t>
      </w:r>
    </w:p>
    <w:p w14:paraId="469A6E1C" w14:textId="77777777" w:rsidR="00AB1704" w:rsidRPr="00AB1704" w:rsidRDefault="00AB1704" w:rsidP="00AB1704">
      <w:pPr>
        <w:spacing w:line="276" w:lineRule="auto"/>
        <w:ind w:firstLine="709"/>
        <w:rPr>
          <w:sz w:val="28"/>
          <w:szCs w:val="28"/>
        </w:rPr>
      </w:pPr>
    </w:p>
    <w:p w14:paraId="2D7F065C" w14:textId="77777777" w:rsidR="00AB1704" w:rsidRPr="00AB1704" w:rsidRDefault="00AB1704" w:rsidP="00AB1704">
      <w:pPr>
        <w:spacing w:line="276" w:lineRule="auto"/>
        <w:ind w:firstLine="709"/>
        <w:rPr>
          <w:sz w:val="28"/>
          <w:szCs w:val="28"/>
          <w:u w:val="single"/>
        </w:rPr>
      </w:pPr>
      <w:r w:rsidRPr="00AB1704">
        <w:rPr>
          <w:sz w:val="28"/>
          <w:szCs w:val="28"/>
          <w:u w:val="single"/>
        </w:rPr>
        <w:t xml:space="preserve">Специализированная мебель: </w:t>
      </w:r>
    </w:p>
    <w:p w14:paraId="7D23B742" w14:textId="77777777" w:rsidR="00AB1704" w:rsidRPr="00AB1704" w:rsidRDefault="00AB1704" w:rsidP="00AB1704">
      <w:pPr>
        <w:spacing w:line="276" w:lineRule="auto"/>
        <w:ind w:firstLine="709"/>
        <w:rPr>
          <w:sz w:val="28"/>
          <w:szCs w:val="28"/>
        </w:rPr>
      </w:pPr>
      <w:r w:rsidRPr="00AB1704">
        <w:rPr>
          <w:sz w:val="28"/>
          <w:szCs w:val="28"/>
        </w:rPr>
        <w:t>Стол – 20 шт.</w:t>
      </w:r>
    </w:p>
    <w:p w14:paraId="5E3A55E3" w14:textId="77777777" w:rsidR="00AB1704" w:rsidRPr="00AB1704" w:rsidRDefault="00AB1704" w:rsidP="00AB1704">
      <w:pPr>
        <w:spacing w:line="276" w:lineRule="auto"/>
        <w:ind w:firstLine="709"/>
        <w:rPr>
          <w:sz w:val="28"/>
          <w:szCs w:val="28"/>
        </w:rPr>
      </w:pPr>
      <w:r w:rsidRPr="00AB1704">
        <w:rPr>
          <w:sz w:val="28"/>
          <w:szCs w:val="28"/>
        </w:rPr>
        <w:t>Стул – 40 шт.</w:t>
      </w:r>
    </w:p>
    <w:p w14:paraId="7EFDC97E" w14:textId="77777777" w:rsidR="00AB1704" w:rsidRPr="00AB1704" w:rsidRDefault="00AB1704" w:rsidP="00AB1704">
      <w:pPr>
        <w:spacing w:line="276" w:lineRule="auto"/>
        <w:ind w:firstLine="709"/>
        <w:rPr>
          <w:sz w:val="28"/>
          <w:szCs w:val="28"/>
        </w:rPr>
      </w:pPr>
      <w:r w:rsidRPr="00AB1704">
        <w:rPr>
          <w:sz w:val="28"/>
          <w:szCs w:val="28"/>
        </w:rPr>
        <w:t>Шкаф для книг – 4 шт.</w:t>
      </w:r>
    </w:p>
    <w:p w14:paraId="6927D36B" w14:textId="77777777" w:rsidR="00AB1704" w:rsidRPr="00AB1704" w:rsidRDefault="00AB1704" w:rsidP="00AB1704">
      <w:pPr>
        <w:spacing w:line="276" w:lineRule="auto"/>
        <w:ind w:firstLine="709"/>
        <w:rPr>
          <w:sz w:val="28"/>
          <w:szCs w:val="28"/>
        </w:rPr>
      </w:pPr>
      <w:r w:rsidRPr="00AB1704">
        <w:rPr>
          <w:sz w:val="28"/>
          <w:szCs w:val="28"/>
        </w:rPr>
        <w:t>Стеллаж книжный – 13 шт.</w:t>
      </w:r>
    </w:p>
    <w:p w14:paraId="37E69866" w14:textId="77777777" w:rsidR="00AB1704" w:rsidRPr="00AB1704" w:rsidRDefault="00AB1704" w:rsidP="00AB1704">
      <w:pPr>
        <w:spacing w:line="276" w:lineRule="auto"/>
        <w:ind w:firstLine="709"/>
        <w:rPr>
          <w:sz w:val="28"/>
          <w:szCs w:val="28"/>
        </w:rPr>
      </w:pPr>
      <w:r w:rsidRPr="00AB1704">
        <w:rPr>
          <w:sz w:val="28"/>
          <w:szCs w:val="28"/>
        </w:rPr>
        <w:t>Стеллаж выставочный – 4 шт.</w:t>
      </w:r>
    </w:p>
    <w:p w14:paraId="24714371" w14:textId="77777777" w:rsidR="00AB1704" w:rsidRPr="00AB1704" w:rsidRDefault="00AB1704" w:rsidP="00AB1704">
      <w:pPr>
        <w:spacing w:line="276" w:lineRule="auto"/>
        <w:ind w:firstLine="709"/>
        <w:rPr>
          <w:sz w:val="28"/>
          <w:szCs w:val="28"/>
        </w:rPr>
      </w:pPr>
    </w:p>
    <w:p w14:paraId="28351D58" w14:textId="77777777" w:rsidR="00AB1704" w:rsidRPr="00AB1704" w:rsidRDefault="00AB1704" w:rsidP="00AB1704">
      <w:pPr>
        <w:spacing w:line="276" w:lineRule="auto"/>
        <w:ind w:firstLine="709"/>
        <w:rPr>
          <w:sz w:val="28"/>
          <w:szCs w:val="28"/>
          <w:u w:val="single"/>
        </w:rPr>
      </w:pPr>
      <w:r w:rsidRPr="00AB1704">
        <w:rPr>
          <w:sz w:val="28"/>
          <w:szCs w:val="28"/>
          <w:u w:val="single"/>
        </w:rPr>
        <w:t>Технические средства обучения:</w:t>
      </w:r>
    </w:p>
    <w:p w14:paraId="18B383E6" w14:textId="77777777" w:rsidR="00AB1704" w:rsidRPr="00AB1704" w:rsidRDefault="00AB1704" w:rsidP="00AB1704">
      <w:pPr>
        <w:spacing w:line="276" w:lineRule="auto"/>
        <w:ind w:firstLine="709"/>
        <w:rPr>
          <w:sz w:val="28"/>
          <w:szCs w:val="28"/>
        </w:rPr>
      </w:pPr>
      <w:r w:rsidRPr="00AB1704">
        <w:rPr>
          <w:sz w:val="28"/>
          <w:szCs w:val="28"/>
        </w:rPr>
        <w:t>Компьютер в сборе – 6 шт.</w:t>
      </w:r>
    </w:p>
    <w:p w14:paraId="39D7DA9C" w14:textId="77777777" w:rsidR="00AB1704" w:rsidRPr="00AB1704" w:rsidRDefault="00AB1704" w:rsidP="00AB1704">
      <w:pPr>
        <w:spacing w:line="276" w:lineRule="auto"/>
        <w:ind w:firstLine="709"/>
        <w:rPr>
          <w:sz w:val="28"/>
          <w:szCs w:val="28"/>
        </w:rPr>
      </w:pPr>
      <w:r w:rsidRPr="00AB1704">
        <w:rPr>
          <w:sz w:val="28"/>
          <w:szCs w:val="28"/>
        </w:rPr>
        <w:t>Телевизор – 1 шт.</w:t>
      </w:r>
    </w:p>
    <w:p w14:paraId="28EA5429" w14:textId="77777777" w:rsidR="00AB1704" w:rsidRPr="00AB1704" w:rsidRDefault="00AB1704" w:rsidP="00AB1704">
      <w:pPr>
        <w:spacing w:line="276" w:lineRule="auto"/>
        <w:ind w:firstLine="709"/>
        <w:rPr>
          <w:sz w:val="28"/>
          <w:szCs w:val="28"/>
        </w:rPr>
      </w:pPr>
    </w:p>
    <w:p w14:paraId="40AB794B" w14:textId="77777777" w:rsidR="00AB1704" w:rsidRPr="00AB1704" w:rsidRDefault="00AB1704" w:rsidP="00AB1704">
      <w:pPr>
        <w:spacing w:line="276" w:lineRule="auto"/>
        <w:ind w:firstLine="709"/>
        <w:rPr>
          <w:sz w:val="28"/>
          <w:szCs w:val="28"/>
          <w:u w:val="single"/>
        </w:rPr>
      </w:pPr>
      <w:r w:rsidRPr="00AB1704">
        <w:rPr>
          <w:sz w:val="28"/>
          <w:szCs w:val="28"/>
          <w:u w:val="single"/>
        </w:rPr>
        <w:t xml:space="preserve">Перечень лицензионного программного обеспечения: </w:t>
      </w:r>
    </w:p>
    <w:p w14:paraId="0D590844" w14:textId="77777777" w:rsidR="00AB1704" w:rsidRPr="00AB1704" w:rsidRDefault="00AB1704" w:rsidP="00AB1704">
      <w:pPr>
        <w:spacing w:line="276" w:lineRule="auto"/>
        <w:ind w:firstLine="709"/>
        <w:rPr>
          <w:sz w:val="28"/>
          <w:szCs w:val="28"/>
        </w:rPr>
      </w:pPr>
      <w:r w:rsidRPr="00AB1704">
        <w:rPr>
          <w:sz w:val="28"/>
          <w:szCs w:val="28"/>
        </w:rPr>
        <w:t xml:space="preserve">1) Программы для ЭВМ </w:t>
      </w:r>
      <w:r w:rsidRPr="00AB1704">
        <w:rPr>
          <w:sz w:val="28"/>
          <w:szCs w:val="28"/>
          <w:lang w:val="en-US"/>
        </w:rPr>
        <w:t>Kaspersky</w:t>
      </w:r>
      <w:r w:rsidRPr="00AB1704">
        <w:rPr>
          <w:sz w:val="28"/>
          <w:szCs w:val="28"/>
        </w:rPr>
        <w:t xml:space="preserve"> </w:t>
      </w:r>
      <w:r w:rsidRPr="00AB1704">
        <w:rPr>
          <w:sz w:val="28"/>
          <w:szCs w:val="28"/>
          <w:lang w:val="en-US"/>
        </w:rPr>
        <w:t>Security</w:t>
      </w:r>
      <w:r w:rsidRPr="00AB1704">
        <w:rPr>
          <w:sz w:val="28"/>
          <w:szCs w:val="28"/>
        </w:rPr>
        <w:t xml:space="preserve"> для виртуальных и облачных сред</w:t>
      </w:r>
    </w:p>
    <w:p w14:paraId="2B9EE043" w14:textId="77777777" w:rsidR="00AB1704" w:rsidRPr="00AB1704" w:rsidRDefault="00AB1704" w:rsidP="00AB1704">
      <w:pPr>
        <w:spacing w:line="276" w:lineRule="auto"/>
        <w:ind w:firstLine="709"/>
        <w:rPr>
          <w:sz w:val="28"/>
          <w:szCs w:val="28"/>
        </w:rPr>
      </w:pPr>
      <w:r w:rsidRPr="00AB1704">
        <w:rPr>
          <w:sz w:val="28"/>
          <w:szCs w:val="28"/>
        </w:rPr>
        <w:t xml:space="preserve">2) </w:t>
      </w:r>
      <w:r w:rsidRPr="00AB1704">
        <w:rPr>
          <w:sz w:val="28"/>
          <w:szCs w:val="28"/>
          <w:lang w:val="en-US"/>
        </w:rPr>
        <w:t>Windows</w:t>
      </w:r>
      <w:r w:rsidRPr="00AB1704">
        <w:rPr>
          <w:sz w:val="28"/>
          <w:szCs w:val="28"/>
        </w:rPr>
        <w:t xml:space="preserve">, </w:t>
      </w:r>
      <w:r w:rsidRPr="00AB1704">
        <w:rPr>
          <w:sz w:val="28"/>
          <w:szCs w:val="28"/>
          <w:lang w:val="en-US"/>
        </w:rPr>
        <w:t>Microsoft</w:t>
      </w:r>
      <w:r w:rsidRPr="00AB1704">
        <w:rPr>
          <w:sz w:val="28"/>
          <w:szCs w:val="28"/>
        </w:rPr>
        <w:t xml:space="preserve"> </w:t>
      </w:r>
      <w:r w:rsidRPr="00AB1704">
        <w:rPr>
          <w:sz w:val="28"/>
          <w:szCs w:val="28"/>
          <w:lang w:val="en-US"/>
        </w:rPr>
        <w:t>Office</w:t>
      </w:r>
    </w:p>
    <w:p w14:paraId="090E2FBA" w14:textId="77777777" w:rsidR="00AB1704" w:rsidRPr="00AB1704" w:rsidRDefault="00AB1704" w:rsidP="00AB1704">
      <w:pPr>
        <w:spacing w:line="276" w:lineRule="auto"/>
        <w:ind w:firstLine="709"/>
        <w:jc w:val="both"/>
        <w:rPr>
          <w:sz w:val="28"/>
          <w:szCs w:val="28"/>
        </w:rPr>
      </w:pPr>
      <w:r w:rsidRPr="00AB1704">
        <w:rPr>
          <w:sz w:val="28"/>
          <w:szCs w:val="28"/>
        </w:rPr>
        <w:t>Помещение для самостоятельной работы обучающихся оснащено компьютерной техникой с возможностью подключения к информационно-телекоммуникационной сети «Интернет» и обеспечением доступа в электронную информационно-образовательную среду Финансового университета.</w:t>
      </w:r>
    </w:p>
    <w:p w14:paraId="0049ADB1" w14:textId="77777777" w:rsidR="00AB1704" w:rsidRPr="00AB1704" w:rsidRDefault="00AB1704" w:rsidP="00AB1704">
      <w:pPr>
        <w:spacing w:line="276" w:lineRule="auto"/>
        <w:ind w:firstLine="709"/>
        <w:jc w:val="both"/>
        <w:rPr>
          <w:sz w:val="28"/>
          <w:szCs w:val="28"/>
        </w:rPr>
      </w:pPr>
    </w:p>
    <w:p w14:paraId="060554A3" w14:textId="77777777" w:rsidR="00983593" w:rsidRDefault="00983593" w:rsidP="00AB1704">
      <w:pPr>
        <w:spacing w:line="276" w:lineRule="auto"/>
        <w:ind w:firstLine="709"/>
        <w:jc w:val="both"/>
        <w:rPr>
          <w:rFonts w:eastAsia="Calibri"/>
          <w:sz w:val="28"/>
          <w:szCs w:val="28"/>
        </w:rPr>
      </w:pPr>
    </w:p>
    <w:sectPr w:rsidR="00983593" w:rsidSect="00870461">
      <w:footerReference w:type="even" r:id="rId41"/>
      <w:footerReference w:type="default" r:id="rId42"/>
      <w:pgSz w:w="11906" w:h="16838" w:code="9"/>
      <w:pgMar w:top="1134" w:right="851"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0B5C31" w14:textId="77777777" w:rsidR="006B5186" w:rsidRDefault="006B5186" w:rsidP="00DC5F63">
      <w:r>
        <w:separator/>
      </w:r>
    </w:p>
  </w:endnote>
  <w:endnote w:type="continuationSeparator" w:id="0">
    <w:p w14:paraId="09AEEAB0" w14:textId="77777777" w:rsidR="006B5186" w:rsidRDefault="006B5186" w:rsidP="00DC5F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OpenSymbol">
    <w:altName w:val="Arial Unicode MS"/>
    <w:charset w:val="80"/>
    <w:family w:val="auto"/>
    <w:pitch w:val="default"/>
  </w:font>
  <w:font w:name="Arial Unicode MS">
    <w:panose1 w:val="020B0604020202020204"/>
    <w:charset w:val="80"/>
    <w:family w:val="swiss"/>
    <w:pitch w:val="variable"/>
    <w:sig w:usb0="F7FFAFFF" w:usb1="E9DFFFFF" w:usb2="0000003F" w:usb3="00000000" w:csb0="003F01FF" w:csb1="00000000"/>
  </w:font>
  <w:font w:name="Mangal">
    <w:panose1 w:val="02040503050203030202"/>
    <w:charset w:val="00"/>
    <w:family w:val="roman"/>
    <w:pitch w:val="variable"/>
    <w:sig w:usb0="00008003" w:usb1="00000000" w:usb2="00000000" w:usb3="00000000" w:csb0="00000001" w:csb1="00000000"/>
  </w:font>
  <w:font w:name="MonoCondensed">
    <w:altName w:val="Times New Roman"/>
    <w:charset w:val="CC"/>
    <w:family w:val="roman"/>
    <w:pitch w:val="variable"/>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 w:name="TimesNewRoman,Bold">
    <w:altName w:val="Times New Roman"/>
    <w:panose1 w:val="00000000000000000000"/>
    <w:charset w:val="CC"/>
    <w:family w:val="auto"/>
    <w:notTrueType/>
    <w:pitch w:val="default"/>
    <w:sig w:usb0="00000203" w:usb1="00000000" w:usb2="00000000" w:usb3="00000000" w:csb0="00000005"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85C425" w14:textId="77777777" w:rsidR="00537C21" w:rsidRDefault="00537C21" w:rsidP="0097729E">
    <w:pPr>
      <w:pStyle w:val="a9"/>
      <w:framePr w:wrap="around" w:vAnchor="text" w:hAnchor="margin" w:xAlign="right" w:y="1"/>
      <w:rPr>
        <w:rStyle w:val="a8"/>
      </w:rPr>
    </w:pPr>
    <w:r>
      <w:rPr>
        <w:rStyle w:val="a8"/>
      </w:rPr>
      <w:fldChar w:fldCharType="begin"/>
    </w:r>
    <w:r>
      <w:rPr>
        <w:rStyle w:val="a8"/>
      </w:rPr>
      <w:instrText xml:space="preserve">PAGE  </w:instrText>
    </w:r>
    <w:r>
      <w:rPr>
        <w:rStyle w:val="a8"/>
      </w:rPr>
      <w:fldChar w:fldCharType="end"/>
    </w:r>
  </w:p>
  <w:p w14:paraId="06C29E74" w14:textId="77777777" w:rsidR="00537C21" w:rsidRDefault="00537C21" w:rsidP="0097729E">
    <w:pPr>
      <w:pStyle w:val="a9"/>
      <w:ind w:right="360"/>
    </w:pPr>
  </w:p>
  <w:p w14:paraId="734587E7" w14:textId="77777777" w:rsidR="00537C21" w:rsidRDefault="00537C21"/>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41826" w14:textId="77777777" w:rsidR="00537C21" w:rsidRDefault="00537C21" w:rsidP="00711E1B">
    <w:pPr>
      <w:pStyle w:val="a9"/>
      <w:jc w:val="center"/>
    </w:pPr>
    <w:r>
      <w:fldChar w:fldCharType="begin"/>
    </w:r>
    <w:r>
      <w:instrText xml:space="preserve"> PAGE   \* MERGEFORMAT </w:instrText>
    </w:r>
    <w:r>
      <w:fldChar w:fldCharType="separate"/>
    </w:r>
    <w:r w:rsidR="00C63641">
      <w:rPr>
        <w:noProof/>
      </w:rPr>
      <w:t>36</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B16E10" w14:textId="77777777" w:rsidR="006B5186" w:rsidRDefault="006B5186" w:rsidP="00DC5F63">
      <w:r>
        <w:separator/>
      </w:r>
    </w:p>
  </w:footnote>
  <w:footnote w:type="continuationSeparator" w:id="0">
    <w:p w14:paraId="1D7845E3" w14:textId="77777777" w:rsidR="006B5186" w:rsidRDefault="006B5186" w:rsidP="00DC5F6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142BFA"/>
    <w:multiLevelType w:val="hybridMultilevel"/>
    <w:tmpl w:val="A75056D4"/>
    <w:lvl w:ilvl="0" w:tplc="0419000F">
      <w:start w:val="1"/>
      <w:numFmt w:val="decimal"/>
      <w:lvlText w:val="%1."/>
      <w:lvlJc w:val="left"/>
      <w:pPr>
        <w:ind w:left="2138"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15:restartNumberingAfterBreak="0">
    <w:nsid w:val="006001C9"/>
    <w:multiLevelType w:val="hybridMultilevel"/>
    <w:tmpl w:val="78804228"/>
    <w:lvl w:ilvl="0" w:tplc="FAE48FC0">
      <w:start w:val="1"/>
      <w:numFmt w:val="russianUpper"/>
      <w:lvlText w:val="%1."/>
      <w:lvlJc w:val="left"/>
      <w:pPr>
        <w:ind w:left="1429" w:hanging="360"/>
      </w:pPr>
      <w:rPr>
        <w:rFonts w:ascii="Times New Roman" w:hAnsi="Times New Roman" w:hint="default"/>
        <w:color w:val="auto"/>
        <w:sz w:val="28"/>
        <w:u w:val="none"/>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15:restartNumberingAfterBreak="0">
    <w:nsid w:val="00A446B1"/>
    <w:multiLevelType w:val="hybridMultilevel"/>
    <w:tmpl w:val="69788A76"/>
    <w:lvl w:ilvl="0" w:tplc="287ECAE6">
      <w:start w:val="1"/>
      <w:numFmt w:val="russianUpp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0105528C"/>
    <w:multiLevelType w:val="hybridMultilevel"/>
    <w:tmpl w:val="28686DBE"/>
    <w:lvl w:ilvl="0" w:tplc="FAE48FC0">
      <w:start w:val="1"/>
      <w:numFmt w:val="russianUpper"/>
      <w:lvlText w:val="%1."/>
      <w:lvlJc w:val="left"/>
      <w:pPr>
        <w:ind w:left="1429" w:hanging="360"/>
      </w:pPr>
      <w:rPr>
        <w:rFonts w:ascii="Times New Roman" w:hAnsi="Times New Roman" w:hint="default"/>
        <w:color w:val="auto"/>
        <w:sz w:val="28"/>
        <w:u w:val="none"/>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0106722F"/>
    <w:multiLevelType w:val="hybridMultilevel"/>
    <w:tmpl w:val="871469D6"/>
    <w:lvl w:ilvl="0" w:tplc="287ECAE6">
      <w:start w:val="1"/>
      <w:numFmt w:val="russianUpp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15:restartNumberingAfterBreak="0">
    <w:nsid w:val="01653E82"/>
    <w:multiLevelType w:val="hybridMultilevel"/>
    <w:tmpl w:val="77067D36"/>
    <w:lvl w:ilvl="0" w:tplc="FAE48FC0">
      <w:start w:val="1"/>
      <w:numFmt w:val="russianUpper"/>
      <w:lvlText w:val="%1."/>
      <w:lvlJc w:val="left"/>
      <w:pPr>
        <w:ind w:left="720" w:hanging="360"/>
      </w:pPr>
      <w:rPr>
        <w:rFonts w:ascii="Times New Roman" w:hAnsi="Times New Roman" w:hint="default"/>
        <w:color w:val="auto"/>
        <w:sz w:val="28"/>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18031E4"/>
    <w:multiLevelType w:val="hybridMultilevel"/>
    <w:tmpl w:val="5880A22C"/>
    <w:lvl w:ilvl="0" w:tplc="FAE48FC0">
      <w:start w:val="1"/>
      <w:numFmt w:val="russianUpper"/>
      <w:lvlText w:val="%1."/>
      <w:lvlJc w:val="left"/>
      <w:pPr>
        <w:ind w:left="1429" w:hanging="360"/>
      </w:pPr>
      <w:rPr>
        <w:rFonts w:ascii="Times New Roman" w:hAnsi="Times New Roman" w:hint="default"/>
        <w:color w:val="auto"/>
        <w:sz w:val="28"/>
        <w:u w:val="none"/>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15:restartNumberingAfterBreak="0">
    <w:nsid w:val="019C75FE"/>
    <w:multiLevelType w:val="hybridMultilevel"/>
    <w:tmpl w:val="D69A8FF2"/>
    <w:lvl w:ilvl="0" w:tplc="FAE48FC0">
      <w:start w:val="1"/>
      <w:numFmt w:val="russianUpper"/>
      <w:lvlText w:val="%1."/>
      <w:lvlJc w:val="left"/>
      <w:pPr>
        <w:ind w:left="720" w:hanging="360"/>
      </w:pPr>
      <w:rPr>
        <w:rFonts w:ascii="Times New Roman" w:hAnsi="Times New Roman" w:hint="default"/>
        <w:color w:val="auto"/>
        <w:sz w:val="28"/>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01A71ADD"/>
    <w:multiLevelType w:val="hybridMultilevel"/>
    <w:tmpl w:val="A8D6AD4C"/>
    <w:lvl w:ilvl="0" w:tplc="FAE48FC0">
      <w:start w:val="1"/>
      <w:numFmt w:val="russianUpper"/>
      <w:lvlText w:val="%1."/>
      <w:lvlJc w:val="left"/>
      <w:pPr>
        <w:ind w:left="720" w:hanging="360"/>
      </w:pPr>
      <w:rPr>
        <w:rFonts w:ascii="Times New Roman" w:hAnsi="Times New Roman" w:hint="default"/>
        <w:color w:val="auto"/>
        <w:sz w:val="28"/>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01CD3BEC"/>
    <w:multiLevelType w:val="hybridMultilevel"/>
    <w:tmpl w:val="1FAA3496"/>
    <w:lvl w:ilvl="0" w:tplc="FAE48FC0">
      <w:start w:val="1"/>
      <w:numFmt w:val="russianUpper"/>
      <w:lvlText w:val="%1."/>
      <w:lvlJc w:val="left"/>
      <w:pPr>
        <w:ind w:left="720" w:hanging="360"/>
      </w:pPr>
      <w:rPr>
        <w:rFonts w:ascii="Times New Roman" w:hAnsi="Times New Roman" w:hint="default"/>
        <w:color w:val="auto"/>
        <w:sz w:val="28"/>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02AC2BE1"/>
    <w:multiLevelType w:val="hybridMultilevel"/>
    <w:tmpl w:val="2D56C9BC"/>
    <w:lvl w:ilvl="0" w:tplc="FAE48FC0">
      <w:start w:val="1"/>
      <w:numFmt w:val="russianUpper"/>
      <w:lvlText w:val="%1."/>
      <w:lvlJc w:val="left"/>
      <w:pPr>
        <w:ind w:left="720" w:hanging="360"/>
      </w:pPr>
      <w:rPr>
        <w:rFonts w:ascii="Times New Roman" w:hAnsi="Times New Roman" w:hint="default"/>
        <w:color w:val="auto"/>
        <w:sz w:val="28"/>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02D26A0A"/>
    <w:multiLevelType w:val="hybridMultilevel"/>
    <w:tmpl w:val="AC781806"/>
    <w:lvl w:ilvl="0" w:tplc="FAE48FC0">
      <w:start w:val="1"/>
      <w:numFmt w:val="russianUpper"/>
      <w:lvlText w:val="%1."/>
      <w:lvlJc w:val="left"/>
      <w:pPr>
        <w:ind w:left="720" w:hanging="360"/>
      </w:pPr>
      <w:rPr>
        <w:rFonts w:ascii="Times New Roman" w:hAnsi="Times New Roman" w:hint="default"/>
        <w:color w:val="auto"/>
        <w:sz w:val="28"/>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032B39AB"/>
    <w:multiLevelType w:val="hybridMultilevel"/>
    <w:tmpl w:val="316EC758"/>
    <w:lvl w:ilvl="0" w:tplc="3404F752">
      <w:start w:val="1"/>
      <w:numFmt w:val="decimal"/>
      <w:lvlText w:val="%1."/>
      <w:lvlJc w:val="left"/>
      <w:pPr>
        <w:ind w:left="720" w:hanging="360"/>
      </w:pPr>
      <w:rPr>
        <w:rFonts w:ascii="Times New Roman" w:hAnsi="Times New Roman" w:cs="Times New Roman" w:hint="default"/>
        <w:i w:val="0"/>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033F42C2"/>
    <w:multiLevelType w:val="hybridMultilevel"/>
    <w:tmpl w:val="9136410C"/>
    <w:lvl w:ilvl="0" w:tplc="BB2ADF5A">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038B2DBF"/>
    <w:multiLevelType w:val="hybridMultilevel"/>
    <w:tmpl w:val="8E7214EA"/>
    <w:lvl w:ilvl="0" w:tplc="4690551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041077BE"/>
    <w:multiLevelType w:val="hybridMultilevel"/>
    <w:tmpl w:val="F3C0996E"/>
    <w:lvl w:ilvl="0" w:tplc="FAE48FC0">
      <w:start w:val="1"/>
      <w:numFmt w:val="russianUpper"/>
      <w:lvlText w:val="%1."/>
      <w:lvlJc w:val="left"/>
      <w:pPr>
        <w:ind w:left="720" w:hanging="360"/>
      </w:pPr>
      <w:rPr>
        <w:rFonts w:ascii="Times New Roman" w:hAnsi="Times New Roman" w:hint="default"/>
        <w:color w:val="auto"/>
        <w:sz w:val="28"/>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04112859"/>
    <w:multiLevelType w:val="hybridMultilevel"/>
    <w:tmpl w:val="21844362"/>
    <w:lvl w:ilvl="0" w:tplc="FAE48FC0">
      <w:start w:val="1"/>
      <w:numFmt w:val="russianUpper"/>
      <w:lvlText w:val="%1."/>
      <w:lvlJc w:val="left"/>
      <w:pPr>
        <w:ind w:left="720" w:hanging="360"/>
      </w:pPr>
      <w:rPr>
        <w:rFonts w:ascii="Times New Roman" w:hAnsi="Times New Roman" w:hint="default"/>
        <w:color w:val="auto"/>
        <w:sz w:val="28"/>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046D6652"/>
    <w:multiLevelType w:val="hybridMultilevel"/>
    <w:tmpl w:val="7EFAB51C"/>
    <w:lvl w:ilvl="0" w:tplc="4690551A">
      <w:start w:val="1"/>
      <w:numFmt w:val="russianLower"/>
      <w:lvlText w:val="%1)"/>
      <w:lvlJc w:val="left"/>
      <w:pPr>
        <w:ind w:left="1429" w:hanging="360"/>
      </w:pPr>
      <w:rPr>
        <w:rFonts w:hint="default"/>
      </w:r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19" w15:restartNumberingAfterBreak="0">
    <w:nsid w:val="047C35B7"/>
    <w:multiLevelType w:val="hybridMultilevel"/>
    <w:tmpl w:val="C550201C"/>
    <w:lvl w:ilvl="0" w:tplc="FAE48FC0">
      <w:start w:val="1"/>
      <w:numFmt w:val="russianUpper"/>
      <w:lvlText w:val="%1."/>
      <w:lvlJc w:val="left"/>
      <w:pPr>
        <w:ind w:left="720" w:hanging="360"/>
      </w:pPr>
      <w:rPr>
        <w:rFonts w:ascii="Times New Roman" w:hAnsi="Times New Roman" w:hint="default"/>
        <w:color w:val="auto"/>
        <w:sz w:val="28"/>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04BD7B8D"/>
    <w:multiLevelType w:val="hybridMultilevel"/>
    <w:tmpl w:val="4F2A7C80"/>
    <w:lvl w:ilvl="0" w:tplc="FAE48FC0">
      <w:start w:val="1"/>
      <w:numFmt w:val="russianUpper"/>
      <w:lvlText w:val="%1."/>
      <w:lvlJc w:val="left"/>
      <w:pPr>
        <w:ind w:left="1429" w:hanging="360"/>
      </w:pPr>
      <w:rPr>
        <w:rFonts w:ascii="Times New Roman" w:hAnsi="Times New Roman" w:hint="default"/>
        <w:color w:val="auto"/>
        <w:sz w:val="28"/>
        <w:u w:val="none"/>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15:restartNumberingAfterBreak="0">
    <w:nsid w:val="04F85E4A"/>
    <w:multiLevelType w:val="hybridMultilevel"/>
    <w:tmpl w:val="15AE2A38"/>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056A503D"/>
    <w:multiLevelType w:val="hybridMultilevel"/>
    <w:tmpl w:val="E1BA3614"/>
    <w:lvl w:ilvl="0" w:tplc="287ECAE6">
      <w:start w:val="1"/>
      <w:numFmt w:val="russianUpp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 w15:restartNumberingAfterBreak="0">
    <w:nsid w:val="05DB468C"/>
    <w:multiLevelType w:val="hybridMultilevel"/>
    <w:tmpl w:val="4952565E"/>
    <w:lvl w:ilvl="0" w:tplc="287ECAE6">
      <w:start w:val="1"/>
      <w:numFmt w:val="russianUpp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4" w15:restartNumberingAfterBreak="0">
    <w:nsid w:val="063D1466"/>
    <w:multiLevelType w:val="hybridMultilevel"/>
    <w:tmpl w:val="9C82CD70"/>
    <w:lvl w:ilvl="0" w:tplc="FAE48FC0">
      <w:start w:val="1"/>
      <w:numFmt w:val="russianUpper"/>
      <w:lvlText w:val="%1."/>
      <w:lvlJc w:val="left"/>
      <w:pPr>
        <w:ind w:left="720" w:hanging="360"/>
      </w:pPr>
      <w:rPr>
        <w:rFonts w:ascii="Times New Roman" w:hAnsi="Times New Roman" w:hint="default"/>
        <w:color w:val="auto"/>
        <w:sz w:val="28"/>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0657795D"/>
    <w:multiLevelType w:val="hybridMultilevel"/>
    <w:tmpl w:val="89028BC8"/>
    <w:lvl w:ilvl="0" w:tplc="FAE48FC0">
      <w:start w:val="1"/>
      <w:numFmt w:val="russianUpper"/>
      <w:lvlText w:val="%1."/>
      <w:lvlJc w:val="left"/>
      <w:pPr>
        <w:ind w:left="1429" w:hanging="360"/>
      </w:pPr>
      <w:rPr>
        <w:rFonts w:ascii="Times New Roman" w:hAnsi="Times New Roman" w:hint="default"/>
        <w:color w:val="auto"/>
        <w:sz w:val="28"/>
        <w:u w:val="none"/>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6" w15:restartNumberingAfterBreak="0">
    <w:nsid w:val="0662023C"/>
    <w:multiLevelType w:val="hybridMultilevel"/>
    <w:tmpl w:val="C316CDB0"/>
    <w:lvl w:ilvl="0" w:tplc="4690551A">
      <w:start w:val="1"/>
      <w:numFmt w:val="russianLower"/>
      <w:lvlText w:val="%1)"/>
      <w:lvlJc w:val="left"/>
      <w:pPr>
        <w:ind w:left="1429" w:hanging="360"/>
      </w:pPr>
      <w:rPr>
        <w:rFonts w:hint="default"/>
      </w:r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27" w15:restartNumberingAfterBreak="0">
    <w:nsid w:val="068D0559"/>
    <w:multiLevelType w:val="hybridMultilevel"/>
    <w:tmpl w:val="A58A0EEE"/>
    <w:lvl w:ilvl="0" w:tplc="FAE48FC0">
      <w:start w:val="1"/>
      <w:numFmt w:val="russianUpper"/>
      <w:lvlText w:val="%1."/>
      <w:lvlJc w:val="left"/>
      <w:pPr>
        <w:ind w:left="1429" w:hanging="360"/>
      </w:pPr>
      <w:rPr>
        <w:rFonts w:ascii="Times New Roman" w:hAnsi="Times New Roman" w:hint="default"/>
        <w:color w:val="auto"/>
        <w:sz w:val="28"/>
        <w:u w:val="none"/>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8" w15:restartNumberingAfterBreak="0">
    <w:nsid w:val="06B62AE7"/>
    <w:multiLevelType w:val="hybridMultilevel"/>
    <w:tmpl w:val="3EE66F7A"/>
    <w:lvl w:ilvl="0" w:tplc="FAE48FC0">
      <w:start w:val="1"/>
      <w:numFmt w:val="russianUpper"/>
      <w:lvlText w:val="%1."/>
      <w:lvlJc w:val="left"/>
      <w:pPr>
        <w:ind w:left="720" w:hanging="360"/>
      </w:pPr>
      <w:rPr>
        <w:rFonts w:ascii="Times New Roman" w:hAnsi="Times New Roman" w:hint="default"/>
        <w:color w:val="auto"/>
        <w:sz w:val="28"/>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06BC05AB"/>
    <w:multiLevelType w:val="hybridMultilevel"/>
    <w:tmpl w:val="50C8790A"/>
    <w:lvl w:ilvl="0" w:tplc="FAE48FC0">
      <w:start w:val="1"/>
      <w:numFmt w:val="russianUpper"/>
      <w:lvlText w:val="%1."/>
      <w:lvlJc w:val="left"/>
      <w:pPr>
        <w:ind w:left="1429" w:hanging="360"/>
      </w:pPr>
      <w:rPr>
        <w:rFonts w:ascii="Times New Roman" w:hAnsi="Times New Roman" w:hint="default"/>
        <w:color w:val="auto"/>
        <w:sz w:val="28"/>
        <w:u w:val="none"/>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0" w15:restartNumberingAfterBreak="0">
    <w:nsid w:val="06D4338F"/>
    <w:multiLevelType w:val="hybridMultilevel"/>
    <w:tmpl w:val="55A29B9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07161812"/>
    <w:multiLevelType w:val="hybridMultilevel"/>
    <w:tmpl w:val="569279C4"/>
    <w:lvl w:ilvl="0" w:tplc="FAE48FC0">
      <w:start w:val="1"/>
      <w:numFmt w:val="russianUpper"/>
      <w:lvlText w:val="%1."/>
      <w:lvlJc w:val="left"/>
      <w:pPr>
        <w:ind w:left="1429" w:hanging="360"/>
      </w:pPr>
      <w:rPr>
        <w:rFonts w:ascii="Times New Roman" w:hAnsi="Times New Roman" w:hint="default"/>
        <w:color w:val="auto"/>
        <w:sz w:val="28"/>
        <w:u w:val="none"/>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2" w15:restartNumberingAfterBreak="0">
    <w:nsid w:val="071C7F23"/>
    <w:multiLevelType w:val="hybridMultilevel"/>
    <w:tmpl w:val="859C3BE2"/>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15:restartNumberingAfterBreak="0">
    <w:nsid w:val="078B1B6B"/>
    <w:multiLevelType w:val="hybridMultilevel"/>
    <w:tmpl w:val="145E9EE0"/>
    <w:lvl w:ilvl="0" w:tplc="FAE48FC0">
      <w:start w:val="1"/>
      <w:numFmt w:val="russianUpper"/>
      <w:lvlText w:val="%1."/>
      <w:lvlJc w:val="left"/>
      <w:pPr>
        <w:ind w:left="1429" w:hanging="360"/>
      </w:pPr>
      <w:rPr>
        <w:rFonts w:ascii="Times New Roman" w:hAnsi="Times New Roman" w:hint="default"/>
        <w:color w:val="auto"/>
        <w:sz w:val="28"/>
        <w:u w:val="none"/>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4" w15:restartNumberingAfterBreak="0">
    <w:nsid w:val="078B218D"/>
    <w:multiLevelType w:val="hybridMultilevel"/>
    <w:tmpl w:val="AF1C4CC2"/>
    <w:lvl w:ilvl="0" w:tplc="4690551A">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5" w15:restartNumberingAfterBreak="0">
    <w:nsid w:val="08140E2C"/>
    <w:multiLevelType w:val="hybridMultilevel"/>
    <w:tmpl w:val="C55275B4"/>
    <w:lvl w:ilvl="0" w:tplc="FAE48FC0">
      <w:start w:val="1"/>
      <w:numFmt w:val="russianUpper"/>
      <w:lvlText w:val="%1."/>
      <w:lvlJc w:val="left"/>
      <w:pPr>
        <w:ind w:left="1429" w:hanging="360"/>
      </w:pPr>
      <w:rPr>
        <w:rFonts w:ascii="Times New Roman" w:hAnsi="Times New Roman" w:hint="default"/>
        <w:color w:val="auto"/>
        <w:sz w:val="28"/>
        <w:u w:val="none"/>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6" w15:restartNumberingAfterBreak="0">
    <w:nsid w:val="085C5BF9"/>
    <w:multiLevelType w:val="hybridMultilevel"/>
    <w:tmpl w:val="8B863C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086E109B"/>
    <w:multiLevelType w:val="hybridMultilevel"/>
    <w:tmpl w:val="9E303252"/>
    <w:lvl w:ilvl="0" w:tplc="4690551A">
      <w:start w:val="1"/>
      <w:numFmt w:val="russianLower"/>
      <w:lvlText w:val="%1)"/>
      <w:lvlJc w:val="left"/>
      <w:pPr>
        <w:ind w:left="1429" w:hanging="360"/>
      </w:pPr>
      <w:rPr>
        <w:rFonts w:hint="default"/>
      </w:r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38" w15:restartNumberingAfterBreak="0">
    <w:nsid w:val="086F321B"/>
    <w:multiLevelType w:val="hybridMultilevel"/>
    <w:tmpl w:val="EBAA5FD8"/>
    <w:lvl w:ilvl="0" w:tplc="FAE48FC0">
      <w:start w:val="1"/>
      <w:numFmt w:val="russianUpper"/>
      <w:lvlText w:val="%1."/>
      <w:lvlJc w:val="left"/>
      <w:pPr>
        <w:ind w:left="720" w:hanging="360"/>
      </w:pPr>
      <w:rPr>
        <w:rFonts w:ascii="Times New Roman" w:hAnsi="Times New Roman" w:hint="default"/>
        <w:color w:val="auto"/>
        <w:sz w:val="28"/>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08AE2C81"/>
    <w:multiLevelType w:val="hybridMultilevel"/>
    <w:tmpl w:val="4672F76A"/>
    <w:lvl w:ilvl="0" w:tplc="4690551A">
      <w:start w:val="1"/>
      <w:numFmt w:val="russianLower"/>
      <w:lvlText w:val="%1)"/>
      <w:lvlJc w:val="left"/>
      <w:pPr>
        <w:ind w:left="1429" w:hanging="360"/>
      </w:pPr>
      <w:rPr>
        <w:rFonts w:hint="default"/>
      </w:r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40" w15:restartNumberingAfterBreak="0">
    <w:nsid w:val="08D16290"/>
    <w:multiLevelType w:val="hybridMultilevel"/>
    <w:tmpl w:val="07A6C586"/>
    <w:lvl w:ilvl="0" w:tplc="FAE48FC0">
      <w:start w:val="1"/>
      <w:numFmt w:val="russianUpper"/>
      <w:lvlText w:val="%1."/>
      <w:lvlJc w:val="left"/>
      <w:pPr>
        <w:ind w:left="1429" w:hanging="360"/>
      </w:pPr>
      <w:rPr>
        <w:rFonts w:ascii="Times New Roman" w:hAnsi="Times New Roman" w:hint="default"/>
        <w:color w:val="auto"/>
        <w:sz w:val="28"/>
        <w:u w:val="none"/>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1" w15:restartNumberingAfterBreak="0">
    <w:nsid w:val="08E321B9"/>
    <w:multiLevelType w:val="hybridMultilevel"/>
    <w:tmpl w:val="FC32B4B4"/>
    <w:lvl w:ilvl="0" w:tplc="287ECAE6">
      <w:start w:val="1"/>
      <w:numFmt w:val="russianUpp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2" w15:restartNumberingAfterBreak="0">
    <w:nsid w:val="09216BE9"/>
    <w:multiLevelType w:val="hybridMultilevel"/>
    <w:tmpl w:val="561C00D2"/>
    <w:lvl w:ilvl="0" w:tplc="287ECAE6">
      <w:start w:val="1"/>
      <w:numFmt w:val="russianUpp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3" w15:restartNumberingAfterBreak="0">
    <w:nsid w:val="09372B1B"/>
    <w:multiLevelType w:val="hybridMultilevel"/>
    <w:tmpl w:val="D21E6850"/>
    <w:lvl w:ilvl="0" w:tplc="FAE48FC0">
      <w:start w:val="1"/>
      <w:numFmt w:val="russianUpper"/>
      <w:lvlText w:val="%1."/>
      <w:lvlJc w:val="left"/>
      <w:pPr>
        <w:ind w:left="720" w:hanging="360"/>
      </w:pPr>
      <w:rPr>
        <w:rFonts w:ascii="Times New Roman" w:hAnsi="Times New Roman" w:hint="default"/>
        <w:color w:val="auto"/>
        <w:sz w:val="28"/>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0A57525D"/>
    <w:multiLevelType w:val="hybridMultilevel"/>
    <w:tmpl w:val="F25C7CCA"/>
    <w:lvl w:ilvl="0" w:tplc="FAE48FC0">
      <w:start w:val="1"/>
      <w:numFmt w:val="russianUpper"/>
      <w:lvlText w:val="%1."/>
      <w:lvlJc w:val="left"/>
      <w:pPr>
        <w:ind w:left="1429" w:hanging="360"/>
      </w:pPr>
      <w:rPr>
        <w:rFonts w:ascii="Times New Roman" w:hAnsi="Times New Roman" w:hint="default"/>
        <w:color w:val="auto"/>
        <w:sz w:val="28"/>
        <w:u w:val="none"/>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5" w15:restartNumberingAfterBreak="0">
    <w:nsid w:val="0B265EDC"/>
    <w:multiLevelType w:val="hybridMultilevel"/>
    <w:tmpl w:val="DA62718E"/>
    <w:lvl w:ilvl="0" w:tplc="FAE48FC0">
      <w:start w:val="1"/>
      <w:numFmt w:val="russianUpper"/>
      <w:lvlText w:val="%1."/>
      <w:lvlJc w:val="left"/>
      <w:pPr>
        <w:ind w:left="1429" w:hanging="360"/>
      </w:pPr>
      <w:rPr>
        <w:rFonts w:ascii="Times New Roman" w:hAnsi="Times New Roman" w:hint="default"/>
        <w:color w:val="auto"/>
        <w:sz w:val="28"/>
        <w:u w:val="none"/>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6" w15:restartNumberingAfterBreak="0">
    <w:nsid w:val="0B3F1CAA"/>
    <w:multiLevelType w:val="hybridMultilevel"/>
    <w:tmpl w:val="9DC07ADA"/>
    <w:lvl w:ilvl="0" w:tplc="287ECAE6">
      <w:start w:val="1"/>
      <w:numFmt w:val="russianUpp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7" w15:restartNumberingAfterBreak="0">
    <w:nsid w:val="0BA15F5F"/>
    <w:multiLevelType w:val="hybridMultilevel"/>
    <w:tmpl w:val="04360C0C"/>
    <w:lvl w:ilvl="0" w:tplc="FAE48FC0">
      <w:start w:val="1"/>
      <w:numFmt w:val="russianUpper"/>
      <w:lvlText w:val="%1."/>
      <w:lvlJc w:val="left"/>
      <w:pPr>
        <w:ind w:left="1429" w:hanging="360"/>
      </w:pPr>
      <w:rPr>
        <w:rFonts w:ascii="Times New Roman" w:hAnsi="Times New Roman" w:hint="default"/>
        <w:color w:val="auto"/>
        <w:sz w:val="28"/>
        <w:u w:val="none"/>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8" w15:restartNumberingAfterBreak="0">
    <w:nsid w:val="0BA746F5"/>
    <w:multiLevelType w:val="hybridMultilevel"/>
    <w:tmpl w:val="AC34D196"/>
    <w:lvl w:ilvl="0" w:tplc="287ECAE6">
      <w:start w:val="1"/>
      <w:numFmt w:val="russianUpp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9" w15:restartNumberingAfterBreak="0">
    <w:nsid w:val="0BF14FA6"/>
    <w:multiLevelType w:val="hybridMultilevel"/>
    <w:tmpl w:val="91748E0E"/>
    <w:lvl w:ilvl="0" w:tplc="287ECAE6">
      <w:start w:val="1"/>
      <w:numFmt w:val="russianUpp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0" w15:restartNumberingAfterBreak="0">
    <w:nsid w:val="0C7E7D39"/>
    <w:multiLevelType w:val="hybridMultilevel"/>
    <w:tmpl w:val="7AF200B2"/>
    <w:lvl w:ilvl="0" w:tplc="4690551A">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1" w15:restartNumberingAfterBreak="0">
    <w:nsid w:val="0D79097C"/>
    <w:multiLevelType w:val="hybridMultilevel"/>
    <w:tmpl w:val="02B2E966"/>
    <w:lvl w:ilvl="0" w:tplc="FAE48FC0">
      <w:start w:val="1"/>
      <w:numFmt w:val="russianUpper"/>
      <w:lvlText w:val="%1."/>
      <w:lvlJc w:val="left"/>
      <w:pPr>
        <w:ind w:left="1429" w:hanging="360"/>
      </w:pPr>
      <w:rPr>
        <w:rFonts w:ascii="Times New Roman" w:hAnsi="Times New Roman" w:hint="default"/>
        <w:color w:val="auto"/>
        <w:sz w:val="28"/>
        <w:u w:val="none"/>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2" w15:restartNumberingAfterBreak="0">
    <w:nsid w:val="0E812A99"/>
    <w:multiLevelType w:val="hybridMultilevel"/>
    <w:tmpl w:val="D4E4E9FC"/>
    <w:lvl w:ilvl="0" w:tplc="FAE48FC0">
      <w:start w:val="1"/>
      <w:numFmt w:val="russianUpper"/>
      <w:lvlText w:val="%1."/>
      <w:lvlJc w:val="left"/>
      <w:pPr>
        <w:ind w:left="720" w:hanging="360"/>
      </w:pPr>
      <w:rPr>
        <w:rFonts w:ascii="Times New Roman" w:hAnsi="Times New Roman" w:hint="default"/>
        <w:color w:val="auto"/>
        <w:sz w:val="28"/>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0E8C429F"/>
    <w:multiLevelType w:val="hybridMultilevel"/>
    <w:tmpl w:val="17B24C50"/>
    <w:lvl w:ilvl="0" w:tplc="FAE48FC0">
      <w:start w:val="1"/>
      <w:numFmt w:val="russianUpper"/>
      <w:lvlText w:val="%1."/>
      <w:lvlJc w:val="left"/>
      <w:pPr>
        <w:ind w:left="1429" w:hanging="360"/>
      </w:pPr>
      <w:rPr>
        <w:rFonts w:ascii="Times New Roman" w:hAnsi="Times New Roman" w:hint="default"/>
        <w:color w:val="auto"/>
        <w:sz w:val="28"/>
        <w:u w:val="none"/>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4" w15:restartNumberingAfterBreak="0">
    <w:nsid w:val="0EA340AA"/>
    <w:multiLevelType w:val="hybridMultilevel"/>
    <w:tmpl w:val="FECEE774"/>
    <w:lvl w:ilvl="0" w:tplc="287ECAE6">
      <w:start w:val="1"/>
      <w:numFmt w:val="russianUpp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5" w15:restartNumberingAfterBreak="0">
    <w:nsid w:val="0F420EAA"/>
    <w:multiLevelType w:val="hybridMultilevel"/>
    <w:tmpl w:val="95DE06D4"/>
    <w:lvl w:ilvl="0" w:tplc="FAE48FC0">
      <w:start w:val="1"/>
      <w:numFmt w:val="russianUpper"/>
      <w:lvlText w:val="%1."/>
      <w:lvlJc w:val="left"/>
      <w:pPr>
        <w:ind w:left="1429" w:hanging="360"/>
      </w:pPr>
      <w:rPr>
        <w:rFonts w:ascii="Times New Roman" w:hAnsi="Times New Roman" w:hint="default"/>
        <w:color w:val="auto"/>
        <w:sz w:val="28"/>
        <w:u w:val="none"/>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6" w15:restartNumberingAfterBreak="0">
    <w:nsid w:val="0F486249"/>
    <w:multiLevelType w:val="hybridMultilevel"/>
    <w:tmpl w:val="C04835FE"/>
    <w:lvl w:ilvl="0" w:tplc="FAE48FC0">
      <w:start w:val="1"/>
      <w:numFmt w:val="russianUpper"/>
      <w:lvlText w:val="%1."/>
      <w:lvlJc w:val="left"/>
      <w:pPr>
        <w:ind w:left="1429" w:hanging="360"/>
      </w:pPr>
      <w:rPr>
        <w:rFonts w:ascii="Times New Roman" w:hAnsi="Times New Roman" w:hint="default"/>
        <w:color w:val="auto"/>
        <w:sz w:val="28"/>
        <w:u w:val="none"/>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7" w15:restartNumberingAfterBreak="0">
    <w:nsid w:val="0F597E42"/>
    <w:multiLevelType w:val="hybridMultilevel"/>
    <w:tmpl w:val="F9283922"/>
    <w:lvl w:ilvl="0" w:tplc="FAE48FC0">
      <w:start w:val="1"/>
      <w:numFmt w:val="russianUpper"/>
      <w:lvlText w:val="%1."/>
      <w:lvlJc w:val="left"/>
      <w:pPr>
        <w:ind w:left="720" w:hanging="360"/>
      </w:pPr>
      <w:rPr>
        <w:rFonts w:ascii="Times New Roman" w:hAnsi="Times New Roman" w:hint="default"/>
        <w:color w:val="auto"/>
        <w:sz w:val="28"/>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15:restartNumberingAfterBreak="0">
    <w:nsid w:val="0F5B51B0"/>
    <w:multiLevelType w:val="hybridMultilevel"/>
    <w:tmpl w:val="21203738"/>
    <w:lvl w:ilvl="0" w:tplc="FAE48FC0">
      <w:start w:val="1"/>
      <w:numFmt w:val="russianUpper"/>
      <w:lvlText w:val="%1."/>
      <w:lvlJc w:val="left"/>
      <w:pPr>
        <w:ind w:left="1429" w:hanging="360"/>
      </w:pPr>
      <w:rPr>
        <w:rFonts w:ascii="Times New Roman" w:hAnsi="Times New Roman" w:hint="default"/>
        <w:color w:val="auto"/>
        <w:sz w:val="28"/>
        <w:u w:val="none"/>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9" w15:restartNumberingAfterBreak="0">
    <w:nsid w:val="0F611E3A"/>
    <w:multiLevelType w:val="hybridMultilevel"/>
    <w:tmpl w:val="BAEEAF8E"/>
    <w:lvl w:ilvl="0" w:tplc="287ECAE6">
      <w:start w:val="1"/>
      <w:numFmt w:val="russianUpp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0" w15:restartNumberingAfterBreak="0">
    <w:nsid w:val="0F683B74"/>
    <w:multiLevelType w:val="hybridMultilevel"/>
    <w:tmpl w:val="0CE4EA08"/>
    <w:lvl w:ilvl="0" w:tplc="287ECAE6">
      <w:start w:val="1"/>
      <w:numFmt w:val="russianUpp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1" w15:restartNumberingAfterBreak="0">
    <w:nsid w:val="0FD17B47"/>
    <w:multiLevelType w:val="hybridMultilevel"/>
    <w:tmpl w:val="84729888"/>
    <w:lvl w:ilvl="0" w:tplc="FAE48FC0">
      <w:start w:val="1"/>
      <w:numFmt w:val="russianUpper"/>
      <w:lvlText w:val="%1."/>
      <w:lvlJc w:val="left"/>
      <w:pPr>
        <w:ind w:left="1429" w:hanging="360"/>
      </w:pPr>
      <w:rPr>
        <w:rFonts w:ascii="Times New Roman" w:hAnsi="Times New Roman" w:hint="default"/>
        <w:color w:val="auto"/>
        <w:sz w:val="28"/>
        <w:u w:val="none"/>
      </w:r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62" w15:restartNumberingAfterBreak="0">
    <w:nsid w:val="107804A6"/>
    <w:multiLevelType w:val="hybridMultilevel"/>
    <w:tmpl w:val="FBCA245C"/>
    <w:lvl w:ilvl="0" w:tplc="FAE48FC0">
      <w:start w:val="1"/>
      <w:numFmt w:val="russianUpper"/>
      <w:lvlText w:val="%1."/>
      <w:lvlJc w:val="left"/>
      <w:pPr>
        <w:ind w:left="720" w:hanging="360"/>
      </w:pPr>
      <w:rPr>
        <w:rFonts w:ascii="Times New Roman" w:hAnsi="Times New Roman" w:hint="default"/>
        <w:color w:val="auto"/>
        <w:sz w:val="28"/>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3" w15:restartNumberingAfterBreak="0">
    <w:nsid w:val="108203D2"/>
    <w:multiLevelType w:val="hybridMultilevel"/>
    <w:tmpl w:val="617A1186"/>
    <w:lvl w:ilvl="0" w:tplc="FAE48FC0">
      <w:start w:val="1"/>
      <w:numFmt w:val="russianUpper"/>
      <w:lvlText w:val="%1."/>
      <w:lvlJc w:val="left"/>
      <w:pPr>
        <w:ind w:left="720" w:hanging="360"/>
      </w:pPr>
      <w:rPr>
        <w:rFonts w:ascii="Times New Roman" w:hAnsi="Times New Roman" w:hint="default"/>
        <w:color w:val="auto"/>
        <w:sz w:val="28"/>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4" w15:restartNumberingAfterBreak="0">
    <w:nsid w:val="10B10D67"/>
    <w:multiLevelType w:val="hybridMultilevel"/>
    <w:tmpl w:val="B1186BC4"/>
    <w:lvl w:ilvl="0" w:tplc="FAE48FC0">
      <w:start w:val="1"/>
      <w:numFmt w:val="russianUpper"/>
      <w:lvlText w:val="%1."/>
      <w:lvlJc w:val="left"/>
      <w:pPr>
        <w:ind w:left="1429" w:hanging="360"/>
      </w:pPr>
      <w:rPr>
        <w:rFonts w:ascii="Times New Roman" w:hAnsi="Times New Roman" w:hint="default"/>
        <w:color w:val="auto"/>
        <w:sz w:val="28"/>
        <w:u w:val="none"/>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5" w15:restartNumberingAfterBreak="0">
    <w:nsid w:val="11203E7D"/>
    <w:multiLevelType w:val="hybridMultilevel"/>
    <w:tmpl w:val="0B66AC16"/>
    <w:lvl w:ilvl="0" w:tplc="4690551A">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6" w15:restartNumberingAfterBreak="0">
    <w:nsid w:val="113A1507"/>
    <w:multiLevelType w:val="hybridMultilevel"/>
    <w:tmpl w:val="0E7E707A"/>
    <w:lvl w:ilvl="0" w:tplc="4690551A">
      <w:start w:val="1"/>
      <w:numFmt w:val="russianLower"/>
      <w:lvlText w:val="%1)"/>
      <w:lvlJc w:val="left"/>
      <w:pPr>
        <w:ind w:left="1429" w:hanging="360"/>
      </w:pPr>
      <w:rPr>
        <w:rFonts w:hint="default"/>
      </w:r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67" w15:restartNumberingAfterBreak="0">
    <w:nsid w:val="115E64D7"/>
    <w:multiLevelType w:val="hybridMultilevel"/>
    <w:tmpl w:val="D46A9B80"/>
    <w:lvl w:ilvl="0" w:tplc="F118C3EC">
      <w:start w:val="1"/>
      <w:numFmt w:val="decimal"/>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8" w15:restartNumberingAfterBreak="0">
    <w:nsid w:val="117C7594"/>
    <w:multiLevelType w:val="hybridMultilevel"/>
    <w:tmpl w:val="217883CE"/>
    <w:lvl w:ilvl="0" w:tplc="287ECAE6">
      <w:start w:val="1"/>
      <w:numFmt w:val="russianUpp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9" w15:restartNumberingAfterBreak="0">
    <w:nsid w:val="11812E3C"/>
    <w:multiLevelType w:val="hybridMultilevel"/>
    <w:tmpl w:val="D4068FB4"/>
    <w:lvl w:ilvl="0" w:tplc="FAE48FC0">
      <w:start w:val="1"/>
      <w:numFmt w:val="russianUpper"/>
      <w:lvlText w:val="%1."/>
      <w:lvlJc w:val="left"/>
      <w:pPr>
        <w:ind w:left="720" w:hanging="360"/>
      </w:pPr>
      <w:rPr>
        <w:rFonts w:ascii="Times New Roman" w:hAnsi="Times New Roman" w:hint="default"/>
        <w:color w:val="auto"/>
        <w:sz w:val="28"/>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0" w15:restartNumberingAfterBreak="0">
    <w:nsid w:val="11FA5E41"/>
    <w:multiLevelType w:val="hybridMultilevel"/>
    <w:tmpl w:val="626EB11A"/>
    <w:lvl w:ilvl="0" w:tplc="FAE48FC0">
      <w:start w:val="1"/>
      <w:numFmt w:val="russianUpper"/>
      <w:lvlText w:val="%1."/>
      <w:lvlJc w:val="left"/>
      <w:pPr>
        <w:ind w:left="1429" w:hanging="360"/>
      </w:pPr>
      <w:rPr>
        <w:rFonts w:ascii="Times New Roman" w:hAnsi="Times New Roman" w:hint="default"/>
        <w:color w:val="auto"/>
        <w:sz w:val="28"/>
        <w:u w:val="none"/>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1" w15:restartNumberingAfterBreak="0">
    <w:nsid w:val="1266144E"/>
    <w:multiLevelType w:val="hybridMultilevel"/>
    <w:tmpl w:val="58DC6CD4"/>
    <w:lvl w:ilvl="0" w:tplc="FAE48FC0">
      <w:start w:val="1"/>
      <w:numFmt w:val="russianUpper"/>
      <w:lvlText w:val="%1."/>
      <w:lvlJc w:val="left"/>
      <w:pPr>
        <w:ind w:left="720" w:hanging="360"/>
      </w:pPr>
      <w:rPr>
        <w:rFonts w:ascii="Times New Roman" w:hAnsi="Times New Roman" w:hint="default"/>
        <w:color w:val="auto"/>
        <w:sz w:val="28"/>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2" w15:restartNumberingAfterBreak="0">
    <w:nsid w:val="12864161"/>
    <w:multiLevelType w:val="hybridMultilevel"/>
    <w:tmpl w:val="D34EF102"/>
    <w:lvl w:ilvl="0" w:tplc="FAE48FC0">
      <w:start w:val="1"/>
      <w:numFmt w:val="russianUpper"/>
      <w:lvlText w:val="%1."/>
      <w:lvlJc w:val="left"/>
      <w:pPr>
        <w:ind w:left="1429" w:hanging="360"/>
      </w:pPr>
      <w:rPr>
        <w:rFonts w:ascii="Times New Roman" w:hAnsi="Times New Roman" w:hint="default"/>
        <w:color w:val="auto"/>
        <w:sz w:val="28"/>
        <w:u w:val="none"/>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3" w15:restartNumberingAfterBreak="0">
    <w:nsid w:val="132F361A"/>
    <w:multiLevelType w:val="hybridMultilevel"/>
    <w:tmpl w:val="9350C896"/>
    <w:lvl w:ilvl="0" w:tplc="4690551A">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4" w15:restartNumberingAfterBreak="0">
    <w:nsid w:val="13F25CBE"/>
    <w:multiLevelType w:val="hybridMultilevel"/>
    <w:tmpl w:val="5A88908A"/>
    <w:lvl w:ilvl="0" w:tplc="287ECAE6">
      <w:start w:val="1"/>
      <w:numFmt w:val="russianUpp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5" w15:restartNumberingAfterBreak="0">
    <w:nsid w:val="14581D8B"/>
    <w:multiLevelType w:val="hybridMultilevel"/>
    <w:tmpl w:val="A288B88E"/>
    <w:lvl w:ilvl="0" w:tplc="F1B65454">
      <w:start w:val="16"/>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6" w15:restartNumberingAfterBreak="0">
    <w:nsid w:val="14605661"/>
    <w:multiLevelType w:val="hybridMultilevel"/>
    <w:tmpl w:val="2B061156"/>
    <w:lvl w:ilvl="0" w:tplc="FAE48FC0">
      <w:start w:val="1"/>
      <w:numFmt w:val="russianUpper"/>
      <w:lvlText w:val="%1."/>
      <w:lvlJc w:val="left"/>
      <w:pPr>
        <w:ind w:left="1429" w:hanging="360"/>
      </w:pPr>
      <w:rPr>
        <w:rFonts w:ascii="Times New Roman" w:hAnsi="Times New Roman" w:hint="default"/>
        <w:color w:val="auto"/>
        <w:sz w:val="28"/>
        <w:u w:val="none"/>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7" w15:restartNumberingAfterBreak="0">
    <w:nsid w:val="14DF67E0"/>
    <w:multiLevelType w:val="hybridMultilevel"/>
    <w:tmpl w:val="6D6E7D9A"/>
    <w:lvl w:ilvl="0" w:tplc="FAE48FC0">
      <w:start w:val="1"/>
      <w:numFmt w:val="russianUpper"/>
      <w:lvlText w:val="%1."/>
      <w:lvlJc w:val="left"/>
      <w:pPr>
        <w:ind w:left="720" w:hanging="360"/>
      </w:pPr>
      <w:rPr>
        <w:rFonts w:ascii="Times New Roman" w:hAnsi="Times New Roman" w:hint="default"/>
        <w:color w:val="auto"/>
        <w:sz w:val="28"/>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8" w15:restartNumberingAfterBreak="0">
    <w:nsid w:val="15010765"/>
    <w:multiLevelType w:val="hybridMultilevel"/>
    <w:tmpl w:val="D090A300"/>
    <w:lvl w:ilvl="0" w:tplc="287ECAE6">
      <w:start w:val="1"/>
      <w:numFmt w:val="russianUpp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9" w15:restartNumberingAfterBreak="0">
    <w:nsid w:val="15017AF3"/>
    <w:multiLevelType w:val="hybridMultilevel"/>
    <w:tmpl w:val="32A68DA6"/>
    <w:lvl w:ilvl="0" w:tplc="FAE48FC0">
      <w:start w:val="1"/>
      <w:numFmt w:val="russianUpper"/>
      <w:lvlText w:val="%1."/>
      <w:lvlJc w:val="left"/>
      <w:pPr>
        <w:ind w:left="720" w:hanging="360"/>
      </w:pPr>
      <w:rPr>
        <w:rFonts w:ascii="Times New Roman" w:hAnsi="Times New Roman" w:hint="default"/>
        <w:color w:val="auto"/>
        <w:sz w:val="28"/>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0" w15:restartNumberingAfterBreak="0">
    <w:nsid w:val="15B03FF6"/>
    <w:multiLevelType w:val="hybridMultilevel"/>
    <w:tmpl w:val="23AE4166"/>
    <w:lvl w:ilvl="0" w:tplc="FAE48FC0">
      <w:start w:val="1"/>
      <w:numFmt w:val="russianUpper"/>
      <w:lvlText w:val="%1."/>
      <w:lvlJc w:val="left"/>
      <w:pPr>
        <w:ind w:left="1429" w:hanging="360"/>
      </w:pPr>
      <w:rPr>
        <w:rFonts w:ascii="Times New Roman" w:hAnsi="Times New Roman" w:hint="default"/>
        <w:color w:val="auto"/>
        <w:sz w:val="28"/>
        <w:u w:val="none"/>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1" w15:restartNumberingAfterBreak="0">
    <w:nsid w:val="162C429A"/>
    <w:multiLevelType w:val="hybridMultilevel"/>
    <w:tmpl w:val="A54CDC3E"/>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2" w15:restartNumberingAfterBreak="0">
    <w:nsid w:val="166A19F5"/>
    <w:multiLevelType w:val="multilevel"/>
    <w:tmpl w:val="D0248E20"/>
    <w:lvl w:ilvl="0">
      <w:start w:val="3"/>
      <w:numFmt w:val="decimal"/>
      <w:lvlText w:val="%1."/>
      <w:lvlJc w:val="left"/>
      <w:pPr>
        <w:ind w:left="1070" w:hanging="360"/>
      </w:pPr>
      <w:rPr>
        <w:rFonts w:hint="default"/>
        <w:b/>
      </w:rPr>
    </w:lvl>
    <w:lvl w:ilvl="1">
      <w:start w:val="1"/>
      <w:numFmt w:val="decimal"/>
      <w:isLgl/>
      <w:lvlText w:val="%1.%2."/>
      <w:lvlJc w:val="left"/>
      <w:pPr>
        <w:ind w:left="1430" w:hanging="720"/>
      </w:pPr>
      <w:rPr>
        <w:rFonts w:hint="default"/>
      </w:rPr>
    </w:lvl>
    <w:lvl w:ilvl="2">
      <w:start w:val="1"/>
      <w:numFmt w:val="decimalZero"/>
      <w:isLgl/>
      <w:lvlText w:val="%1.%2.%3."/>
      <w:lvlJc w:val="left"/>
      <w:pPr>
        <w:ind w:left="1430" w:hanging="720"/>
      </w:pPr>
      <w:rPr>
        <w:rFonts w:hint="default"/>
      </w:rPr>
    </w:lvl>
    <w:lvl w:ilvl="3">
      <w:start w:val="1"/>
      <w:numFmt w:val="decimal"/>
      <w:isLgl/>
      <w:lvlText w:val="%1.%2.%3.%4."/>
      <w:lvlJc w:val="left"/>
      <w:pPr>
        <w:ind w:left="1790" w:hanging="1080"/>
      </w:pPr>
      <w:rPr>
        <w:rFont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2150" w:hanging="1440"/>
      </w:pPr>
      <w:rPr>
        <w:rFonts w:hint="default"/>
      </w:rPr>
    </w:lvl>
    <w:lvl w:ilvl="6">
      <w:start w:val="1"/>
      <w:numFmt w:val="decimal"/>
      <w:isLgl/>
      <w:lvlText w:val="%1.%2.%3.%4.%5.%6.%7."/>
      <w:lvlJc w:val="left"/>
      <w:pPr>
        <w:ind w:left="2510" w:hanging="1800"/>
      </w:pPr>
      <w:rPr>
        <w:rFonts w:hint="default"/>
      </w:rPr>
    </w:lvl>
    <w:lvl w:ilvl="7">
      <w:start w:val="1"/>
      <w:numFmt w:val="decimal"/>
      <w:isLgl/>
      <w:lvlText w:val="%1.%2.%3.%4.%5.%6.%7.%8."/>
      <w:lvlJc w:val="left"/>
      <w:pPr>
        <w:ind w:left="2510" w:hanging="1800"/>
      </w:pPr>
      <w:rPr>
        <w:rFonts w:hint="default"/>
      </w:rPr>
    </w:lvl>
    <w:lvl w:ilvl="8">
      <w:start w:val="1"/>
      <w:numFmt w:val="decimal"/>
      <w:isLgl/>
      <w:lvlText w:val="%1.%2.%3.%4.%5.%6.%7.%8.%9."/>
      <w:lvlJc w:val="left"/>
      <w:pPr>
        <w:ind w:left="2870" w:hanging="2160"/>
      </w:pPr>
      <w:rPr>
        <w:rFonts w:hint="default"/>
      </w:rPr>
    </w:lvl>
  </w:abstractNum>
  <w:abstractNum w:abstractNumId="83" w15:restartNumberingAfterBreak="0">
    <w:nsid w:val="173344D3"/>
    <w:multiLevelType w:val="hybridMultilevel"/>
    <w:tmpl w:val="284A213C"/>
    <w:lvl w:ilvl="0" w:tplc="287ECAE6">
      <w:start w:val="1"/>
      <w:numFmt w:val="russianUpp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4" w15:restartNumberingAfterBreak="0">
    <w:nsid w:val="17541CBF"/>
    <w:multiLevelType w:val="hybridMultilevel"/>
    <w:tmpl w:val="E0D4CB9A"/>
    <w:lvl w:ilvl="0" w:tplc="287ECAE6">
      <w:start w:val="1"/>
      <w:numFmt w:val="russianUpp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5" w15:restartNumberingAfterBreak="0">
    <w:nsid w:val="1760784A"/>
    <w:multiLevelType w:val="hybridMultilevel"/>
    <w:tmpl w:val="1F3EE6FE"/>
    <w:lvl w:ilvl="0" w:tplc="287ECAE6">
      <w:start w:val="1"/>
      <w:numFmt w:val="russianUpp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6" w15:restartNumberingAfterBreak="0">
    <w:nsid w:val="17846536"/>
    <w:multiLevelType w:val="hybridMultilevel"/>
    <w:tmpl w:val="1D967B6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7" w15:restartNumberingAfterBreak="0">
    <w:nsid w:val="17AF46EA"/>
    <w:multiLevelType w:val="hybridMultilevel"/>
    <w:tmpl w:val="6308A6D8"/>
    <w:lvl w:ilvl="0" w:tplc="FAE48FC0">
      <w:start w:val="1"/>
      <w:numFmt w:val="russianUpper"/>
      <w:lvlText w:val="%1."/>
      <w:lvlJc w:val="left"/>
      <w:pPr>
        <w:ind w:left="720" w:hanging="360"/>
      </w:pPr>
      <w:rPr>
        <w:rFonts w:ascii="Times New Roman" w:hAnsi="Times New Roman" w:hint="default"/>
        <w:color w:val="auto"/>
        <w:sz w:val="28"/>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8" w15:restartNumberingAfterBreak="0">
    <w:nsid w:val="18135686"/>
    <w:multiLevelType w:val="hybridMultilevel"/>
    <w:tmpl w:val="552CFA1A"/>
    <w:lvl w:ilvl="0" w:tplc="FAE48FC0">
      <w:start w:val="1"/>
      <w:numFmt w:val="russianUpper"/>
      <w:lvlText w:val="%1."/>
      <w:lvlJc w:val="left"/>
      <w:pPr>
        <w:ind w:left="720" w:hanging="360"/>
      </w:pPr>
      <w:rPr>
        <w:rFonts w:ascii="Times New Roman" w:hAnsi="Times New Roman" w:hint="default"/>
        <w:color w:val="auto"/>
        <w:sz w:val="28"/>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9" w15:restartNumberingAfterBreak="0">
    <w:nsid w:val="18581DD8"/>
    <w:multiLevelType w:val="hybridMultilevel"/>
    <w:tmpl w:val="56322264"/>
    <w:lvl w:ilvl="0" w:tplc="FAE48FC0">
      <w:start w:val="1"/>
      <w:numFmt w:val="russianUpper"/>
      <w:lvlText w:val="%1."/>
      <w:lvlJc w:val="left"/>
      <w:pPr>
        <w:ind w:left="1429" w:hanging="360"/>
      </w:pPr>
      <w:rPr>
        <w:rFonts w:ascii="Times New Roman" w:hAnsi="Times New Roman" w:hint="default"/>
        <w:color w:val="auto"/>
        <w:sz w:val="28"/>
        <w:u w:val="none"/>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0" w15:restartNumberingAfterBreak="0">
    <w:nsid w:val="1893791E"/>
    <w:multiLevelType w:val="hybridMultilevel"/>
    <w:tmpl w:val="718A546E"/>
    <w:lvl w:ilvl="0" w:tplc="4690551A">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1" w15:restartNumberingAfterBreak="0">
    <w:nsid w:val="18DF67E7"/>
    <w:multiLevelType w:val="hybridMultilevel"/>
    <w:tmpl w:val="B10831BC"/>
    <w:lvl w:ilvl="0" w:tplc="4690551A">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2" w15:restartNumberingAfterBreak="0">
    <w:nsid w:val="1916133D"/>
    <w:multiLevelType w:val="hybridMultilevel"/>
    <w:tmpl w:val="749617A6"/>
    <w:lvl w:ilvl="0" w:tplc="4690551A">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3" w15:restartNumberingAfterBreak="0">
    <w:nsid w:val="19563B70"/>
    <w:multiLevelType w:val="hybridMultilevel"/>
    <w:tmpl w:val="0DFCDF5E"/>
    <w:lvl w:ilvl="0" w:tplc="FAE48FC0">
      <w:start w:val="1"/>
      <w:numFmt w:val="russianUpper"/>
      <w:lvlText w:val="%1."/>
      <w:lvlJc w:val="left"/>
      <w:pPr>
        <w:ind w:left="1429" w:hanging="360"/>
      </w:pPr>
      <w:rPr>
        <w:rFonts w:ascii="Times New Roman" w:hAnsi="Times New Roman" w:hint="default"/>
        <w:color w:val="auto"/>
        <w:sz w:val="28"/>
        <w:u w:val="none"/>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4" w15:restartNumberingAfterBreak="0">
    <w:nsid w:val="1991731B"/>
    <w:multiLevelType w:val="hybridMultilevel"/>
    <w:tmpl w:val="30547BDE"/>
    <w:lvl w:ilvl="0" w:tplc="FAE48FC0">
      <w:start w:val="1"/>
      <w:numFmt w:val="russianUpper"/>
      <w:lvlText w:val="%1."/>
      <w:lvlJc w:val="left"/>
      <w:pPr>
        <w:ind w:left="720" w:hanging="360"/>
      </w:pPr>
      <w:rPr>
        <w:rFonts w:ascii="Times New Roman" w:hAnsi="Times New Roman" w:hint="default"/>
        <w:color w:val="auto"/>
        <w:sz w:val="28"/>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5" w15:restartNumberingAfterBreak="0">
    <w:nsid w:val="19947FAA"/>
    <w:multiLevelType w:val="hybridMultilevel"/>
    <w:tmpl w:val="B8DECECC"/>
    <w:lvl w:ilvl="0" w:tplc="1946E61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6" w15:restartNumberingAfterBreak="0">
    <w:nsid w:val="19C4353F"/>
    <w:multiLevelType w:val="hybridMultilevel"/>
    <w:tmpl w:val="C7441666"/>
    <w:lvl w:ilvl="0" w:tplc="287ECAE6">
      <w:start w:val="1"/>
      <w:numFmt w:val="russianUpp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7" w15:restartNumberingAfterBreak="0">
    <w:nsid w:val="19F91D46"/>
    <w:multiLevelType w:val="hybridMultilevel"/>
    <w:tmpl w:val="56F46920"/>
    <w:lvl w:ilvl="0" w:tplc="FAE48FC0">
      <w:start w:val="1"/>
      <w:numFmt w:val="russianUpper"/>
      <w:lvlText w:val="%1."/>
      <w:lvlJc w:val="left"/>
      <w:pPr>
        <w:ind w:left="720" w:hanging="360"/>
      </w:pPr>
      <w:rPr>
        <w:rFonts w:ascii="Times New Roman" w:hAnsi="Times New Roman" w:hint="default"/>
        <w:color w:val="auto"/>
        <w:sz w:val="28"/>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8" w15:restartNumberingAfterBreak="0">
    <w:nsid w:val="1A805871"/>
    <w:multiLevelType w:val="hybridMultilevel"/>
    <w:tmpl w:val="47D4ECDE"/>
    <w:lvl w:ilvl="0" w:tplc="FAE48FC0">
      <w:start w:val="1"/>
      <w:numFmt w:val="russianUpper"/>
      <w:lvlText w:val="%1."/>
      <w:lvlJc w:val="left"/>
      <w:pPr>
        <w:ind w:left="720" w:hanging="360"/>
      </w:pPr>
      <w:rPr>
        <w:rFonts w:ascii="Times New Roman" w:hAnsi="Times New Roman" w:hint="default"/>
        <w:color w:val="auto"/>
        <w:sz w:val="28"/>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9" w15:restartNumberingAfterBreak="0">
    <w:nsid w:val="1AA13C1F"/>
    <w:multiLevelType w:val="hybridMultilevel"/>
    <w:tmpl w:val="43CC3C10"/>
    <w:lvl w:ilvl="0" w:tplc="4690551A">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0" w15:restartNumberingAfterBreak="0">
    <w:nsid w:val="1AE441F6"/>
    <w:multiLevelType w:val="hybridMultilevel"/>
    <w:tmpl w:val="948ADD3E"/>
    <w:lvl w:ilvl="0" w:tplc="287ECAE6">
      <w:start w:val="1"/>
      <w:numFmt w:val="russianUpp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1" w15:restartNumberingAfterBreak="0">
    <w:nsid w:val="1B083F8C"/>
    <w:multiLevelType w:val="hybridMultilevel"/>
    <w:tmpl w:val="527CBB7C"/>
    <w:lvl w:ilvl="0" w:tplc="FAE48FC0">
      <w:start w:val="1"/>
      <w:numFmt w:val="russianUpper"/>
      <w:lvlText w:val="%1."/>
      <w:lvlJc w:val="left"/>
      <w:pPr>
        <w:ind w:left="720" w:hanging="360"/>
      </w:pPr>
      <w:rPr>
        <w:rFonts w:ascii="Times New Roman" w:hAnsi="Times New Roman" w:hint="default"/>
        <w:color w:val="auto"/>
        <w:sz w:val="28"/>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2" w15:restartNumberingAfterBreak="0">
    <w:nsid w:val="1B140367"/>
    <w:multiLevelType w:val="hybridMultilevel"/>
    <w:tmpl w:val="9042D786"/>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3" w15:restartNumberingAfterBreak="0">
    <w:nsid w:val="1B856675"/>
    <w:multiLevelType w:val="hybridMultilevel"/>
    <w:tmpl w:val="E982C398"/>
    <w:lvl w:ilvl="0" w:tplc="287ECAE6">
      <w:start w:val="1"/>
      <w:numFmt w:val="russianUpp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4" w15:restartNumberingAfterBreak="0">
    <w:nsid w:val="1BB6561F"/>
    <w:multiLevelType w:val="hybridMultilevel"/>
    <w:tmpl w:val="660674CC"/>
    <w:lvl w:ilvl="0" w:tplc="4690551A">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5" w15:restartNumberingAfterBreak="0">
    <w:nsid w:val="1BCD2F57"/>
    <w:multiLevelType w:val="hybridMultilevel"/>
    <w:tmpl w:val="B8A052DE"/>
    <w:lvl w:ilvl="0" w:tplc="FAE48FC0">
      <w:start w:val="1"/>
      <w:numFmt w:val="russianUpper"/>
      <w:lvlText w:val="%1."/>
      <w:lvlJc w:val="left"/>
      <w:pPr>
        <w:ind w:left="1429" w:hanging="360"/>
      </w:pPr>
      <w:rPr>
        <w:rFonts w:ascii="Times New Roman" w:hAnsi="Times New Roman" w:hint="default"/>
        <w:color w:val="auto"/>
        <w:sz w:val="28"/>
        <w:u w:val="none"/>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6" w15:restartNumberingAfterBreak="0">
    <w:nsid w:val="1BD15CD4"/>
    <w:multiLevelType w:val="hybridMultilevel"/>
    <w:tmpl w:val="0430F36E"/>
    <w:lvl w:ilvl="0" w:tplc="FAE48FC0">
      <w:start w:val="1"/>
      <w:numFmt w:val="russianUpper"/>
      <w:lvlText w:val="%1."/>
      <w:lvlJc w:val="left"/>
      <w:pPr>
        <w:ind w:left="1429" w:hanging="360"/>
      </w:pPr>
      <w:rPr>
        <w:rFonts w:ascii="Times New Roman" w:hAnsi="Times New Roman" w:hint="default"/>
        <w:color w:val="auto"/>
        <w:sz w:val="28"/>
        <w:u w:val="none"/>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7" w15:restartNumberingAfterBreak="0">
    <w:nsid w:val="1C103569"/>
    <w:multiLevelType w:val="hybridMultilevel"/>
    <w:tmpl w:val="8FE4C5FA"/>
    <w:lvl w:ilvl="0" w:tplc="FAE48FC0">
      <w:start w:val="1"/>
      <w:numFmt w:val="russianUpper"/>
      <w:lvlText w:val="%1."/>
      <w:lvlJc w:val="left"/>
      <w:pPr>
        <w:ind w:left="720" w:hanging="360"/>
      </w:pPr>
      <w:rPr>
        <w:rFonts w:ascii="Times New Roman" w:hAnsi="Times New Roman" w:hint="default"/>
        <w:color w:val="auto"/>
        <w:sz w:val="28"/>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8" w15:restartNumberingAfterBreak="0">
    <w:nsid w:val="1C495177"/>
    <w:multiLevelType w:val="hybridMultilevel"/>
    <w:tmpl w:val="253A92C4"/>
    <w:lvl w:ilvl="0" w:tplc="4690551A">
      <w:start w:val="1"/>
      <w:numFmt w:val="russianLower"/>
      <w:lvlText w:val="%1)"/>
      <w:lvlJc w:val="left"/>
      <w:pPr>
        <w:ind w:left="1429" w:hanging="360"/>
      </w:pPr>
      <w:rPr>
        <w:rFonts w:hint="default"/>
      </w:r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109" w15:restartNumberingAfterBreak="0">
    <w:nsid w:val="1C954A19"/>
    <w:multiLevelType w:val="hybridMultilevel"/>
    <w:tmpl w:val="CAD6FFDC"/>
    <w:lvl w:ilvl="0" w:tplc="7226935E">
      <w:start w:val="1"/>
      <w:numFmt w:val="decimal"/>
      <w:suff w:val="space"/>
      <w:lvlText w:val="%1."/>
      <w:lvlJc w:val="center"/>
      <w:pPr>
        <w:ind w:left="0" w:firstLine="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0" w15:restartNumberingAfterBreak="0">
    <w:nsid w:val="1D0634C3"/>
    <w:multiLevelType w:val="hybridMultilevel"/>
    <w:tmpl w:val="6DFAAE2E"/>
    <w:lvl w:ilvl="0" w:tplc="4690551A">
      <w:start w:val="1"/>
      <w:numFmt w:val="russianLower"/>
      <w:lvlText w:val="%1)"/>
      <w:lvlJc w:val="left"/>
      <w:pPr>
        <w:ind w:left="1429" w:hanging="360"/>
      </w:pPr>
      <w:rPr>
        <w:rFonts w:hint="default"/>
      </w:r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111" w15:restartNumberingAfterBreak="0">
    <w:nsid w:val="1D323926"/>
    <w:multiLevelType w:val="hybridMultilevel"/>
    <w:tmpl w:val="4DBA2BC6"/>
    <w:lvl w:ilvl="0" w:tplc="FAE48FC0">
      <w:start w:val="1"/>
      <w:numFmt w:val="russianUpper"/>
      <w:lvlText w:val="%1."/>
      <w:lvlJc w:val="left"/>
      <w:pPr>
        <w:ind w:left="1429" w:hanging="360"/>
      </w:pPr>
      <w:rPr>
        <w:rFonts w:ascii="Times New Roman" w:hAnsi="Times New Roman" w:hint="default"/>
        <w:color w:val="auto"/>
        <w:sz w:val="28"/>
        <w:u w:val="none"/>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2" w15:restartNumberingAfterBreak="0">
    <w:nsid w:val="1D98103C"/>
    <w:multiLevelType w:val="hybridMultilevel"/>
    <w:tmpl w:val="0F302816"/>
    <w:lvl w:ilvl="0" w:tplc="FAE48FC0">
      <w:start w:val="1"/>
      <w:numFmt w:val="russianUpper"/>
      <w:lvlText w:val="%1."/>
      <w:lvlJc w:val="left"/>
      <w:pPr>
        <w:ind w:left="720" w:hanging="360"/>
      </w:pPr>
      <w:rPr>
        <w:rFonts w:ascii="Times New Roman" w:hAnsi="Times New Roman" w:hint="default"/>
        <w:color w:val="auto"/>
        <w:sz w:val="28"/>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3" w15:restartNumberingAfterBreak="0">
    <w:nsid w:val="1DD76E02"/>
    <w:multiLevelType w:val="hybridMultilevel"/>
    <w:tmpl w:val="01BABE48"/>
    <w:lvl w:ilvl="0" w:tplc="FAE48FC0">
      <w:start w:val="1"/>
      <w:numFmt w:val="russianUpper"/>
      <w:lvlText w:val="%1."/>
      <w:lvlJc w:val="left"/>
      <w:pPr>
        <w:ind w:left="1429" w:hanging="360"/>
      </w:pPr>
      <w:rPr>
        <w:rFonts w:ascii="Times New Roman" w:hAnsi="Times New Roman" w:hint="default"/>
        <w:color w:val="auto"/>
        <w:sz w:val="28"/>
        <w:u w:val="none"/>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4" w15:restartNumberingAfterBreak="0">
    <w:nsid w:val="1E393254"/>
    <w:multiLevelType w:val="hybridMultilevel"/>
    <w:tmpl w:val="FE940250"/>
    <w:lvl w:ilvl="0" w:tplc="11B4751C">
      <w:start w:val="1"/>
      <w:numFmt w:val="decimal"/>
      <w:lvlText w:val="%1."/>
      <w:lvlJc w:val="left"/>
      <w:pPr>
        <w:ind w:left="144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5" w15:restartNumberingAfterBreak="0">
    <w:nsid w:val="1E5E3989"/>
    <w:multiLevelType w:val="hybridMultilevel"/>
    <w:tmpl w:val="1CE255CC"/>
    <w:lvl w:ilvl="0" w:tplc="287ECAE6">
      <w:start w:val="1"/>
      <w:numFmt w:val="russianUpp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6" w15:restartNumberingAfterBreak="0">
    <w:nsid w:val="1ED16FC5"/>
    <w:multiLevelType w:val="hybridMultilevel"/>
    <w:tmpl w:val="62C6CA74"/>
    <w:lvl w:ilvl="0" w:tplc="287ECAE6">
      <w:start w:val="1"/>
      <w:numFmt w:val="russianUpp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7" w15:restartNumberingAfterBreak="0">
    <w:nsid w:val="1EDB6782"/>
    <w:multiLevelType w:val="hybridMultilevel"/>
    <w:tmpl w:val="411662B2"/>
    <w:lvl w:ilvl="0" w:tplc="FAE48FC0">
      <w:start w:val="1"/>
      <w:numFmt w:val="russianUpper"/>
      <w:lvlText w:val="%1."/>
      <w:lvlJc w:val="left"/>
      <w:pPr>
        <w:ind w:left="720" w:hanging="360"/>
      </w:pPr>
      <w:rPr>
        <w:rFonts w:ascii="Times New Roman" w:hAnsi="Times New Roman" w:hint="default"/>
        <w:color w:val="auto"/>
        <w:sz w:val="28"/>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8" w15:restartNumberingAfterBreak="0">
    <w:nsid w:val="1F291F8D"/>
    <w:multiLevelType w:val="hybridMultilevel"/>
    <w:tmpl w:val="3F12EB48"/>
    <w:lvl w:ilvl="0" w:tplc="FAE48FC0">
      <w:start w:val="1"/>
      <w:numFmt w:val="russianUpper"/>
      <w:lvlText w:val="%1."/>
      <w:lvlJc w:val="left"/>
      <w:pPr>
        <w:ind w:left="720" w:hanging="360"/>
      </w:pPr>
      <w:rPr>
        <w:rFonts w:ascii="Times New Roman" w:hAnsi="Times New Roman" w:hint="default"/>
        <w:color w:val="auto"/>
        <w:sz w:val="28"/>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9" w15:restartNumberingAfterBreak="0">
    <w:nsid w:val="1F604CB4"/>
    <w:multiLevelType w:val="hybridMultilevel"/>
    <w:tmpl w:val="CADC0168"/>
    <w:lvl w:ilvl="0" w:tplc="FAE48FC0">
      <w:start w:val="1"/>
      <w:numFmt w:val="russianUpper"/>
      <w:lvlText w:val="%1."/>
      <w:lvlJc w:val="left"/>
      <w:pPr>
        <w:ind w:left="720" w:hanging="360"/>
      </w:pPr>
      <w:rPr>
        <w:rFonts w:ascii="Times New Roman" w:hAnsi="Times New Roman" w:hint="default"/>
        <w:color w:val="auto"/>
        <w:sz w:val="28"/>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0" w15:restartNumberingAfterBreak="0">
    <w:nsid w:val="1FEE19A7"/>
    <w:multiLevelType w:val="hybridMultilevel"/>
    <w:tmpl w:val="B31E2F4A"/>
    <w:lvl w:ilvl="0" w:tplc="FAE48FC0">
      <w:start w:val="1"/>
      <w:numFmt w:val="russianUpper"/>
      <w:lvlText w:val="%1."/>
      <w:lvlJc w:val="left"/>
      <w:pPr>
        <w:ind w:left="1429" w:hanging="360"/>
      </w:pPr>
      <w:rPr>
        <w:rFonts w:ascii="Times New Roman" w:hAnsi="Times New Roman" w:hint="default"/>
        <w:color w:val="auto"/>
        <w:sz w:val="28"/>
        <w:u w:val="none"/>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1" w15:restartNumberingAfterBreak="0">
    <w:nsid w:val="200F0ED1"/>
    <w:multiLevelType w:val="hybridMultilevel"/>
    <w:tmpl w:val="3928148C"/>
    <w:lvl w:ilvl="0" w:tplc="FAE48FC0">
      <w:start w:val="1"/>
      <w:numFmt w:val="russianUpper"/>
      <w:lvlText w:val="%1."/>
      <w:lvlJc w:val="left"/>
      <w:pPr>
        <w:ind w:left="1429" w:hanging="360"/>
      </w:pPr>
      <w:rPr>
        <w:rFonts w:ascii="Times New Roman" w:hAnsi="Times New Roman" w:hint="default"/>
        <w:color w:val="auto"/>
        <w:sz w:val="28"/>
        <w:u w:val="none"/>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2" w15:restartNumberingAfterBreak="0">
    <w:nsid w:val="20340FEB"/>
    <w:multiLevelType w:val="hybridMultilevel"/>
    <w:tmpl w:val="A4C8162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3" w15:restartNumberingAfterBreak="0">
    <w:nsid w:val="206218D7"/>
    <w:multiLevelType w:val="hybridMultilevel"/>
    <w:tmpl w:val="6FC6A2DC"/>
    <w:lvl w:ilvl="0" w:tplc="0419000B">
      <w:start w:val="1"/>
      <w:numFmt w:val="bullet"/>
      <w:lvlText w:val=""/>
      <w:lvlJc w:val="left"/>
      <w:pPr>
        <w:ind w:left="720" w:hanging="360"/>
      </w:pPr>
      <w:rPr>
        <w:rFonts w:ascii="Wingdings" w:hAnsi="Wingding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4" w15:restartNumberingAfterBreak="0">
    <w:nsid w:val="20D55120"/>
    <w:multiLevelType w:val="hybridMultilevel"/>
    <w:tmpl w:val="0E50560A"/>
    <w:lvl w:ilvl="0" w:tplc="FAE48FC0">
      <w:start w:val="1"/>
      <w:numFmt w:val="russianUpper"/>
      <w:lvlText w:val="%1."/>
      <w:lvlJc w:val="left"/>
      <w:pPr>
        <w:ind w:left="1429" w:hanging="360"/>
      </w:pPr>
      <w:rPr>
        <w:rFonts w:ascii="Times New Roman" w:hAnsi="Times New Roman" w:hint="default"/>
        <w:color w:val="auto"/>
        <w:sz w:val="28"/>
        <w:u w:val="none"/>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5" w15:restartNumberingAfterBreak="0">
    <w:nsid w:val="21894862"/>
    <w:multiLevelType w:val="hybridMultilevel"/>
    <w:tmpl w:val="3926B90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6" w15:restartNumberingAfterBreak="0">
    <w:nsid w:val="21CC56DD"/>
    <w:multiLevelType w:val="hybridMultilevel"/>
    <w:tmpl w:val="5DA8584E"/>
    <w:lvl w:ilvl="0" w:tplc="FAE48FC0">
      <w:start w:val="1"/>
      <w:numFmt w:val="russianUpper"/>
      <w:lvlText w:val="%1."/>
      <w:lvlJc w:val="left"/>
      <w:pPr>
        <w:ind w:left="720" w:hanging="360"/>
      </w:pPr>
      <w:rPr>
        <w:rFonts w:ascii="Times New Roman" w:hAnsi="Times New Roman" w:hint="default"/>
        <w:color w:val="auto"/>
        <w:sz w:val="28"/>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7" w15:restartNumberingAfterBreak="0">
    <w:nsid w:val="22000FD0"/>
    <w:multiLevelType w:val="hybridMultilevel"/>
    <w:tmpl w:val="B792E144"/>
    <w:lvl w:ilvl="0" w:tplc="FAE48FC0">
      <w:start w:val="1"/>
      <w:numFmt w:val="russianUpper"/>
      <w:lvlText w:val="%1."/>
      <w:lvlJc w:val="left"/>
      <w:pPr>
        <w:ind w:left="720" w:hanging="360"/>
      </w:pPr>
      <w:rPr>
        <w:rFonts w:ascii="Times New Roman" w:hAnsi="Times New Roman" w:hint="default"/>
        <w:color w:val="auto"/>
        <w:sz w:val="28"/>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8" w15:restartNumberingAfterBreak="0">
    <w:nsid w:val="22391BE4"/>
    <w:multiLevelType w:val="hybridMultilevel"/>
    <w:tmpl w:val="61DE164A"/>
    <w:lvl w:ilvl="0" w:tplc="287ECAE6">
      <w:start w:val="1"/>
      <w:numFmt w:val="russianUpp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9" w15:restartNumberingAfterBreak="0">
    <w:nsid w:val="228C0AB6"/>
    <w:multiLevelType w:val="hybridMultilevel"/>
    <w:tmpl w:val="237E1DBE"/>
    <w:lvl w:ilvl="0" w:tplc="FAE48FC0">
      <w:start w:val="1"/>
      <w:numFmt w:val="russianUpper"/>
      <w:lvlText w:val="%1."/>
      <w:lvlJc w:val="left"/>
      <w:pPr>
        <w:ind w:left="1429" w:hanging="360"/>
      </w:pPr>
      <w:rPr>
        <w:rFonts w:ascii="Times New Roman" w:hAnsi="Times New Roman" w:hint="default"/>
        <w:color w:val="auto"/>
        <w:sz w:val="28"/>
        <w:u w:val="none"/>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0" w15:restartNumberingAfterBreak="0">
    <w:nsid w:val="233F7251"/>
    <w:multiLevelType w:val="hybridMultilevel"/>
    <w:tmpl w:val="C8D88E8C"/>
    <w:lvl w:ilvl="0" w:tplc="FAE48FC0">
      <w:start w:val="1"/>
      <w:numFmt w:val="russianUpper"/>
      <w:lvlText w:val="%1."/>
      <w:lvlJc w:val="left"/>
      <w:pPr>
        <w:ind w:left="720" w:hanging="360"/>
      </w:pPr>
      <w:rPr>
        <w:rFonts w:ascii="Times New Roman" w:hAnsi="Times New Roman" w:hint="default"/>
        <w:color w:val="auto"/>
        <w:sz w:val="28"/>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1" w15:restartNumberingAfterBreak="0">
    <w:nsid w:val="23EE1679"/>
    <w:multiLevelType w:val="hybridMultilevel"/>
    <w:tmpl w:val="B7828670"/>
    <w:lvl w:ilvl="0" w:tplc="FAE48FC0">
      <w:start w:val="1"/>
      <w:numFmt w:val="russianUpper"/>
      <w:lvlText w:val="%1."/>
      <w:lvlJc w:val="left"/>
      <w:pPr>
        <w:ind w:left="720" w:hanging="360"/>
      </w:pPr>
      <w:rPr>
        <w:rFonts w:ascii="Times New Roman" w:hAnsi="Times New Roman" w:hint="default"/>
        <w:color w:val="auto"/>
        <w:sz w:val="28"/>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2" w15:restartNumberingAfterBreak="0">
    <w:nsid w:val="24476FD8"/>
    <w:multiLevelType w:val="hybridMultilevel"/>
    <w:tmpl w:val="E58839E2"/>
    <w:lvl w:ilvl="0" w:tplc="287ECAE6">
      <w:start w:val="1"/>
      <w:numFmt w:val="russianUpp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3" w15:restartNumberingAfterBreak="0">
    <w:nsid w:val="248131F8"/>
    <w:multiLevelType w:val="hybridMultilevel"/>
    <w:tmpl w:val="841820A2"/>
    <w:lvl w:ilvl="0" w:tplc="FAE48FC0">
      <w:start w:val="1"/>
      <w:numFmt w:val="russianUpper"/>
      <w:lvlText w:val="%1."/>
      <w:lvlJc w:val="left"/>
      <w:pPr>
        <w:ind w:left="1429" w:hanging="360"/>
      </w:pPr>
      <w:rPr>
        <w:rFonts w:ascii="Times New Roman" w:hAnsi="Times New Roman" w:hint="default"/>
        <w:color w:val="auto"/>
        <w:sz w:val="28"/>
        <w:u w:val="none"/>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4" w15:restartNumberingAfterBreak="0">
    <w:nsid w:val="25A85CCC"/>
    <w:multiLevelType w:val="hybridMultilevel"/>
    <w:tmpl w:val="812C0FE0"/>
    <w:lvl w:ilvl="0" w:tplc="FAE48FC0">
      <w:start w:val="1"/>
      <w:numFmt w:val="russianUpper"/>
      <w:lvlText w:val="%1."/>
      <w:lvlJc w:val="left"/>
      <w:pPr>
        <w:ind w:left="1429" w:hanging="360"/>
      </w:pPr>
      <w:rPr>
        <w:rFonts w:ascii="Times New Roman" w:hAnsi="Times New Roman" w:hint="default"/>
        <w:color w:val="auto"/>
        <w:sz w:val="28"/>
        <w:u w:val="none"/>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5" w15:restartNumberingAfterBreak="0">
    <w:nsid w:val="26553A57"/>
    <w:multiLevelType w:val="hybridMultilevel"/>
    <w:tmpl w:val="BCDE09B2"/>
    <w:lvl w:ilvl="0" w:tplc="0419000F">
      <w:start w:val="1"/>
      <w:numFmt w:val="decimal"/>
      <w:lvlText w:val="%1."/>
      <w:lvlJc w:val="left"/>
      <w:pPr>
        <w:ind w:left="2138"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6" w15:restartNumberingAfterBreak="0">
    <w:nsid w:val="265E1F22"/>
    <w:multiLevelType w:val="hybridMultilevel"/>
    <w:tmpl w:val="20C8163E"/>
    <w:lvl w:ilvl="0" w:tplc="FAE48FC0">
      <w:start w:val="1"/>
      <w:numFmt w:val="russianUpper"/>
      <w:lvlText w:val="%1."/>
      <w:lvlJc w:val="left"/>
      <w:pPr>
        <w:ind w:left="720" w:hanging="360"/>
      </w:pPr>
      <w:rPr>
        <w:rFonts w:ascii="Times New Roman" w:hAnsi="Times New Roman" w:hint="default"/>
        <w:color w:val="auto"/>
        <w:sz w:val="28"/>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7" w15:restartNumberingAfterBreak="0">
    <w:nsid w:val="26874A3A"/>
    <w:multiLevelType w:val="hybridMultilevel"/>
    <w:tmpl w:val="D250E028"/>
    <w:lvl w:ilvl="0" w:tplc="4690551A">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8" w15:restartNumberingAfterBreak="0">
    <w:nsid w:val="26B11803"/>
    <w:multiLevelType w:val="hybridMultilevel"/>
    <w:tmpl w:val="A4D03318"/>
    <w:lvl w:ilvl="0" w:tplc="287ECAE6">
      <w:start w:val="1"/>
      <w:numFmt w:val="russianUpp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9" w15:restartNumberingAfterBreak="0">
    <w:nsid w:val="26DE450D"/>
    <w:multiLevelType w:val="hybridMultilevel"/>
    <w:tmpl w:val="6D305068"/>
    <w:lvl w:ilvl="0" w:tplc="287ECAE6">
      <w:start w:val="1"/>
      <w:numFmt w:val="russianUpp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0" w15:restartNumberingAfterBreak="0">
    <w:nsid w:val="27760711"/>
    <w:multiLevelType w:val="hybridMultilevel"/>
    <w:tmpl w:val="B15E054A"/>
    <w:lvl w:ilvl="0" w:tplc="FAE48FC0">
      <w:start w:val="1"/>
      <w:numFmt w:val="russianUpper"/>
      <w:lvlText w:val="%1."/>
      <w:lvlJc w:val="left"/>
      <w:pPr>
        <w:ind w:left="720" w:hanging="360"/>
      </w:pPr>
      <w:rPr>
        <w:rFonts w:ascii="Times New Roman" w:hAnsi="Times New Roman" w:hint="default"/>
        <w:color w:val="auto"/>
        <w:sz w:val="28"/>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1" w15:restartNumberingAfterBreak="0">
    <w:nsid w:val="27EC450F"/>
    <w:multiLevelType w:val="hybridMultilevel"/>
    <w:tmpl w:val="44DACDF4"/>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2" w15:restartNumberingAfterBreak="0">
    <w:nsid w:val="27FF2412"/>
    <w:multiLevelType w:val="hybridMultilevel"/>
    <w:tmpl w:val="F5020F6C"/>
    <w:lvl w:ilvl="0" w:tplc="287ECAE6">
      <w:start w:val="1"/>
      <w:numFmt w:val="russianUpp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3" w15:restartNumberingAfterBreak="0">
    <w:nsid w:val="28062AD2"/>
    <w:multiLevelType w:val="hybridMultilevel"/>
    <w:tmpl w:val="F33CDC78"/>
    <w:lvl w:ilvl="0" w:tplc="4690551A">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4" w15:restartNumberingAfterBreak="0">
    <w:nsid w:val="280D4032"/>
    <w:multiLevelType w:val="hybridMultilevel"/>
    <w:tmpl w:val="EBEEA0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5" w15:restartNumberingAfterBreak="0">
    <w:nsid w:val="28242A73"/>
    <w:multiLevelType w:val="hybridMultilevel"/>
    <w:tmpl w:val="76309070"/>
    <w:lvl w:ilvl="0" w:tplc="287ECAE6">
      <w:start w:val="1"/>
      <w:numFmt w:val="russianUpp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6" w15:restartNumberingAfterBreak="0">
    <w:nsid w:val="28410E93"/>
    <w:multiLevelType w:val="hybridMultilevel"/>
    <w:tmpl w:val="9D5C4AD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7" w15:restartNumberingAfterBreak="0">
    <w:nsid w:val="284F209F"/>
    <w:multiLevelType w:val="hybridMultilevel"/>
    <w:tmpl w:val="4076776A"/>
    <w:lvl w:ilvl="0" w:tplc="FAE48FC0">
      <w:start w:val="1"/>
      <w:numFmt w:val="russianUpper"/>
      <w:lvlText w:val="%1."/>
      <w:lvlJc w:val="left"/>
      <w:pPr>
        <w:ind w:left="1429" w:hanging="360"/>
      </w:pPr>
      <w:rPr>
        <w:rFonts w:ascii="Times New Roman" w:hAnsi="Times New Roman" w:hint="default"/>
        <w:color w:val="auto"/>
        <w:sz w:val="28"/>
        <w:u w:val="none"/>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8" w15:restartNumberingAfterBreak="0">
    <w:nsid w:val="287C5A37"/>
    <w:multiLevelType w:val="hybridMultilevel"/>
    <w:tmpl w:val="6C184AD4"/>
    <w:lvl w:ilvl="0" w:tplc="FAE48FC0">
      <w:start w:val="1"/>
      <w:numFmt w:val="russianUpper"/>
      <w:lvlText w:val="%1."/>
      <w:lvlJc w:val="left"/>
      <w:pPr>
        <w:ind w:left="1429" w:hanging="360"/>
      </w:pPr>
      <w:rPr>
        <w:rFonts w:ascii="Times New Roman" w:hAnsi="Times New Roman" w:hint="default"/>
        <w:color w:val="auto"/>
        <w:sz w:val="28"/>
        <w:u w:val="none"/>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9" w15:restartNumberingAfterBreak="0">
    <w:nsid w:val="28B60555"/>
    <w:multiLevelType w:val="hybridMultilevel"/>
    <w:tmpl w:val="702CCB28"/>
    <w:lvl w:ilvl="0" w:tplc="287ECAE6">
      <w:start w:val="1"/>
      <w:numFmt w:val="russianUpp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0" w15:restartNumberingAfterBreak="0">
    <w:nsid w:val="28EC2DE1"/>
    <w:multiLevelType w:val="hybridMultilevel"/>
    <w:tmpl w:val="7E40C19A"/>
    <w:lvl w:ilvl="0" w:tplc="287ECAE6">
      <w:start w:val="1"/>
      <w:numFmt w:val="russianUpp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1" w15:restartNumberingAfterBreak="0">
    <w:nsid w:val="290859B4"/>
    <w:multiLevelType w:val="hybridMultilevel"/>
    <w:tmpl w:val="3606D5E6"/>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2" w15:restartNumberingAfterBreak="0">
    <w:nsid w:val="291E2BAC"/>
    <w:multiLevelType w:val="hybridMultilevel"/>
    <w:tmpl w:val="64101D38"/>
    <w:lvl w:ilvl="0" w:tplc="FAE48FC0">
      <w:start w:val="1"/>
      <w:numFmt w:val="russianUpper"/>
      <w:lvlText w:val="%1."/>
      <w:lvlJc w:val="left"/>
      <w:pPr>
        <w:ind w:left="1429" w:hanging="360"/>
      </w:pPr>
      <w:rPr>
        <w:rFonts w:ascii="Times New Roman" w:hAnsi="Times New Roman" w:hint="default"/>
        <w:color w:val="auto"/>
        <w:sz w:val="28"/>
        <w:u w:val="none"/>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3" w15:restartNumberingAfterBreak="0">
    <w:nsid w:val="293220C9"/>
    <w:multiLevelType w:val="hybridMultilevel"/>
    <w:tmpl w:val="F54AC7DC"/>
    <w:lvl w:ilvl="0" w:tplc="FAE48FC0">
      <w:start w:val="1"/>
      <w:numFmt w:val="russianUpper"/>
      <w:lvlText w:val="%1."/>
      <w:lvlJc w:val="left"/>
      <w:pPr>
        <w:ind w:left="720" w:hanging="360"/>
      </w:pPr>
      <w:rPr>
        <w:rFonts w:ascii="Times New Roman" w:hAnsi="Times New Roman" w:hint="default"/>
        <w:color w:val="auto"/>
        <w:sz w:val="28"/>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4" w15:restartNumberingAfterBreak="0">
    <w:nsid w:val="296840AD"/>
    <w:multiLevelType w:val="hybridMultilevel"/>
    <w:tmpl w:val="C3648E92"/>
    <w:lvl w:ilvl="0" w:tplc="287ECAE6">
      <w:start w:val="1"/>
      <w:numFmt w:val="russianUpp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5" w15:restartNumberingAfterBreak="0">
    <w:nsid w:val="299209B2"/>
    <w:multiLevelType w:val="hybridMultilevel"/>
    <w:tmpl w:val="5B22AA6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6" w15:restartNumberingAfterBreak="0">
    <w:nsid w:val="29B00293"/>
    <w:multiLevelType w:val="hybridMultilevel"/>
    <w:tmpl w:val="CA92FF9C"/>
    <w:lvl w:ilvl="0" w:tplc="287ECAE6">
      <w:start w:val="1"/>
      <w:numFmt w:val="russianUpp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7" w15:restartNumberingAfterBreak="0">
    <w:nsid w:val="2A5368EF"/>
    <w:multiLevelType w:val="hybridMultilevel"/>
    <w:tmpl w:val="EFAA0D4A"/>
    <w:lvl w:ilvl="0" w:tplc="04190001">
      <w:start w:val="1"/>
      <w:numFmt w:val="bullet"/>
      <w:lvlText w:val=""/>
      <w:lvlJc w:val="left"/>
      <w:pPr>
        <w:ind w:left="2149" w:hanging="360"/>
      </w:pPr>
      <w:rPr>
        <w:rFonts w:ascii="Symbol" w:hAnsi="Symbol" w:hint="default"/>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158" w15:restartNumberingAfterBreak="0">
    <w:nsid w:val="2A6475D7"/>
    <w:multiLevelType w:val="hybridMultilevel"/>
    <w:tmpl w:val="30F80E7A"/>
    <w:lvl w:ilvl="0" w:tplc="F118C3EC">
      <w:start w:val="1"/>
      <w:numFmt w:val="decimal"/>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9" w15:restartNumberingAfterBreak="0">
    <w:nsid w:val="2A826700"/>
    <w:multiLevelType w:val="hybridMultilevel"/>
    <w:tmpl w:val="75BC06B4"/>
    <w:lvl w:ilvl="0" w:tplc="FAE48FC0">
      <w:start w:val="1"/>
      <w:numFmt w:val="russianUpper"/>
      <w:lvlText w:val="%1."/>
      <w:lvlJc w:val="left"/>
      <w:pPr>
        <w:ind w:left="720" w:hanging="360"/>
      </w:pPr>
      <w:rPr>
        <w:rFonts w:ascii="Times New Roman" w:hAnsi="Times New Roman" w:hint="default"/>
        <w:color w:val="auto"/>
        <w:sz w:val="28"/>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0" w15:restartNumberingAfterBreak="0">
    <w:nsid w:val="2A8D187D"/>
    <w:multiLevelType w:val="hybridMultilevel"/>
    <w:tmpl w:val="41500AD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1" w15:restartNumberingAfterBreak="0">
    <w:nsid w:val="2B6A29A2"/>
    <w:multiLevelType w:val="hybridMultilevel"/>
    <w:tmpl w:val="BADAC53C"/>
    <w:lvl w:ilvl="0" w:tplc="FAE48FC0">
      <w:start w:val="1"/>
      <w:numFmt w:val="russianUpper"/>
      <w:lvlText w:val="%1."/>
      <w:lvlJc w:val="left"/>
      <w:pPr>
        <w:ind w:left="1429" w:hanging="360"/>
      </w:pPr>
      <w:rPr>
        <w:rFonts w:ascii="Times New Roman" w:hAnsi="Times New Roman" w:hint="default"/>
        <w:color w:val="auto"/>
        <w:sz w:val="28"/>
        <w:u w:val="none"/>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2" w15:restartNumberingAfterBreak="0">
    <w:nsid w:val="2B867ECA"/>
    <w:multiLevelType w:val="hybridMultilevel"/>
    <w:tmpl w:val="D7E06DBE"/>
    <w:lvl w:ilvl="0" w:tplc="FAE48FC0">
      <w:start w:val="1"/>
      <w:numFmt w:val="russianUpper"/>
      <w:lvlText w:val="%1."/>
      <w:lvlJc w:val="left"/>
      <w:pPr>
        <w:ind w:left="1429" w:hanging="360"/>
      </w:pPr>
      <w:rPr>
        <w:rFonts w:ascii="Times New Roman" w:hAnsi="Times New Roman" w:hint="default"/>
        <w:color w:val="auto"/>
        <w:sz w:val="28"/>
        <w:u w:val="none"/>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3" w15:restartNumberingAfterBreak="0">
    <w:nsid w:val="2C1B3C47"/>
    <w:multiLevelType w:val="hybridMultilevel"/>
    <w:tmpl w:val="6B4A831A"/>
    <w:lvl w:ilvl="0" w:tplc="FAE48FC0">
      <w:start w:val="1"/>
      <w:numFmt w:val="russianUpper"/>
      <w:lvlText w:val="%1."/>
      <w:lvlJc w:val="left"/>
      <w:pPr>
        <w:ind w:left="1429" w:hanging="360"/>
      </w:pPr>
      <w:rPr>
        <w:rFonts w:ascii="Times New Roman" w:hAnsi="Times New Roman" w:hint="default"/>
        <w:color w:val="auto"/>
        <w:sz w:val="28"/>
        <w:u w:val="none"/>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4" w15:restartNumberingAfterBreak="0">
    <w:nsid w:val="2C2713A1"/>
    <w:multiLevelType w:val="hybridMultilevel"/>
    <w:tmpl w:val="8BF01708"/>
    <w:lvl w:ilvl="0" w:tplc="287ECAE6">
      <w:start w:val="1"/>
      <w:numFmt w:val="russianUpp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5" w15:restartNumberingAfterBreak="0">
    <w:nsid w:val="2C502444"/>
    <w:multiLevelType w:val="hybridMultilevel"/>
    <w:tmpl w:val="2092C59E"/>
    <w:lvl w:ilvl="0" w:tplc="FAE48FC0">
      <w:start w:val="1"/>
      <w:numFmt w:val="russianUpper"/>
      <w:lvlText w:val="%1."/>
      <w:lvlJc w:val="left"/>
      <w:pPr>
        <w:ind w:left="1429" w:hanging="360"/>
      </w:pPr>
      <w:rPr>
        <w:rFonts w:ascii="Times New Roman" w:hAnsi="Times New Roman" w:hint="default"/>
        <w:color w:val="auto"/>
        <w:sz w:val="28"/>
        <w:u w:val="none"/>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6" w15:restartNumberingAfterBreak="0">
    <w:nsid w:val="2D124FF6"/>
    <w:multiLevelType w:val="hybridMultilevel"/>
    <w:tmpl w:val="B88C5778"/>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7" w15:restartNumberingAfterBreak="0">
    <w:nsid w:val="2D455BFB"/>
    <w:multiLevelType w:val="hybridMultilevel"/>
    <w:tmpl w:val="D58C0F44"/>
    <w:lvl w:ilvl="0" w:tplc="4690551A">
      <w:start w:val="1"/>
      <w:numFmt w:val="russianLower"/>
      <w:lvlText w:val="%1)"/>
      <w:lvlJc w:val="left"/>
      <w:pPr>
        <w:ind w:left="1429" w:hanging="360"/>
      </w:pPr>
      <w:rPr>
        <w:rFonts w:hint="default"/>
      </w:r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168" w15:restartNumberingAfterBreak="0">
    <w:nsid w:val="2DB079D9"/>
    <w:multiLevelType w:val="hybridMultilevel"/>
    <w:tmpl w:val="8FFC36D0"/>
    <w:lvl w:ilvl="0" w:tplc="FAE48FC0">
      <w:start w:val="1"/>
      <w:numFmt w:val="russianUpper"/>
      <w:lvlText w:val="%1."/>
      <w:lvlJc w:val="left"/>
      <w:pPr>
        <w:ind w:left="1429" w:hanging="360"/>
      </w:pPr>
      <w:rPr>
        <w:rFonts w:ascii="Times New Roman" w:hAnsi="Times New Roman" w:hint="default"/>
        <w:color w:val="auto"/>
        <w:sz w:val="28"/>
        <w:u w:val="none"/>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9" w15:restartNumberingAfterBreak="0">
    <w:nsid w:val="2DDA4FEE"/>
    <w:multiLevelType w:val="hybridMultilevel"/>
    <w:tmpl w:val="3CB674C2"/>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0" w15:restartNumberingAfterBreak="0">
    <w:nsid w:val="2E342FD4"/>
    <w:multiLevelType w:val="hybridMultilevel"/>
    <w:tmpl w:val="267A5F76"/>
    <w:lvl w:ilvl="0" w:tplc="FAE48FC0">
      <w:start w:val="1"/>
      <w:numFmt w:val="russianUpper"/>
      <w:lvlText w:val="%1."/>
      <w:lvlJc w:val="left"/>
      <w:pPr>
        <w:ind w:left="1429" w:hanging="360"/>
      </w:pPr>
      <w:rPr>
        <w:rFonts w:ascii="Times New Roman" w:hAnsi="Times New Roman" w:hint="default"/>
        <w:color w:val="auto"/>
        <w:sz w:val="28"/>
        <w:u w:val="none"/>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1" w15:restartNumberingAfterBreak="0">
    <w:nsid w:val="2E7D3700"/>
    <w:multiLevelType w:val="hybridMultilevel"/>
    <w:tmpl w:val="8C865EC4"/>
    <w:lvl w:ilvl="0" w:tplc="287ECAE6">
      <w:start w:val="1"/>
      <w:numFmt w:val="russianUpp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2" w15:restartNumberingAfterBreak="0">
    <w:nsid w:val="2F3073D6"/>
    <w:multiLevelType w:val="hybridMultilevel"/>
    <w:tmpl w:val="48344436"/>
    <w:lvl w:ilvl="0" w:tplc="4690551A">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3" w15:restartNumberingAfterBreak="0">
    <w:nsid w:val="2F311574"/>
    <w:multiLevelType w:val="hybridMultilevel"/>
    <w:tmpl w:val="6B3E940C"/>
    <w:lvl w:ilvl="0" w:tplc="FAE48FC0">
      <w:start w:val="1"/>
      <w:numFmt w:val="russianUpper"/>
      <w:lvlText w:val="%1."/>
      <w:lvlJc w:val="left"/>
      <w:pPr>
        <w:ind w:left="720" w:hanging="360"/>
      </w:pPr>
      <w:rPr>
        <w:rFonts w:ascii="Times New Roman" w:hAnsi="Times New Roman" w:hint="default"/>
        <w:color w:val="auto"/>
        <w:sz w:val="28"/>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4" w15:restartNumberingAfterBreak="0">
    <w:nsid w:val="2F394E11"/>
    <w:multiLevelType w:val="hybridMultilevel"/>
    <w:tmpl w:val="45065416"/>
    <w:lvl w:ilvl="0" w:tplc="FAE48FC0">
      <w:start w:val="1"/>
      <w:numFmt w:val="russianUpper"/>
      <w:lvlText w:val="%1."/>
      <w:lvlJc w:val="left"/>
      <w:pPr>
        <w:ind w:left="720" w:hanging="360"/>
      </w:pPr>
      <w:rPr>
        <w:rFonts w:ascii="Times New Roman" w:hAnsi="Times New Roman" w:hint="default"/>
        <w:color w:val="auto"/>
        <w:sz w:val="28"/>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5" w15:restartNumberingAfterBreak="0">
    <w:nsid w:val="2F4C3C3B"/>
    <w:multiLevelType w:val="hybridMultilevel"/>
    <w:tmpl w:val="D3482F5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6" w15:restartNumberingAfterBreak="0">
    <w:nsid w:val="2F632391"/>
    <w:multiLevelType w:val="hybridMultilevel"/>
    <w:tmpl w:val="506A6316"/>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7" w15:restartNumberingAfterBreak="0">
    <w:nsid w:val="2F854A73"/>
    <w:multiLevelType w:val="hybridMultilevel"/>
    <w:tmpl w:val="D63E844E"/>
    <w:lvl w:ilvl="0" w:tplc="FAE48FC0">
      <w:start w:val="1"/>
      <w:numFmt w:val="russianUpper"/>
      <w:lvlText w:val="%1."/>
      <w:lvlJc w:val="left"/>
      <w:pPr>
        <w:ind w:left="1429" w:hanging="360"/>
      </w:pPr>
      <w:rPr>
        <w:rFonts w:ascii="Times New Roman" w:hAnsi="Times New Roman" w:hint="default"/>
        <w:color w:val="auto"/>
        <w:sz w:val="28"/>
        <w:u w:val="none"/>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8" w15:restartNumberingAfterBreak="0">
    <w:nsid w:val="302D6CCD"/>
    <w:multiLevelType w:val="hybridMultilevel"/>
    <w:tmpl w:val="909E9C04"/>
    <w:lvl w:ilvl="0" w:tplc="FAE48FC0">
      <w:start w:val="1"/>
      <w:numFmt w:val="russianUpper"/>
      <w:lvlText w:val="%1."/>
      <w:lvlJc w:val="left"/>
      <w:pPr>
        <w:ind w:left="1429" w:hanging="360"/>
      </w:pPr>
      <w:rPr>
        <w:rFonts w:ascii="Times New Roman" w:hAnsi="Times New Roman" w:hint="default"/>
        <w:color w:val="auto"/>
        <w:sz w:val="28"/>
        <w:u w:val="none"/>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9" w15:restartNumberingAfterBreak="0">
    <w:nsid w:val="30A910E6"/>
    <w:multiLevelType w:val="hybridMultilevel"/>
    <w:tmpl w:val="0AB4EBE2"/>
    <w:lvl w:ilvl="0" w:tplc="FAE48FC0">
      <w:start w:val="1"/>
      <w:numFmt w:val="russianUpper"/>
      <w:lvlText w:val="%1."/>
      <w:lvlJc w:val="left"/>
      <w:pPr>
        <w:ind w:left="1429" w:hanging="360"/>
      </w:pPr>
      <w:rPr>
        <w:rFonts w:ascii="Times New Roman" w:hAnsi="Times New Roman" w:hint="default"/>
        <w:color w:val="auto"/>
        <w:sz w:val="28"/>
        <w:u w:val="none"/>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0" w15:restartNumberingAfterBreak="0">
    <w:nsid w:val="30B14373"/>
    <w:multiLevelType w:val="hybridMultilevel"/>
    <w:tmpl w:val="8A382B7E"/>
    <w:lvl w:ilvl="0" w:tplc="287ECAE6">
      <w:start w:val="1"/>
      <w:numFmt w:val="russianUpper"/>
      <w:lvlText w:val="%1."/>
      <w:lvlJc w:val="left"/>
      <w:pPr>
        <w:ind w:left="2138" w:hanging="360"/>
      </w:pPr>
      <w:rPr>
        <w:rFonts w:hint="default"/>
      </w:r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181" w15:restartNumberingAfterBreak="0">
    <w:nsid w:val="311F3D22"/>
    <w:multiLevelType w:val="hybridMultilevel"/>
    <w:tmpl w:val="FC887654"/>
    <w:lvl w:ilvl="0" w:tplc="FAE48FC0">
      <w:start w:val="1"/>
      <w:numFmt w:val="russianUpper"/>
      <w:lvlText w:val="%1."/>
      <w:lvlJc w:val="left"/>
      <w:pPr>
        <w:ind w:left="720" w:hanging="360"/>
      </w:pPr>
      <w:rPr>
        <w:rFonts w:ascii="Times New Roman" w:hAnsi="Times New Roman" w:hint="default"/>
        <w:color w:val="auto"/>
        <w:sz w:val="28"/>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2" w15:restartNumberingAfterBreak="0">
    <w:nsid w:val="31A000FB"/>
    <w:multiLevelType w:val="hybridMultilevel"/>
    <w:tmpl w:val="73F4B10E"/>
    <w:lvl w:ilvl="0" w:tplc="FAE48FC0">
      <w:start w:val="1"/>
      <w:numFmt w:val="russianUpper"/>
      <w:lvlText w:val="%1."/>
      <w:lvlJc w:val="left"/>
      <w:pPr>
        <w:ind w:left="720" w:hanging="360"/>
      </w:pPr>
      <w:rPr>
        <w:rFonts w:ascii="Times New Roman" w:hAnsi="Times New Roman" w:hint="default"/>
        <w:color w:val="auto"/>
        <w:sz w:val="28"/>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3" w15:restartNumberingAfterBreak="0">
    <w:nsid w:val="31C639E2"/>
    <w:multiLevelType w:val="hybridMultilevel"/>
    <w:tmpl w:val="ACC69544"/>
    <w:lvl w:ilvl="0" w:tplc="287ECAE6">
      <w:start w:val="1"/>
      <w:numFmt w:val="russianUpp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4" w15:restartNumberingAfterBreak="0">
    <w:nsid w:val="31CA3E64"/>
    <w:multiLevelType w:val="hybridMultilevel"/>
    <w:tmpl w:val="6984841E"/>
    <w:lvl w:ilvl="0" w:tplc="287ECAE6">
      <w:start w:val="1"/>
      <w:numFmt w:val="russianUpp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5" w15:restartNumberingAfterBreak="0">
    <w:nsid w:val="320B0D32"/>
    <w:multiLevelType w:val="hybridMultilevel"/>
    <w:tmpl w:val="EED4DD84"/>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6" w15:restartNumberingAfterBreak="0">
    <w:nsid w:val="3255358A"/>
    <w:multiLevelType w:val="hybridMultilevel"/>
    <w:tmpl w:val="6F1CDF6E"/>
    <w:lvl w:ilvl="0" w:tplc="FAE48FC0">
      <w:start w:val="1"/>
      <w:numFmt w:val="russianUpper"/>
      <w:lvlText w:val="%1."/>
      <w:lvlJc w:val="left"/>
      <w:pPr>
        <w:ind w:left="720" w:hanging="360"/>
      </w:pPr>
      <w:rPr>
        <w:rFonts w:ascii="Times New Roman" w:hAnsi="Times New Roman" w:hint="default"/>
        <w:color w:val="auto"/>
        <w:sz w:val="28"/>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7" w15:restartNumberingAfterBreak="0">
    <w:nsid w:val="32C74165"/>
    <w:multiLevelType w:val="hybridMultilevel"/>
    <w:tmpl w:val="1BC0DBEE"/>
    <w:lvl w:ilvl="0" w:tplc="FAE48FC0">
      <w:start w:val="1"/>
      <w:numFmt w:val="russianUpper"/>
      <w:lvlText w:val="%1."/>
      <w:lvlJc w:val="left"/>
      <w:pPr>
        <w:ind w:left="720" w:hanging="360"/>
      </w:pPr>
      <w:rPr>
        <w:rFonts w:ascii="Times New Roman" w:hAnsi="Times New Roman" w:hint="default"/>
        <w:color w:val="auto"/>
        <w:sz w:val="28"/>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8" w15:restartNumberingAfterBreak="0">
    <w:nsid w:val="32D72307"/>
    <w:multiLevelType w:val="hybridMultilevel"/>
    <w:tmpl w:val="E3560B7A"/>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9" w15:restartNumberingAfterBreak="0">
    <w:nsid w:val="32ED5FA2"/>
    <w:multiLevelType w:val="hybridMultilevel"/>
    <w:tmpl w:val="2F9A6FC0"/>
    <w:lvl w:ilvl="0" w:tplc="FAE48FC0">
      <w:start w:val="1"/>
      <w:numFmt w:val="russianUpper"/>
      <w:lvlText w:val="%1."/>
      <w:lvlJc w:val="left"/>
      <w:pPr>
        <w:ind w:left="720" w:hanging="360"/>
      </w:pPr>
      <w:rPr>
        <w:rFonts w:ascii="Times New Roman" w:hAnsi="Times New Roman" w:hint="default"/>
        <w:color w:val="auto"/>
        <w:sz w:val="28"/>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0" w15:restartNumberingAfterBreak="0">
    <w:nsid w:val="330032E9"/>
    <w:multiLevelType w:val="hybridMultilevel"/>
    <w:tmpl w:val="8A94E568"/>
    <w:lvl w:ilvl="0" w:tplc="FAE48FC0">
      <w:start w:val="1"/>
      <w:numFmt w:val="russianUpper"/>
      <w:lvlText w:val="%1."/>
      <w:lvlJc w:val="left"/>
      <w:pPr>
        <w:ind w:left="720" w:hanging="360"/>
      </w:pPr>
      <w:rPr>
        <w:rFonts w:ascii="Times New Roman" w:hAnsi="Times New Roman" w:hint="default"/>
        <w:color w:val="auto"/>
        <w:sz w:val="28"/>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1" w15:restartNumberingAfterBreak="0">
    <w:nsid w:val="330759D8"/>
    <w:multiLevelType w:val="hybridMultilevel"/>
    <w:tmpl w:val="1D64E23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2" w15:restartNumberingAfterBreak="0">
    <w:nsid w:val="33615B82"/>
    <w:multiLevelType w:val="hybridMultilevel"/>
    <w:tmpl w:val="99AA8388"/>
    <w:lvl w:ilvl="0" w:tplc="FAE48FC0">
      <w:start w:val="1"/>
      <w:numFmt w:val="russianUpper"/>
      <w:lvlText w:val="%1."/>
      <w:lvlJc w:val="left"/>
      <w:pPr>
        <w:ind w:left="720" w:hanging="360"/>
      </w:pPr>
      <w:rPr>
        <w:rFonts w:ascii="Times New Roman" w:hAnsi="Times New Roman" w:hint="default"/>
        <w:color w:val="auto"/>
        <w:sz w:val="28"/>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3" w15:restartNumberingAfterBreak="0">
    <w:nsid w:val="33A917AE"/>
    <w:multiLevelType w:val="hybridMultilevel"/>
    <w:tmpl w:val="3F70102A"/>
    <w:lvl w:ilvl="0" w:tplc="4690551A">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4" w15:restartNumberingAfterBreak="0">
    <w:nsid w:val="33BF771A"/>
    <w:multiLevelType w:val="hybridMultilevel"/>
    <w:tmpl w:val="EC866FE6"/>
    <w:lvl w:ilvl="0" w:tplc="FAE48FC0">
      <w:start w:val="1"/>
      <w:numFmt w:val="russianUpper"/>
      <w:lvlText w:val="%1."/>
      <w:lvlJc w:val="left"/>
      <w:pPr>
        <w:ind w:left="720" w:hanging="360"/>
      </w:pPr>
      <w:rPr>
        <w:rFonts w:ascii="Times New Roman" w:hAnsi="Times New Roman" w:hint="default"/>
        <w:color w:val="auto"/>
        <w:sz w:val="28"/>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5" w15:restartNumberingAfterBreak="0">
    <w:nsid w:val="34197033"/>
    <w:multiLevelType w:val="hybridMultilevel"/>
    <w:tmpl w:val="3A484A54"/>
    <w:lvl w:ilvl="0" w:tplc="287ECAE6">
      <w:start w:val="1"/>
      <w:numFmt w:val="russianUpp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6" w15:restartNumberingAfterBreak="0">
    <w:nsid w:val="34794E60"/>
    <w:multiLevelType w:val="hybridMultilevel"/>
    <w:tmpl w:val="163A222E"/>
    <w:lvl w:ilvl="0" w:tplc="F118C3EC">
      <w:start w:val="1"/>
      <w:numFmt w:val="decimal"/>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7" w15:restartNumberingAfterBreak="0">
    <w:nsid w:val="34AC5670"/>
    <w:multiLevelType w:val="hybridMultilevel"/>
    <w:tmpl w:val="8076B078"/>
    <w:lvl w:ilvl="0" w:tplc="FAE48FC0">
      <w:start w:val="1"/>
      <w:numFmt w:val="russianUpper"/>
      <w:lvlText w:val="%1."/>
      <w:lvlJc w:val="left"/>
      <w:pPr>
        <w:ind w:left="720" w:hanging="360"/>
      </w:pPr>
      <w:rPr>
        <w:rFonts w:ascii="Times New Roman" w:hAnsi="Times New Roman" w:hint="default"/>
        <w:color w:val="auto"/>
        <w:sz w:val="28"/>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8" w15:restartNumberingAfterBreak="0">
    <w:nsid w:val="35A65EA7"/>
    <w:multiLevelType w:val="hybridMultilevel"/>
    <w:tmpl w:val="0EB0E3C0"/>
    <w:lvl w:ilvl="0" w:tplc="FAE48FC0">
      <w:start w:val="1"/>
      <w:numFmt w:val="russianUpper"/>
      <w:lvlText w:val="%1."/>
      <w:lvlJc w:val="left"/>
      <w:pPr>
        <w:ind w:left="1429" w:hanging="360"/>
      </w:pPr>
      <w:rPr>
        <w:rFonts w:ascii="Times New Roman" w:hAnsi="Times New Roman" w:hint="default"/>
        <w:color w:val="auto"/>
        <w:sz w:val="28"/>
        <w:u w:val="none"/>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9" w15:restartNumberingAfterBreak="0">
    <w:nsid w:val="36A7651D"/>
    <w:multiLevelType w:val="hybridMultilevel"/>
    <w:tmpl w:val="9126F7E6"/>
    <w:lvl w:ilvl="0" w:tplc="FAE48FC0">
      <w:start w:val="1"/>
      <w:numFmt w:val="russianUpper"/>
      <w:lvlText w:val="%1."/>
      <w:lvlJc w:val="left"/>
      <w:pPr>
        <w:ind w:left="720" w:hanging="360"/>
      </w:pPr>
      <w:rPr>
        <w:rFonts w:ascii="Times New Roman" w:hAnsi="Times New Roman" w:hint="default"/>
        <w:color w:val="auto"/>
        <w:sz w:val="28"/>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0" w15:restartNumberingAfterBreak="0">
    <w:nsid w:val="36AF2221"/>
    <w:multiLevelType w:val="hybridMultilevel"/>
    <w:tmpl w:val="6598F6A6"/>
    <w:lvl w:ilvl="0" w:tplc="4690551A">
      <w:start w:val="1"/>
      <w:numFmt w:val="russianLower"/>
      <w:lvlText w:val="%1)"/>
      <w:lvlJc w:val="left"/>
      <w:pPr>
        <w:ind w:left="1429" w:hanging="360"/>
      </w:pPr>
      <w:rPr>
        <w:rFonts w:hint="default"/>
      </w:r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201" w15:restartNumberingAfterBreak="0">
    <w:nsid w:val="36E9398B"/>
    <w:multiLevelType w:val="hybridMultilevel"/>
    <w:tmpl w:val="9DB47922"/>
    <w:lvl w:ilvl="0" w:tplc="4690551A">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2" w15:restartNumberingAfterBreak="0">
    <w:nsid w:val="375B67F1"/>
    <w:multiLevelType w:val="hybridMultilevel"/>
    <w:tmpl w:val="B748BF0C"/>
    <w:lvl w:ilvl="0" w:tplc="312AA7B8">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3" w15:restartNumberingAfterBreak="0">
    <w:nsid w:val="37975B4E"/>
    <w:multiLevelType w:val="hybridMultilevel"/>
    <w:tmpl w:val="F7844226"/>
    <w:lvl w:ilvl="0" w:tplc="FAE48FC0">
      <w:start w:val="1"/>
      <w:numFmt w:val="russianUpper"/>
      <w:lvlText w:val="%1."/>
      <w:lvlJc w:val="left"/>
      <w:pPr>
        <w:ind w:left="1429" w:hanging="360"/>
      </w:pPr>
      <w:rPr>
        <w:rFonts w:ascii="Times New Roman" w:hAnsi="Times New Roman" w:hint="default"/>
        <w:color w:val="auto"/>
        <w:sz w:val="28"/>
        <w:u w:val="none"/>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4" w15:restartNumberingAfterBreak="0">
    <w:nsid w:val="37AD2EB7"/>
    <w:multiLevelType w:val="hybridMultilevel"/>
    <w:tmpl w:val="D84ED37C"/>
    <w:lvl w:ilvl="0" w:tplc="FAE48FC0">
      <w:start w:val="1"/>
      <w:numFmt w:val="russianUpper"/>
      <w:lvlText w:val="%1."/>
      <w:lvlJc w:val="left"/>
      <w:pPr>
        <w:ind w:left="1429" w:hanging="360"/>
      </w:pPr>
      <w:rPr>
        <w:rFonts w:ascii="Times New Roman" w:hAnsi="Times New Roman" w:hint="default"/>
        <w:color w:val="auto"/>
        <w:sz w:val="28"/>
        <w:u w:val="none"/>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5" w15:restartNumberingAfterBreak="0">
    <w:nsid w:val="37BA087C"/>
    <w:multiLevelType w:val="hybridMultilevel"/>
    <w:tmpl w:val="719288B2"/>
    <w:lvl w:ilvl="0" w:tplc="FAE48FC0">
      <w:start w:val="1"/>
      <w:numFmt w:val="russianUpper"/>
      <w:lvlText w:val="%1."/>
      <w:lvlJc w:val="left"/>
      <w:pPr>
        <w:ind w:left="1429" w:hanging="360"/>
      </w:pPr>
      <w:rPr>
        <w:rFonts w:ascii="Times New Roman" w:hAnsi="Times New Roman" w:hint="default"/>
        <w:color w:val="auto"/>
        <w:sz w:val="28"/>
        <w:u w:val="none"/>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6" w15:restartNumberingAfterBreak="0">
    <w:nsid w:val="383D33DC"/>
    <w:multiLevelType w:val="hybridMultilevel"/>
    <w:tmpl w:val="79A8C8E6"/>
    <w:lvl w:ilvl="0" w:tplc="4690551A">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7" w15:restartNumberingAfterBreak="0">
    <w:nsid w:val="38A60554"/>
    <w:multiLevelType w:val="hybridMultilevel"/>
    <w:tmpl w:val="29D436C0"/>
    <w:lvl w:ilvl="0" w:tplc="287ECAE6">
      <w:start w:val="1"/>
      <w:numFmt w:val="russianUpp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8" w15:restartNumberingAfterBreak="0">
    <w:nsid w:val="38CB01C2"/>
    <w:multiLevelType w:val="hybridMultilevel"/>
    <w:tmpl w:val="B394CA5E"/>
    <w:lvl w:ilvl="0" w:tplc="1936770A">
      <w:start w:val="1"/>
      <w:numFmt w:val="decimal"/>
      <w:lvlText w:val="%1."/>
      <w:lvlJc w:val="left"/>
      <w:pPr>
        <w:tabs>
          <w:tab w:val="num" w:pos="720"/>
        </w:tabs>
        <w:ind w:left="720" w:hanging="360"/>
      </w:pPr>
      <w:rPr>
        <w:rFonts w:cs="Times New Roman"/>
        <w:b w:val="0"/>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09" w15:restartNumberingAfterBreak="0">
    <w:nsid w:val="38F6718D"/>
    <w:multiLevelType w:val="hybridMultilevel"/>
    <w:tmpl w:val="151E9216"/>
    <w:lvl w:ilvl="0" w:tplc="312AA7B8">
      <w:start w:val="1"/>
      <w:numFmt w:val="decimal"/>
      <w:lvlText w:val="%1."/>
      <w:lvlJc w:val="right"/>
      <w:pPr>
        <w:ind w:left="1429" w:hanging="360"/>
      </w:pPr>
      <w:rPr>
        <w:rFonts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210" w15:restartNumberingAfterBreak="0">
    <w:nsid w:val="3915159B"/>
    <w:multiLevelType w:val="hybridMultilevel"/>
    <w:tmpl w:val="1F94E302"/>
    <w:lvl w:ilvl="0" w:tplc="FAE48FC0">
      <w:start w:val="1"/>
      <w:numFmt w:val="russianUpper"/>
      <w:lvlText w:val="%1."/>
      <w:lvlJc w:val="left"/>
      <w:pPr>
        <w:ind w:left="720" w:hanging="360"/>
      </w:pPr>
      <w:rPr>
        <w:rFonts w:ascii="Times New Roman" w:hAnsi="Times New Roman" w:hint="default"/>
        <w:color w:val="auto"/>
        <w:sz w:val="28"/>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1" w15:restartNumberingAfterBreak="0">
    <w:nsid w:val="39257D30"/>
    <w:multiLevelType w:val="hybridMultilevel"/>
    <w:tmpl w:val="EDC89CE2"/>
    <w:lvl w:ilvl="0" w:tplc="FAE48FC0">
      <w:start w:val="1"/>
      <w:numFmt w:val="russianUpper"/>
      <w:lvlText w:val="%1."/>
      <w:lvlJc w:val="left"/>
      <w:pPr>
        <w:ind w:left="720" w:hanging="360"/>
      </w:pPr>
      <w:rPr>
        <w:rFonts w:ascii="Times New Roman" w:hAnsi="Times New Roman" w:hint="default"/>
        <w:color w:val="auto"/>
        <w:sz w:val="28"/>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2" w15:restartNumberingAfterBreak="0">
    <w:nsid w:val="3960659B"/>
    <w:multiLevelType w:val="hybridMultilevel"/>
    <w:tmpl w:val="0338D90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3" w15:restartNumberingAfterBreak="0">
    <w:nsid w:val="39B2289B"/>
    <w:multiLevelType w:val="hybridMultilevel"/>
    <w:tmpl w:val="0F50DA0E"/>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4" w15:restartNumberingAfterBreak="0">
    <w:nsid w:val="39E009CE"/>
    <w:multiLevelType w:val="hybridMultilevel"/>
    <w:tmpl w:val="C98219B8"/>
    <w:lvl w:ilvl="0" w:tplc="FAE48FC0">
      <w:start w:val="1"/>
      <w:numFmt w:val="russianUpper"/>
      <w:lvlText w:val="%1."/>
      <w:lvlJc w:val="left"/>
      <w:pPr>
        <w:ind w:left="720" w:hanging="360"/>
      </w:pPr>
      <w:rPr>
        <w:rFonts w:ascii="Times New Roman" w:hAnsi="Times New Roman" w:hint="default"/>
        <w:color w:val="auto"/>
        <w:sz w:val="28"/>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5" w15:restartNumberingAfterBreak="0">
    <w:nsid w:val="3A05055F"/>
    <w:multiLevelType w:val="hybridMultilevel"/>
    <w:tmpl w:val="6F2202D0"/>
    <w:lvl w:ilvl="0" w:tplc="FAE48FC0">
      <w:start w:val="1"/>
      <w:numFmt w:val="russianUpper"/>
      <w:lvlText w:val="%1."/>
      <w:lvlJc w:val="left"/>
      <w:pPr>
        <w:ind w:left="1429" w:hanging="360"/>
      </w:pPr>
      <w:rPr>
        <w:rFonts w:ascii="Times New Roman" w:hAnsi="Times New Roman" w:hint="default"/>
        <w:color w:val="auto"/>
        <w:sz w:val="28"/>
        <w:u w:val="none"/>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6" w15:restartNumberingAfterBreak="0">
    <w:nsid w:val="3A201A11"/>
    <w:multiLevelType w:val="hybridMultilevel"/>
    <w:tmpl w:val="5E58F122"/>
    <w:lvl w:ilvl="0" w:tplc="FAE48FC0">
      <w:start w:val="1"/>
      <w:numFmt w:val="russianUpper"/>
      <w:lvlText w:val="%1."/>
      <w:lvlJc w:val="left"/>
      <w:pPr>
        <w:ind w:left="1429" w:hanging="360"/>
      </w:pPr>
      <w:rPr>
        <w:rFonts w:ascii="Times New Roman" w:hAnsi="Times New Roman" w:hint="default"/>
        <w:color w:val="auto"/>
        <w:sz w:val="28"/>
        <w:u w:val="none"/>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7" w15:restartNumberingAfterBreak="0">
    <w:nsid w:val="3A2E28F2"/>
    <w:multiLevelType w:val="hybridMultilevel"/>
    <w:tmpl w:val="762C13FE"/>
    <w:lvl w:ilvl="0" w:tplc="4690551A">
      <w:start w:val="1"/>
      <w:numFmt w:val="russianLower"/>
      <w:lvlText w:val="%1)"/>
      <w:lvlJc w:val="left"/>
      <w:pPr>
        <w:ind w:left="1429" w:hanging="360"/>
      </w:pPr>
      <w:rPr>
        <w:rFonts w:hint="default"/>
      </w:r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218" w15:restartNumberingAfterBreak="0">
    <w:nsid w:val="3A587BA0"/>
    <w:multiLevelType w:val="hybridMultilevel"/>
    <w:tmpl w:val="CA8AC00E"/>
    <w:lvl w:ilvl="0" w:tplc="7CB0080A">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9" w15:restartNumberingAfterBreak="0">
    <w:nsid w:val="3B4C0465"/>
    <w:multiLevelType w:val="hybridMultilevel"/>
    <w:tmpl w:val="93803DE6"/>
    <w:lvl w:ilvl="0" w:tplc="F118C3EC">
      <w:start w:val="1"/>
      <w:numFmt w:val="decimal"/>
      <w:lvlText w:val="%1."/>
      <w:lvlJc w:val="center"/>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20" w15:restartNumberingAfterBreak="0">
    <w:nsid w:val="3BE16CAC"/>
    <w:multiLevelType w:val="hybridMultilevel"/>
    <w:tmpl w:val="AAA4EEC8"/>
    <w:lvl w:ilvl="0" w:tplc="4690551A">
      <w:start w:val="1"/>
      <w:numFmt w:val="russianLower"/>
      <w:lvlText w:val="%1)"/>
      <w:lvlJc w:val="left"/>
      <w:pPr>
        <w:ind w:left="1429" w:hanging="360"/>
      </w:pPr>
      <w:rPr>
        <w:rFonts w:hint="default"/>
      </w:r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221" w15:restartNumberingAfterBreak="0">
    <w:nsid w:val="3C096080"/>
    <w:multiLevelType w:val="hybridMultilevel"/>
    <w:tmpl w:val="A7608E34"/>
    <w:lvl w:ilvl="0" w:tplc="FAE48FC0">
      <w:start w:val="1"/>
      <w:numFmt w:val="russianUpper"/>
      <w:lvlText w:val="%1."/>
      <w:lvlJc w:val="left"/>
      <w:pPr>
        <w:ind w:left="720" w:hanging="360"/>
      </w:pPr>
      <w:rPr>
        <w:rFonts w:ascii="Times New Roman" w:hAnsi="Times New Roman" w:hint="default"/>
        <w:color w:val="auto"/>
        <w:sz w:val="28"/>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2" w15:restartNumberingAfterBreak="0">
    <w:nsid w:val="3C345EF1"/>
    <w:multiLevelType w:val="hybridMultilevel"/>
    <w:tmpl w:val="23DE42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3" w15:restartNumberingAfterBreak="0">
    <w:nsid w:val="3C8446A3"/>
    <w:multiLevelType w:val="hybridMultilevel"/>
    <w:tmpl w:val="3E7C80E8"/>
    <w:lvl w:ilvl="0" w:tplc="FAE48FC0">
      <w:start w:val="1"/>
      <w:numFmt w:val="russianUpper"/>
      <w:lvlText w:val="%1."/>
      <w:lvlJc w:val="left"/>
      <w:pPr>
        <w:ind w:left="720" w:hanging="360"/>
      </w:pPr>
      <w:rPr>
        <w:rFonts w:ascii="Times New Roman" w:hAnsi="Times New Roman" w:hint="default"/>
        <w:color w:val="auto"/>
        <w:sz w:val="28"/>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4" w15:restartNumberingAfterBreak="0">
    <w:nsid w:val="3D0C33C1"/>
    <w:multiLevelType w:val="hybridMultilevel"/>
    <w:tmpl w:val="53D469B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5" w15:restartNumberingAfterBreak="0">
    <w:nsid w:val="3D337E47"/>
    <w:multiLevelType w:val="hybridMultilevel"/>
    <w:tmpl w:val="A13051EA"/>
    <w:lvl w:ilvl="0" w:tplc="FAE48FC0">
      <w:start w:val="1"/>
      <w:numFmt w:val="russianUpper"/>
      <w:lvlText w:val="%1."/>
      <w:lvlJc w:val="left"/>
      <w:pPr>
        <w:ind w:left="720" w:hanging="360"/>
      </w:pPr>
      <w:rPr>
        <w:rFonts w:ascii="Times New Roman" w:hAnsi="Times New Roman" w:hint="default"/>
        <w:color w:val="auto"/>
        <w:sz w:val="28"/>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6" w15:restartNumberingAfterBreak="0">
    <w:nsid w:val="3D773125"/>
    <w:multiLevelType w:val="hybridMultilevel"/>
    <w:tmpl w:val="39889B2C"/>
    <w:lvl w:ilvl="0" w:tplc="FAE48FC0">
      <w:start w:val="1"/>
      <w:numFmt w:val="russianUpper"/>
      <w:lvlText w:val="%1."/>
      <w:lvlJc w:val="left"/>
      <w:pPr>
        <w:ind w:left="1429" w:hanging="360"/>
      </w:pPr>
      <w:rPr>
        <w:rFonts w:ascii="Times New Roman" w:hAnsi="Times New Roman" w:hint="default"/>
        <w:color w:val="auto"/>
        <w:sz w:val="28"/>
        <w:u w:val="none"/>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27" w15:restartNumberingAfterBreak="0">
    <w:nsid w:val="3D854551"/>
    <w:multiLevelType w:val="hybridMultilevel"/>
    <w:tmpl w:val="D6D8DA20"/>
    <w:lvl w:ilvl="0" w:tplc="FAE48FC0">
      <w:start w:val="1"/>
      <w:numFmt w:val="russianUpper"/>
      <w:lvlText w:val="%1."/>
      <w:lvlJc w:val="left"/>
      <w:pPr>
        <w:ind w:left="720" w:hanging="360"/>
      </w:pPr>
      <w:rPr>
        <w:rFonts w:ascii="Times New Roman" w:hAnsi="Times New Roman" w:hint="default"/>
        <w:color w:val="auto"/>
        <w:sz w:val="28"/>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8" w15:restartNumberingAfterBreak="0">
    <w:nsid w:val="3E0E4F85"/>
    <w:multiLevelType w:val="hybridMultilevel"/>
    <w:tmpl w:val="D0AC0270"/>
    <w:lvl w:ilvl="0" w:tplc="287ECAE6">
      <w:start w:val="1"/>
      <w:numFmt w:val="russianUpp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29" w15:restartNumberingAfterBreak="0">
    <w:nsid w:val="3E0E6EE5"/>
    <w:multiLevelType w:val="hybridMultilevel"/>
    <w:tmpl w:val="0ABC29F8"/>
    <w:lvl w:ilvl="0" w:tplc="287ECAE6">
      <w:start w:val="1"/>
      <w:numFmt w:val="russianUpp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0" w15:restartNumberingAfterBreak="0">
    <w:nsid w:val="3E383AD2"/>
    <w:multiLevelType w:val="hybridMultilevel"/>
    <w:tmpl w:val="97CE41A2"/>
    <w:lvl w:ilvl="0" w:tplc="FAE48FC0">
      <w:start w:val="1"/>
      <w:numFmt w:val="russianUpper"/>
      <w:lvlText w:val="%1."/>
      <w:lvlJc w:val="left"/>
      <w:pPr>
        <w:ind w:left="1429" w:hanging="360"/>
      </w:pPr>
      <w:rPr>
        <w:rFonts w:ascii="Times New Roman" w:hAnsi="Times New Roman" w:hint="default"/>
        <w:color w:val="auto"/>
        <w:sz w:val="28"/>
        <w:u w:val="none"/>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1" w15:restartNumberingAfterBreak="0">
    <w:nsid w:val="3ED0055C"/>
    <w:multiLevelType w:val="hybridMultilevel"/>
    <w:tmpl w:val="B09011B2"/>
    <w:lvl w:ilvl="0" w:tplc="287ECAE6">
      <w:start w:val="1"/>
      <w:numFmt w:val="russianUpp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2" w15:restartNumberingAfterBreak="0">
    <w:nsid w:val="3ED06B58"/>
    <w:multiLevelType w:val="hybridMultilevel"/>
    <w:tmpl w:val="A1861B5E"/>
    <w:lvl w:ilvl="0" w:tplc="FAE48FC0">
      <w:start w:val="1"/>
      <w:numFmt w:val="russianUpper"/>
      <w:lvlText w:val="%1."/>
      <w:lvlJc w:val="left"/>
      <w:pPr>
        <w:ind w:left="720" w:hanging="360"/>
      </w:pPr>
      <w:rPr>
        <w:rFonts w:ascii="Times New Roman" w:hAnsi="Times New Roman" w:hint="default"/>
        <w:color w:val="auto"/>
        <w:sz w:val="28"/>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3" w15:restartNumberingAfterBreak="0">
    <w:nsid w:val="3F347E47"/>
    <w:multiLevelType w:val="hybridMultilevel"/>
    <w:tmpl w:val="5B0E880A"/>
    <w:lvl w:ilvl="0" w:tplc="4690551A">
      <w:start w:val="1"/>
      <w:numFmt w:val="russianLower"/>
      <w:lvlText w:val="%1)"/>
      <w:lvlJc w:val="left"/>
      <w:pPr>
        <w:ind w:left="1429" w:hanging="360"/>
      </w:pPr>
      <w:rPr>
        <w:rFonts w:hint="default"/>
      </w:r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234" w15:restartNumberingAfterBreak="0">
    <w:nsid w:val="3F944455"/>
    <w:multiLevelType w:val="hybridMultilevel"/>
    <w:tmpl w:val="5E08B77A"/>
    <w:lvl w:ilvl="0" w:tplc="FAE48FC0">
      <w:start w:val="1"/>
      <w:numFmt w:val="russianUpper"/>
      <w:lvlText w:val="%1."/>
      <w:lvlJc w:val="left"/>
      <w:pPr>
        <w:ind w:left="720" w:hanging="360"/>
      </w:pPr>
      <w:rPr>
        <w:rFonts w:ascii="Times New Roman" w:hAnsi="Times New Roman" w:hint="default"/>
        <w:color w:val="auto"/>
        <w:sz w:val="28"/>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5" w15:restartNumberingAfterBreak="0">
    <w:nsid w:val="3F945357"/>
    <w:multiLevelType w:val="hybridMultilevel"/>
    <w:tmpl w:val="017EA32E"/>
    <w:lvl w:ilvl="0" w:tplc="4690551A">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6" w15:restartNumberingAfterBreak="0">
    <w:nsid w:val="3F990A6A"/>
    <w:multiLevelType w:val="hybridMultilevel"/>
    <w:tmpl w:val="6D3C1842"/>
    <w:lvl w:ilvl="0" w:tplc="FAE48FC0">
      <w:start w:val="1"/>
      <w:numFmt w:val="russianUpper"/>
      <w:lvlText w:val="%1."/>
      <w:lvlJc w:val="left"/>
      <w:pPr>
        <w:ind w:left="720" w:hanging="360"/>
      </w:pPr>
      <w:rPr>
        <w:rFonts w:ascii="Times New Roman" w:hAnsi="Times New Roman" w:hint="default"/>
        <w:color w:val="auto"/>
        <w:sz w:val="28"/>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7" w15:restartNumberingAfterBreak="0">
    <w:nsid w:val="3FA71C01"/>
    <w:multiLevelType w:val="hybridMultilevel"/>
    <w:tmpl w:val="23E0B324"/>
    <w:lvl w:ilvl="0" w:tplc="FAE48FC0">
      <w:start w:val="1"/>
      <w:numFmt w:val="russianUpper"/>
      <w:lvlText w:val="%1."/>
      <w:lvlJc w:val="left"/>
      <w:pPr>
        <w:ind w:left="720" w:hanging="360"/>
      </w:pPr>
      <w:rPr>
        <w:rFonts w:ascii="Times New Roman" w:hAnsi="Times New Roman" w:hint="default"/>
        <w:color w:val="auto"/>
        <w:sz w:val="28"/>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8" w15:restartNumberingAfterBreak="0">
    <w:nsid w:val="3FBA032C"/>
    <w:multiLevelType w:val="hybridMultilevel"/>
    <w:tmpl w:val="CFCEC698"/>
    <w:lvl w:ilvl="0" w:tplc="FAE48FC0">
      <w:start w:val="1"/>
      <w:numFmt w:val="russianUpper"/>
      <w:lvlText w:val="%1."/>
      <w:lvlJc w:val="left"/>
      <w:pPr>
        <w:ind w:left="720" w:hanging="360"/>
      </w:pPr>
      <w:rPr>
        <w:rFonts w:ascii="Times New Roman" w:hAnsi="Times New Roman" w:hint="default"/>
        <w:color w:val="auto"/>
        <w:sz w:val="28"/>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9" w15:restartNumberingAfterBreak="0">
    <w:nsid w:val="3FF37F9D"/>
    <w:multiLevelType w:val="hybridMultilevel"/>
    <w:tmpl w:val="0570D424"/>
    <w:lvl w:ilvl="0" w:tplc="FAE48FC0">
      <w:start w:val="1"/>
      <w:numFmt w:val="russianUpper"/>
      <w:lvlText w:val="%1."/>
      <w:lvlJc w:val="left"/>
      <w:pPr>
        <w:ind w:left="720" w:hanging="360"/>
      </w:pPr>
      <w:rPr>
        <w:rFonts w:ascii="Times New Roman" w:hAnsi="Times New Roman" w:hint="default"/>
        <w:color w:val="auto"/>
        <w:sz w:val="28"/>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0" w15:restartNumberingAfterBreak="0">
    <w:nsid w:val="402C2609"/>
    <w:multiLevelType w:val="hybridMultilevel"/>
    <w:tmpl w:val="B9B01D7C"/>
    <w:lvl w:ilvl="0" w:tplc="287ECAE6">
      <w:start w:val="1"/>
      <w:numFmt w:val="russianUpp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41" w15:restartNumberingAfterBreak="0">
    <w:nsid w:val="404B38FD"/>
    <w:multiLevelType w:val="hybridMultilevel"/>
    <w:tmpl w:val="09E01C8C"/>
    <w:lvl w:ilvl="0" w:tplc="FAE48FC0">
      <w:start w:val="1"/>
      <w:numFmt w:val="russianUpper"/>
      <w:lvlText w:val="%1."/>
      <w:lvlJc w:val="left"/>
      <w:pPr>
        <w:ind w:left="720" w:hanging="360"/>
      </w:pPr>
      <w:rPr>
        <w:rFonts w:ascii="Times New Roman" w:hAnsi="Times New Roman" w:hint="default"/>
        <w:color w:val="auto"/>
        <w:sz w:val="28"/>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2" w15:restartNumberingAfterBreak="0">
    <w:nsid w:val="407F1C81"/>
    <w:multiLevelType w:val="hybridMultilevel"/>
    <w:tmpl w:val="8DA68180"/>
    <w:lvl w:ilvl="0" w:tplc="FAE48FC0">
      <w:start w:val="1"/>
      <w:numFmt w:val="russianUpper"/>
      <w:lvlText w:val="%1."/>
      <w:lvlJc w:val="left"/>
      <w:pPr>
        <w:ind w:left="720" w:hanging="360"/>
      </w:pPr>
      <w:rPr>
        <w:rFonts w:ascii="Times New Roman" w:hAnsi="Times New Roman" w:hint="default"/>
        <w:color w:val="auto"/>
        <w:sz w:val="28"/>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3" w15:restartNumberingAfterBreak="0">
    <w:nsid w:val="40AE065A"/>
    <w:multiLevelType w:val="hybridMultilevel"/>
    <w:tmpl w:val="D9703550"/>
    <w:lvl w:ilvl="0" w:tplc="287ECAE6">
      <w:start w:val="1"/>
      <w:numFmt w:val="russianUpp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44" w15:restartNumberingAfterBreak="0">
    <w:nsid w:val="40DF789C"/>
    <w:multiLevelType w:val="hybridMultilevel"/>
    <w:tmpl w:val="A73E8A42"/>
    <w:lvl w:ilvl="0" w:tplc="FAE48FC0">
      <w:start w:val="1"/>
      <w:numFmt w:val="russianUpper"/>
      <w:lvlText w:val="%1."/>
      <w:lvlJc w:val="left"/>
      <w:pPr>
        <w:ind w:left="720" w:hanging="360"/>
      </w:pPr>
      <w:rPr>
        <w:rFonts w:ascii="Times New Roman" w:hAnsi="Times New Roman" w:hint="default"/>
        <w:color w:val="auto"/>
        <w:sz w:val="28"/>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5" w15:restartNumberingAfterBreak="0">
    <w:nsid w:val="411F7258"/>
    <w:multiLevelType w:val="hybridMultilevel"/>
    <w:tmpl w:val="DC1E16F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46" w15:restartNumberingAfterBreak="0">
    <w:nsid w:val="41410C08"/>
    <w:multiLevelType w:val="hybridMultilevel"/>
    <w:tmpl w:val="8A58D208"/>
    <w:lvl w:ilvl="0" w:tplc="FAE48FC0">
      <w:start w:val="1"/>
      <w:numFmt w:val="russianUpper"/>
      <w:lvlText w:val="%1."/>
      <w:lvlJc w:val="left"/>
      <w:pPr>
        <w:ind w:left="720" w:hanging="360"/>
      </w:pPr>
      <w:rPr>
        <w:rFonts w:ascii="Times New Roman" w:hAnsi="Times New Roman" w:hint="default"/>
        <w:color w:val="auto"/>
        <w:sz w:val="28"/>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7" w15:restartNumberingAfterBreak="0">
    <w:nsid w:val="41521F17"/>
    <w:multiLevelType w:val="hybridMultilevel"/>
    <w:tmpl w:val="E7DC9692"/>
    <w:lvl w:ilvl="0" w:tplc="FAE48FC0">
      <w:start w:val="1"/>
      <w:numFmt w:val="russianUpper"/>
      <w:lvlText w:val="%1."/>
      <w:lvlJc w:val="left"/>
      <w:pPr>
        <w:ind w:left="720" w:hanging="360"/>
      </w:pPr>
      <w:rPr>
        <w:rFonts w:ascii="Times New Roman" w:hAnsi="Times New Roman" w:hint="default"/>
        <w:color w:val="auto"/>
        <w:sz w:val="28"/>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8" w15:restartNumberingAfterBreak="0">
    <w:nsid w:val="4171562C"/>
    <w:multiLevelType w:val="hybridMultilevel"/>
    <w:tmpl w:val="54166092"/>
    <w:lvl w:ilvl="0" w:tplc="312AA7B8">
      <w:start w:val="1"/>
      <w:numFmt w:val="decimal"/>
      <w:lvlText w:val="%1."/>
      <w:lvlJc w:val="righ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9" w15:restartNumberingAfterBreak="0">
    <w:nsid w:val="41970B2A"/>
    <w:multiLevelType w:val="hybridMultilevel"/>
    <w:tmpl w:val="F29000D0"/>
    <w:lvl w:ilvl="0" w:tplc="FAE48FC0">
      <w:start w:val="1"/>
      <w:numFmt w:val="russianUpper"/>
      <w:lvlText w:val="%1."/>
      <w:lvlJc w:val="left"/>
      <w:pPr>
        <w:ind w:left="1429" w:hanging="360"/>
      </w:pPr>
      <w:rPr>
        <w:rFonts w:ascii="Times New Roman" w:hAnsi="Times New Roman" w:hint="default"/>
        <w:color w:val="auto"/>
        <w:sz w:val="28"/>
        <w:u w:val="none"/>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50" w15:restartNumberingAfterBreak="0">
    <w:nsid w:val="41C32076"/>
    <w:multiLevelType w:val="hybridMultilevel"/>
    <w:tmpl w:val="2D5C82F2"/>
    <w:lvl w:ilvl="0" w:tplc="FAE48FC0">
      <w:start w:val="1"/>
      <w:numFmt w:val="russianUpper"/>
      <w:lvlText w:val="%1."/>
      <w:lvlJc w:val="left"/>
      <w:pPr>
        <w:ind w:left="720" w:hanging="360"/>
      </w:pPr>
      <w:rPr>
        <w:rFonts w:ascii="Times New Roman" w:hAnsi="Times New Roman" w:hint="default"/>
        <w:color w:val="auto"/>
        <w:sz w:val="28"/>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1" w15:restartNumberingAfterBreak="0">
    <w:nsid w:val="41DC47CB"/>
    <w:multiLevelType w:val="hybridMultilevel"/>
    <w:tmpl w:val="142ACBF6"/>
    <w:lvl w:ilvl="0" w:tplc="287ECAE6">
      <w:start w:val="1"/>
      <w:numFmt w:val="russianUpp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52" w15:restartNumberingAfterBreak="0">
    <w:nsid w:val="42101EF8"/>
    <w:multiLevelType w:val="hybridMultilevel"/>
    <w:tmpl w:val="AE544654"/>
    <w:lvl w:ilvl="0" w:tplc="287ECAE6">
      <w:start w:val="1"/>
      <w:numFmt w:val="russianUpp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53" w15:restartNumberingAfterBreak="0">
    <w:nsid w:val="425A447A"/>
    <w:multiLevelType w:val="hybridMultilevel"/>
    <w:tmpl w:val="8F2ABCAA"/>
    <w:lvl w:ilvl="0" w:tplc="4690551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4" w15:restartNumberingAfterBreak="0">
    <w:nsid w:val="42BF4A97"/>
    <w:multiLevelType w:val="hybridMultilevel"/>
    <w:tmpl w:val="9BF8EEE2"/>
    <w:lvl w:ilvl="0" w:tplc="FAE48FC0">
      <w:start w:val="1"/>
      <w:numFmt w:val="russianUpper"/>
      <w:lvlText w:val="%1."/>
      <w:lvlJc w:val="left"/>
      <w:pPr>
        <w:ind w:left="720" w:hanging="360"/>
      </w:pPr>
      <w:rPr>
        <w:rFonts w:ascii="Times New Roman" w:hAnsi="Times New Roman" w:hint="default"/>
        <w:color w:val="auto"/>
        <w:sz w:val="28"/>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5" w15:restartNumberingAfterBreak="0">
    <w:nsid w:val="42C008F6"/>
    <w:multiLevelType w:val="hybridMultilevel"/>
    <w:tmpl w:val="DADCD82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6" w15:restartNumberingAfterBreak="0">
    <w:nsid w:val="43DA38F7"/>
    <w:multiLevelType w:val="hybridMultilevel"/>
    <w:tmpl w:val="3F5634C4"/>
    <w:lvl w:ilvl="0" w:tplc="FAE48FC0">
      <w:start w:val="1"/>
      <w:numFmt w:val="russianUpper"/>
      <w:lvlText w:val="%1."/>
      <w:lvlJc w:val="left"/>
      <w:pPr>
        <w:ind w:left="720" w:hanging="360"/>
      </w:pPr>
      <w:rPr>
        <w:rFonts w:ascii="Times New Roman" w:hAnsi="Times New Roman" w:hint="default"/>
        <w:color w:val="auto"/>
        <w:sz w:val="28"/>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7" w15:restartNumberingAfterBreak="0">
    <w:nsid w:val="43FA03CF"/>
    <w:multiLevelType w:val="hybridMultilevel"/>
    <w:tmpl w:val="524EFEDC"/>
    <w:lvl w:ilvl="0" w:tplc="4690551A">
      <w:start w:val="1"/>
      <w:numFmt w:val="russianLower"/>
      <w:lvlText w:val="%1)"/>
      <w:lvlJc w:val="left"/>
      <w:pPr>
        <w:ind w:left="1429" w:hanging="360"/>
      </w:pPr>
      <w:rPr>
        <w:rFonts w:hint="default"/>
      </w:r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258" w15:restartNumberingAfterBreak="0">
    <w:nsid w:val="44B64E92"/>
    <w:multiLevelType w:val="hybridMultilevel"/>
    <w:tmpl w:val="F13054C2"/>
    <w:lvl w:ilvl="0" w:tplc="FAE48FC0">
      <w:start w:val="1"/>
      <w:numFmt w:val="russianUpper"/>
      <w:lvlText w:val="%1."/>
      <w:lvlJc w:val="left"/>
      <w:pPr>
        <w:ind w:left="1429" w:hanging="360"/>
      </w:pPr>
      <w:rPr>
        <w:rFonts w:ascii="Times New Roman" w:hAnsi="Times New Roman" w:hint="default"/>
        <w:color w:val="auto"/>
        <w:sz w:val="28"/>
        <w:u w:val="none"/>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59" w15:restartNumberingAfterBreak="0">
    <w:nsid w:val="45017A1A"/>
    <w:multiLevelType w:val="hybridMultilevel"/>
    <w:tmpl w:val="197AB092"/>
    <w:lvl w:ilvl="0" w:tplc="FAE48FC0">
      <w:start w:val="1"/>
      <w:numFmt w:val="russianUpper"/>
      <w:lvlText w:val="%1."/>
      <w:lvlJc w:val="left"/>
      <w:pPr>
        <w:ind w:left="1429" w:hanging="360"/>
      </w:pPr>
      <w:rPr>
        <w:rFonts w:ascii="Times New Roman" w:hAnsi="Times New Roman" w:hint="default"/>
        <w:color w:val="auto"/>
        <w:sz w:val="28"/>
        <w:u w:val="none"/>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60" w15:restartNumberingAfterBreak="0">
    <w:nsid w:val="45063A5E"/>
    <w:multiLevelType w:val="hybridMultilevel"/>
    <w:tmpl w:val="BE1CB1FC"/>
    <w:lvl w:ilvl="0" w:tplc="287ECAE6">
      <w:start w:val="1"/>
      <w:numFmt w:val="russianUpp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61" w15:restartNumberingAfterBreak="0">
    <w:nsid w:val="45CC7946"/>
    <w:multiLevelType w:val="hybridMultilevel"/>
    <w:tmpl w:val="A22E4B66"/>
    <w:lvl w:ilvl="0" w:tplc="FAE48FC0">
      <w:start w:val="1"/>
      <w:numFmt w:val="russianUpper"/>
      <w:lvlText w:val="%1."/>
      <w:lvlJc w:val="left"/>
      <w:pPr>
        <w:ind w:left="720" w:hanging="360"/>
      </w:pPr>
      <w:rPr>
        <w:rFonts w:ascii="Times New Roman" w:hAnsi="Times New Roman" w:hint="default"/>
        <w:color w:val="auto"/>
        <w:sz w:val="28"/>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2" w15:restartNumberingAfterBreak="0">
    <w:nsid w:val="45F04BEE"/>
    <w:multiLevelType w:val="hybridMultilevel"/>
    <w:tmpl w:val="5BFE966C"/>
    <w:lvl w:ilvl="0" w:tplc="FAE48FC0">
      <w:start w:val="1"/>
      <w:numFmt w:val="russianUpper"/>
      <w:lvlText w:val="%1."/>
      <w:lvlJc w:val="left"/>
      <w:pPr>
        <w:ind w:left="1429" w:hanging="360"/>
      </w:pPr>
      <w:rPr>
        <w:rFonts w:ascii="Times New Roman" w:hAnsi="Times New Roman" w:hint="default"/>
        <w:color w:val="auto"/>
        <w:sz w:val="28"/>
        <w:u w:val="none"/>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63" w15:restartNumberingAfterBreak="0">
    <w:nsid w:val="462E21CB"/>
    <w:multiLevelType w:val="hybridMultilevel"/>
    <w:tmpl w:val="2028123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4" w15:restartNumberingAfterBreak="0">
    <w:nsid w:val="465D1E48"/>
    <w:multiLevelType w:val="hybridMultilevel"/>
    <w:tmpl w:val="E3C47E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5" w15:restartNumberingAfterBreak="0">
    <w:nsid w:val="466E2F2D"/>
    <w:multiLevelType w:val="hybridMultilevel"/>
    <w:tmpl w:val="FB9A0D9A"/>
    <w:lvl w:ilvl="0" w:tplc="FAE48FC0">
      <w:start w:val="1"/>
      <w:numFmt w:val="russianUpper"/>
      <w:lvlText w:val="%1."/>
      <w:lvlJc w:val="left"/>
      <w:pPr>
        <w:ind w:left="720" w:hanging="360"/>
      </w:pPr>
      <w:rPr>
        <w:rFonts w:ascii="Times New Roman" w:hAnsi="Times New Roman" w:hint="default"/>
        <w:color w:val="auto"/>
        <w:sz w:val="28"/>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6" w15:restartNumberingAfterBreak="0">
    <w:nsid w:val="46735FEA"/>
    <w:multiLevelType w:val="hybridMultilevel"/>
    <w:tmpl w:val="B9265AEA"/>
    <w:lvl w:ilvl="0" w:tplc="FAE48FC0">
      <w:start w:val="1"/>
      <w:numFmt w:val="russianUpper"/>
      <w:lvlText w:val="%1."/>
      <w:lvlJc w:val="left"/>
      <w:pPr>
        <w:ind w:left="1429" w:hanging="360"/>
      </w:pPr>
      <w:rPr>
        <w:rFonts w:ascii="Times New Roman" w:hAnsi="Times New Roman" w:hint="default"/>
        <w:color w:val="auto"/>
        <w:sz w:val="28"/>
        <w:u w:val="none"/>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67" w15:restartNumberingAfterBreak="0">
    <w:nsid w:val="46F02F5E"/>
    <w:multiLevelType w:val="hybridMultilevel"/>
    <w:tmpl w:val="A530C848"/>
    <w:lvl w:ilvl="0" w:tplc="4690551A">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68" w15:restartNumberingAfterBreak="0">
    <w:nsid w:val="47A84954"/>
    <w:multiLevelType w:val="hybridMultilevel"/>
    <w:tmpl w:val="B25AAC18"/>
    <w:lvl w:ilvl="0" w:tplc="FAE48FC0">
      <w:start w:val="1"/>
      <w:numFmt w:val="russianUpper"/>
      <w:lvlText w:val="%1."/>
      <w:lvlJc w:val="left"/>
      <w:pPr>
        <w:ind w:left="720" w:hanging="360"/>
      </w:pPr>
      <w:rPr>
        <w:rFonts w:ascii="Times New Roman" w:hAnsi="Times New Roman" w:hint="default"/>
        <w:color w:val="auto"/>
        <w:sz w:val="28"/>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9" w15:restartNumberingAfterBreak="0">
    <w:nsid w:val="48B0493D"/>
    <w:multiLevelType w:val="hybridMultilevel"/>
    <w:tmpl w:val="DE2C02FC"/>
    <w:lvl w:ilvl="0" w:tplc="287ECAE6">
      <w:start w:val="1"/>
      <w:numFmt w:val="russianUpp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70" w15:restartNumberingAfterBreak="0">
    <w:nsid w:val="48B63538"/>
    <w:multiLevelType w:val="hybridMultilevel"/>
    <w:tmpl w:val="90D6E506"/>
    <w:lvl w:ilvl="0" w:tplc="287ECAE6">
      <w:start w:val="1"/>
      <w:numFmt w:val="russianUpper"/>
      <w:lvlText w:val="%1."/>
      <w:lvlJc w:val="left"/>
      <w:pPr>
        <w:ind w:left="2138" w:hanging="360"/>
      </w:pPr>
      <w:rPr>
        <w:rFonts w:hint="default"/>
      </w:r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271" w15:restartNumberingAfterBreak="0">
    <w:nsid w:val="4911559C"/>
    <w:multiLevelType w:val="hybridMultilevel"/>
    <w:tmpl w:val="321EF83A"/>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2" w15:restartNumberingAfterBreak="0">
    <w:nsid w:val="49B146F4"/>
    <w:multiLevelType w:val="hybridMultilevel"/>
    <w:tmpl w:val="EEDAC41C"/>
    <w:lvl w:ilvl="0" w:tplc="4690551A">
      <w:start w:val="1"/>
      <w:numFmt w:val="russianLower"/>
      <w:lvlText w:val="%1)"/>
      <w:lvlJc w:val="left"/>
      <w:pPr>
        <w:ind w:left="1429" w:hanging="360"/>
      </w:pPr>
      <w:rPr>
        <w:rFonts w:hint="default"/>
      </w:r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273" w15:restartNumberingAfterBreak="0">
    <w:nsid w:val="49DE06DD"/>
    <w:multiLevelType w:val="hybridMultilevel"/>
    <w:tmpl w:val="FE9C3180"/>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4" w15:restartNumberingAfterBreak="0">
    <w:nsid w:val="49DF3F30"/>
    <w:multiLevelType w:val="hybridMultilevel"/>
    <w:tmpl w:val="B1048306"/>
    <w:lvl w:ilvl="0" w:tplc="FAE48FC0">
      <w:start w:val="1"/>
      <w:numFmt w:val="russianUpper"/>
      <w:lvlText w:val="%1."/>
      <w:lvlJc w:val="left"/>
      <w:pPr>
        <w:ind w:left="720" w:hanging="360"/>
      </w:pPr>
      <w:rPr>
        <w:rFonts w:ascii="Times New Roman" w:hAnsi="Times New Roman" w:hint="default"/>
        <w:color w:val="auto"/>
        <w:sz w:val="28"/>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5" w15:restartNumberingAfterBreak="0">
    <w:nsid w:val="4A5721BB"/>
    <w:multiLevelType w:val="hybridMultilevel"/>
    <w:tmpl w:val="71FC5538"/>
    <w:lvl w:ilvl="0" w:tplc="FAE48FC0">
      <w:start w:val="1"/>
      <w:numFmt w:val="russianUpper"/>
      <w:lvlText w:val="%1."/>
      <w:lvlJc w:val="left"/>
      <w:pPr>
        <w:ind w:left="1429" w:hanging="360"/>
      </w:pPr>
      <w:rPr>
        <w:rFonts w:ascii="Times New Roman" w:hAnsi="Times New Roman" w:hint="default"/>
        <w:color w:val="auto"/>
        <w:sz w:val="28"/>
        <w:u w:val="none"/>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76" w15:restartNumberingAfterBreak="0">
    <w:nsid w:val="4A7248E3"/>
    <w:multiLevelType w:val="hybridMultilevel"/>
    <w:tmpl w:val="C1BE37E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7" w15:restartNumberingAfterBreak="0">
    <w:nsid w:val="4A990425"/>
    <w:multiLevelType w:val="hybridMultilevel"/>
    <w:tmpl w:val="438CCFAC"/>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8" w15:restartNumberingAfterBreak="0">
    <w:nsid w:val="4AAE307B"/>
    <w:multiLevelType w:val="hybridMultilevel"/>
    <w:tmpl w:val="58900BA0"/>
    <w:lvl w:ilvl="0" w:tplc="FAE48FC0">
      <w:start w:val="1"/>
      <w:numFmt w:val="russianUpper"/>
      <w:lvlText w:val="%1."/>
      <w:lvlJc w:val="left"/>
      <w:pPr>
        <w:ind w:left="720" w:hanging="360"/>
      </w:pPr>
      <w:rPr>
        <w:rFonts w:ascii="Times New Roman" w:hAnsi="Times New Roman" w:hint="default"/>
        <w:color w:val="auto"/>
        <w:sz w:val="28"/>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9" w15:restartNumberingAfterBreak="0">
    <w:nsid w:val="4AF8497A"/>
    <w:multiLevelType w:val="hybridMultilevel"/>
    <w:tmpl w:val="326E0D5A"/>
    <w:lvl w:ilvl="0" w:tplc="287ECAE6">
      <w:start w:val="1"/>
      <w:numFmt w:val="russianUpp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80" w15:restartNumberingAfterBreak="0">
    <w:nsid w:val="4B3A3AC0"/>
    <w:multiLevelType w:val="hybridMultilevel"/>
    <w:tmpl w:val="22ECFB10"/>
    <w:lvl w:ilvl="0" w:tplc="287ECAE6">
      <w:start w:val="1"/>
      <w:numFmt w:val="russianUpp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81" w15:restartNumberingAfterBreak="0">
    <w:nsid w:val="4B62452D"/>
    <w:multiLevelType w:val="hybridMultilevel"/>
    <w:tmpl w:val="2F1A7A78"/>
    <w:lvl w:ilvl="0" w:tplc="FAE48FC0">
      <w:start w:val="1"/>
      <w:numFmt w:val="russianUpper"/>
      <w:lvlText w:val="%1."/>
      <w:lvlJc w:val="left"/>
      <w:pPr>
        <w:ind w:left="720" w:hanging="360"/>
      </w:pPr>
      <w:rPr>
        <w:rFonts w:ascii="Times New Roman" w:hAnsi="Times New Roman" w:hint="default"/>
        <w:color w:val="auto"/>
        <w:sz w:val="28"/>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2" w15:restartNumberingAfterBreak="0">
    <w:nsid w:val="4BD02BA8"/>
    <w:multiLevelType w:val="hybridMultilevel"/>
    <w:tmpl w:val="0898EB7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3" w15:restartNumberingAfterBreak="0">
    <w:nsid w:val="4C0E7657"/>
    <w:multiLevelType w:val="hybridMultilevel"/>
    <w:tmpl w:val="7F6E3574"/>
    <w:lvl w:ilvl="0" w:tplc="FAE48FC0">
      <w:start w:val="1"/>
      <w:numFmt w:val="russianUpper"/>
      <w:lvlText w:val="%1."/>
      <w:lvlJc w:val="left"/>
      <w:pPr>
        <w:ind w:left="1429" w:hanging="360"/>
      </w:pPr>
      <w:rPr>
        <w:rFonts w:ascii="Times New Roman" w:hAnsi="Times New Roman" w:hint="default"/>
        <w:color w:val="auto"/>
        <w:sz w:val="28"/>
        <w:u w:val="none"/>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84" w15:restartNumberingAfterBreak="0">
    <w:nsid w:val="4C435CC1"/>
    <w:multiLevelType w:val="hybridMultilevel"/>
    <w:tmpl w:val="51ACA144"/>
    <w:lvl w:ilvl="0" w:tplc="FAE48FC0">
      <w:start w:val="1"/>
      <w:numFmt w:val="russianUpper"/>
      <w:lvlText w:val="%1."/>
      <w:lvlJc w:val="left"/>
      <w:pPr>
        <w:ind w:left="1429" w:hanging="360"/>
      </w:pPr>
      <w:rPr>
        <w:rFonts w:ascii="Times New Roman" w:hAnsi="Times New Roman" w:hint="default"/>
        <w:color w:val="auto"/>
        <w:sz w:val="28"/>
        <w:u w:val="none"/>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85" w15:restartNumberingAfterBreak="0">
    <w:nsid w:val="4C7158EE"/>
    <w:multiLevelType w:val="hybridMultilevel"/>
    <w:tmpl w:val="B3FC6E60"/>
    <w:lvl w:ilvl="0" w:tplc="FAE48FC0">
      <w:start w:val="1"/>
      <w:numFmt w:val="russianUpper"/>
      <w:lvlText w:val="%1."/>
      <w:lvlJc w:val="left"/>
      <w:pPr>
        <w:ind w:left="1429" w:hanging="360"/>
      </w:pPr>
      <w:rPr>
        <w:rFonts w:ascii="Times New Roman" w:hAnsi="Times New Roman" w:hint="default"/>
        <w:color w:val="auto"/>
        <w:sz w:val="28"/>
        <w:u w:val="none"/>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86" w15:restartNumberingAfterBreak="0">
    <w:nsid w:val="4D144110"/>
    <w:multiLevelType w:val="hybridMultilevel"/>
    <w:tmpl w:val="A02A1BE4"/>
    <w:lvl w:ilvl="0" w:tplc="FAE48FC0">
      <w:start w:val="1"/>
      <w:numFmt w:val="russianUpper"/>
      <w:lvlText w:val="%1."/>
      <w:lvlJc w:val="left"/>
      <w:pPr>
        <w:ind w:left="720" w:hanging="360"/>
      </w:pPr>
      <w:rPr>
        <w:rFonts w:ascii="Times New Roman" w:hAnsi="Times New Roman" w:hint="default"/>
        <w:color w:val="auto"/>
        <w:sz w:val="28"/>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7" w15:restartNumberingAfterBreak="0">
    <w:nsid w:val="4D383094"/>
    <w:multiLevelType w:val="hybridMultilevel"/>
    <w:tmpl w:val="A0381672"/>
    <w:lvl w:ilvl="0" w:tplc="FAE48FC0">
      <w:start w:val="1"/>
      <w:numFmt w:val="russianUpper"/>
      <w:lvlText w:val="%1."/>
      <w:lvlJc w:val="left"/>
      <w:pPr>
        <w:ind w:left="720" w:hanging="360"/>
      </w:pPr>
      <w:rPr>
        <w:rFonts w:ascii="Times New Roman" w:hAnsi="Times New Roman" w:hint="default"/>
        <w:color w:val="auto"/>
        <w:sz w:val="28"/>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8" w15:restartNumberingAfterBreak="0">
    <w:nsid w:val="4D4516AF"/>
    <w:multiLevelType w:val="hybridMultilevel"/>
    <w:tmpl w:val="D6CE1D86"/>
    <w:lvl w:ilvl="0" w:tplc="F118C3EC">
      <w:start w:val="1"/>
      <w:numFmt w:val="decimal"/>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9" w15:restartNumberingAfterBreak="0">
    <w:nsid w:val="4D4B7D90"/>
    <w:multiLevelType w:val="hybridMultilevel"/>
    <w:tmpl w:val="C576D8C6"/>
    <w:lvl w:ilvl="0" w:tplc="FAE48FC0">
      <w:start w:val="1"/>
      <w:numFmt w:val="russianUpper"/>
      <w:lvlText w:val="%1."/>
      <w:lvlJc w:val="left"/>
      <w:pPr>
        <w:ind w:left="1429" w:hanging="360"/>
      </w:pPr>
      <w:rPr>
        <w:rFonts w:ascii="Times New Roman" w:hAnsi="Times New Roman" w:hint="default"/>
        <w:color w:val="auto"/>
        <w:sz w:val="28"/>
        <w:u w:val="none"/>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90" w15:restartNumberingAfterBreak="0">
    <w:nsid w:val="4D712EC8"/>
    <w:multiLevelType w:val="hybridMultilevel"/>
    <w:tmpl w:val="EE6AE3D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1" w15:restartNumberingAfterBreak="0">
    <w:nsid w:val="4D962CC4"/>
    <w:multiLevelType w:val="hybridMultilevel"/>
    <w:tmpl w:val="47B2E074"/>
    <w:lvl w:ilvl="0" w:tplc="287ECAE6">
      <w:start w:val="1"/>
      <w:numFmt w:val="russianUpp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92" w15:restartNumberingAfterBreak="0">
    <w:nsid w:val="4D97519D"/>
    <w:multiLevelType w:val="hybridMultilevel"/>
    <w:tmpl w:val="957E9602"/>
    <w:lvl w:ilvl="0" w:tplc="FAE48FC0">
      <w:start w:val="1"/>
      <w:numFmt w:val="russianUpper"/>
      <w:lvlText w:val="%1."/>
      <w:lvlJc w:val="left"/>
      <w:pPr>
        <w:ind w:left="1429" w:hanging="360"/>
      </w:pPr>
      <w:rPr>
        <w:rFonts w:ascii="Times New Roman" w:hAnsi="Times New Roman" w:hint="default"/>
        <w:color w:val="auto"/>
        <w:sz w:val="28"/>
        <w:u w:val="none"/>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93" w15:restartNumberingAfterBreak="0">
    <w:nsid w:val="4D9C115D"/>
    <w:multiLevelType w:val="hybridMultilevel"/>
    <w:tmpl w:val="A29E07D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94" w15:restartNumberingAfterBreak="0">
    <w:nsid w:val="4DFB6532"/>
    <w:multiLevelType w:val="hybridMultilevel"/>
    <w:tmpl w:val="DDE05ECC"/>
    <w:lvl w:ilvl="0" w:tplc="FAE48FC0">
      <w:start w:val="1"/>
      <w:numFmt w:val="russianUpper"/>
      <w:lvlText w:val="%1."/>
      <w:lvlJc w:val="left"/>
      <w:pPr>
        <w:ind w:left="1429" w:hanging="360"/>
      </w:pPr>
      <w:rPr>
        <w:rFonts w:ascii="Times New Roman" w:hAnsi="Times New Roman" w:hint="default"/>
        <w:color w:val="auto"/>
        <w:sz w:val="28"/>
        <w:u w:val="none"/>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95" w15:restartNumberingAfterBreak="0">
    <w:nsid w:val="4DFF7F86"/>
    <w:multiLevelType w:val="hybridMultilevel"/>
    <w:tmpl w:val="2242A378"/>
    <w:lvl w:ilvl="0" w:tplc="4690551A">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96" w15:restartNumberingAfterBreak="0">
    <w:nsid w:val="4E0E3AE5"/>
    <w:multiLevelType w:val="hybridMultilevel"/>
    <w:tmpl w:val="56BCE9F8"/>
    <w:lvl w:ilvl="0" w:tplc="4690551A">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97" w15:restartNumberingAfterBreak="0">
    <w:nsid w:val="4E5E345D"/>
    <w:multiLevelType w:val="hybridMultilevel"/>
    <w:tmpl w:val="3240277A"/>
    <w:lvl w:ilvl="0" w:tplc="287ECAE6">
      <w:start w:val="1"/>
      <w:numFmt w:val="russianUpp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98" w15:restartNumberingAfterBreak="0">
    <w:nsid w:val="4E7E0841"/>
    <w:multiLevelType w:val="hybridMultilevel"/>
    <w:tmpl w:val="BB32E816"/>
    <w:lvl w:ilvl="0" w:tplc="FAE48FC0">
      <w:start w:val="1"/>
      <w:numFmt w:val="russianUpper"/>
      <w:lvlText w:val="%1."/>
      <w:lvlJc w:val="left"/>
      <w:pPr>
        <w:ind w:left="1429" w:hanging="360"/>
      </w:pPr>
      <w:rPr>
        <w:rFonts w:ascii="Times New Roman" w:hAnsi="Times New Roman" w:hint="default"/>
        <w:color w:val="auto"/>
        <w:sz w:val="28"/>
        <w:u w:val="none"/>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99" w15:restartNumberingAfterBreak="0">
    <w:nsid w:val="4F245B97"/>
    <w:multiLevelType w:val="hybridMultilevel"/>
    <w:tmpl w:val="19646788"/>
    <w:lvl w:ilvl="0" w:tplc="FAE48FC0">
      <w:start w:val="1"/>
      <w:numFmt w:val="russianUpper"/>
      <w:lvlText w:val="%1."/>
      <w:lvlJc w:val="left"/>
      <w:pPr>
        <w:ind w:left="720" w:hanging="360"/>
      </w:pPr>
      <w:rPr>
        <w:rFonts w:ascii="Times New Roman" w:hAnsi="Times New Roman" w:hint="default"/>
        <w:color w:val="auto"/>
        <w:sz w:val="28"/>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0" w15:restartNumberingAfterBreak="0">
    <w:nsid w:val="4F815ECE"/>
    <w:multiLevelType w:val="hybridMultilevel"/>
    <w:tmpl w:val="BB2CF6C0"/>
    <w:lvl w:ilvl="0" w:tplc="287ECAE6">
      <w:start w:val="1"/>
      <w:numFmt w:val="russianUpp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01" w15:restartNumberingAfterBreak="0">
    <w:nsid w:val="4F8C750E"/>
    <w:multiLevelType w:val="hybridMultilevel"/>
    <w:tmpl w:val="C600A69C"/>
    <w:lvl w:ilvl="0" w:tplc="287ECAE6">
      <w:start w:val="1"/>
      <w:numFmt w:val="russianUpp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02" w15:restartNumberingAfterBreak="0">
    <w:nsid w:val="4F995A84"/>
    <w:multiLevelType w:val="hybridMultilevel"/>
    <w:tmpl w:val="767E6310"/>
    <w:lvl w:ilvl="0" w:tplc="FAE48FC0">
      <w:start w:val="1"/>
      <w:numFmt w:val="russianUpper"/>
      <w:lvlText w:val="%1."/>
      <w:lvlJc w:val="left"/>
      <w:pPr>
        <w:ind w:left="720" w:hanging="360"/>
      </w:pPr>
      <w:rPr>
        <w:rFonts w:ascii="Times New Roman" w:hAnsi="Times New Roman" w:hint="default"/>
        <w:color w:val="auto"/>
        <w:sz w:val="28"/>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3" w15:restartNumberingAfterBreak="0">
    <w:nsid w:val="4FC21C8B"/>
    <w:multiLevelType w:val="hybridMultilevel"/>
    <w:tmpl w:val="80AEF0DA"/>
    <w:lvl w:ilvl="0" w:tplc="FAE48FC0">
      <w:start w:val="1"/>
      <w:numFmt w:val="russianUpper"/>
      <w:lvlText w:val="%1."/>
      <w:lvlJc w:val="left"/>
      <w:pPr>
        <w:ind w:left="720" w:hanging="360"/>
      </w:pPr>
      <w:rPr>
        <w:rFonts w:ascii="Times New Roman" w:hAnsi="Times New Roman" w:hint="default"/>
        <w:color w:val="auto"/>
        <w:sz w:val="28"/>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4" w15:restartNumberingAfterBreak="0">
    <w:nsid w:val="4FC32121"/>
    <w:multiLevelType w:val="hybridMultilevel"/>
    <w:tmpl w:val="51ACBD54"/>
    <w:lvl w:ilvl="0" w:tplc="FAE48FC0">
      <w:start w:val="1"/>
      <w:numFmt w:val="russianUpper"/>
      <w:lvlText w:val="%1."/>
      <w:lvlJc w:val="left"/>
      <w:pPr>
        <w:ind w:left="720" w:hanging="360"/>
      </w:pPr>
      <w:rPr>
        <w:rFonts w:ascii="Times New Roman" w:hAnsi="Times New Roman" w:hint="default"/>
        <w:color w:val="auto"/>
        <w:sz w:val="28"/>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5" w15:restartNumberingAfterBreak="0">
    <w:nsid w:val="506202BD"/>
    <w:multiLevelType w:val="hybridMultilevel"/>
    <w:tmpl w:val="6BAACD44"/>
    <w:lvl w:ilvl="0" w:tplc="FAE48FC0">
      <w:start w:val="1"/>
      <w:numFmt w:val="russianUpper"/>
      <w:lvlText w:val="%1."/>
      <w:lvlJc w:val="left"/>
      <w:pPr>
        <w:ind w:left="720" w:hanging="360"/>
      </w:pPr>
      <w:rPr>
        <w:rFonts w:ascii="Times New Roman" w:hAnsi="Times New Roman" w:hint="default"/>
        <w:color w:val="auto"/>
        <w:sz w:val="28"/>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6" w15:restartNumberingAfterBreak="0">
    <w:nsid w:val="50CC6CE2"/>
    <w:multiLevelType w:val="hybridMultilevel"/>
    <w:tmpl w:val="C494EC0A"/>
    <w:lvl w:ilvl="0" w:tplc="0419000F">
      <w:start w:val="1"/>
      <w:numFmt w:val="decimal"/>
      <w:lvlText w:val="%1."/>
      <w:lvlJc w:val="left"/>
      <w:pPr>
        <w:ind w:left="2138"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07" w15:restartNumberingAfterBreak="0">
    <w:nsid w:val="50E35E54"/>
    <w:multiLevelType w:val="hybridMultilevel"/>
    <w:tmpl w:val="692E69F4"/>
    <w:lvl w:ilvl="0" w:tplc="FFFFFFFF">
      <w:start w:val="1"/>
      <w:numFmt w:val="decimal"/>
      <w:lvlText w:val="%1."/>
      <w:lvlJc w:val="left"/>
      <w:pPr>
        <w:ind w:left="1429" w:hanging="360"/>
      </w:p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308" w15:restartNumberingAfterBreak="0">
    <w:nsid w:val="51E90F91"/>
    <w:multiLevelType w:val="hybridMultilevel"/>
    <w:tmpl w:val="B580700E"/>
    <w:lvl w:ilvl="0" w:tplc="FAE48FC0">
      <w:start w:val="1"/>
      <w:numFmt w:val="russianUpper"/>
      <w:lvlText w:val="%1."/>
      <w:lvlJc w:val="left"/>
      <w:pPr>
        <w:ind w:left="1429" w:hanging="360"/>
      </w:pPr>
      <w:rPr>
        <w:rFonts w:ascii="Times New Roman" w:hAnsi="Times New Roman" w:hint="default"/>
        <w:color w:val="auto"/>
        <w:sz w:val="28"/>
        <w:u w:val="none"/>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09" w15:restartNumberingAfterBreak="0">
    <w:nsid w:val="520E394C"/>
    <w:multiLevelType w:val="hybridMultilevel"/>
    <w:tmpl w:val="4B7A187E"/>
    <w:lvl w:ilvl="0" w:tplc="287ECAE6">
      <w:start w:val="1"/>
      <w:numFmt w:val="russianUpper"/>
      <w:lvlText w:val="%1."/>
      <w:lvlJc w:val="left"/>
      <w:pPr>
        <w:ind w:left="1429" w:hanging="360"/>
      </w:pPr>
      <w:rPr>
        <w:rFonts w:hint="default"/>
        <w:b w:val="0"/>
        <w:i w:val="0"/>
        <w:color w:val="auto"/>
        <w:sz w:val="28"/>
        <w:u w:val="none"/>
      </w:r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310" w15:restartNumberingAfterBreak="0">
    <w:nsid w:val="52111485"/>
    <w:multiLevelType w:val="hybridMultilevel"/>
    <w:tmpl w:val="BBE83F9A"/>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1" w15:restartNumberingAfterBreak="0">
    <w:nsid w:val="523B633B"/>
    <w:multiLevelType w:val="hybridMultilevel"/>
    <w:tmpl w:val="0F76732A"/>
    <w:lvl w:ilvl="0" w:tplc="FAE48FC0">
      <w:start w:val="1"/>
      <w:numFmt w:val="russianUpper"/>
      <w:lvlText w:val="%1."/>
      <w:lvlJc w:val="left"/>
      <w:pPr>
        <w:ind w:left="1429" w:hanging="360"/>
      </w:pPr>
      <w:rPr>
        <w:rFonts w:ascii="Times New Roman" w:hAnsi="Times New Roman" w:hint="default"/>
        <w:color w:val="auto"/>
        <w:sz w:val="28"/>
        <w:u w:val="none"/>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12" w15:restartNumberingAfterBreak="0">
    <w:nsid w:val="523E658D"/>
    <w:multiLevelType w:val="hybridMultilevel"/>
    <w:tmpl w:val="3E9687D8"/>
    <w:lvl w:ilvl="0" w:tplc="FAE48FC0">
      <w:start w:val="1"/>
      <w:numFmt w:val="russianUpper"/>
      <w:lvlText w:val="%1."/>
      <w:lvlJc w:val="left"/>
      <w:pPr>
        <w:ind w:left="1429" w:hanging="360"/>
      </w:pPr>
      <w:rPr>
        <w:rFonts w:ascii="Times New Roman" w:hAnsi="Times New Roman" w:hint="default"/>
        <w:color w:val="auto"/>
        <w:sz w:val="28"/>
        <w:u w:val="none"/>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13" w15:restartNumberingAfterBreak="0">
    <w:nsid w:val="525C5296"/>
    <w:multiLevelType w:val="hybridMultilevel"/>
    <w:tmpl w:val="1BDC2BE0"/>
    <w:lvl w:ilvl="0" w:tplc="FAE48FC0">
      <w:start w:val="1"/>
      <w:numFmt w:val="russianUpper"/>
      <w:lvlText w:val="%1."/>
      <w:lvlJc w:val="left"/>
      <w:pPr>
        <w:ind w:left="1429" w:hanging="360"/>
      </w:pPr>
      <w:rPr>
        <w:rFonts w:ascii="Times New Roman" w:hAnsi="Times New Roman" w:hint="default"/>
        <w:color w:val="auto"/>
        <w:sz w:val="28"/>
        <w:u w:val="none"/>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14" w15:restartNumberingAfterBreak="0">
    <w:nsid w:val="52A6718C"/>
    <w:multiLevelType w:val="hybridMultilevel"/>
    <w:tmpl w:val="92BA6860"/>
    <w:lvl w:ilvl="0" w:tplc="287ECAE6">
      <w:start w:val="1"/>
      <w:numFmt w:val="russianUpp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15" w15:restartNumberingAfterBreak="0">
    <w:nsid w:val="52F1359D"/>
    <w:multiLevelType w:val="multilevel"/>
    <w:tmpl w:val="F8A4348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6" w15:restartNumberingAfterBreak="0">
    <w:nsid w:val="530068CB"/>
    <w:multiLevelType w:val="hybridMultilevel"/>
    <w:tmpl w:val="22AEC5A2"/>
    <w:lvl w:ilvl="0" w:tplc="FAE48FC0">
      <w:start w:val="1"/>
      <w:numFmt w:val="russianUpper"/>
      <w:lvlText w:val="%1."/>
      <w:lvlJc w:val="left"/>
      <w:pPr>
        <w:ind w:left="720" w:hanging="360"/>
      </w:pPr>
      <w:rPr>
        <w:rFonts w:ascii="Times New Roman" w:hAnsi="Times New Roman" w:hint="default"/>
        <w:color w:val="auto"/>
        <w:sz w:val="28"/>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7" w15:restartNumberingAfterBreak="0">
    <w:nsid w:val="531A4BF0"/>
    <w:multiLevelType w:val="hybridMultilevel"/>
    <w:tmpl w:val="E42C2E10"/>
    <w:lvl w:ilvl="0" w:tplc="FAE48FC0">
      <w:start w:val="1"/>
      <w:numFmt w:val="russianUpper"/>
      <w:lvlText w:val="%1."/>
      <w:lvlJc w:val="left"/>
      <w:pPr>
        <w:ind w:left="720" w:hanging="360"/>
      </w:pPr>
      <w:rPr>
        <w:rFonts w:ascii="Times New Roman" w:hAnsi="Times New Roman" w:hint="default"/>
        <w:color w:val="auto"/>
        <w:sz w:val="28"/>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8" w15:restartNumberingAfterBreak="0">
    <w:nsid w:val="53214F9A"/>
    <w:multiLevelType w:val="hybridMultilevel"/>
    <w:tmpl w:val="1EBA3146"/>
    <w:lvl w:ilvl="0" w:tplc="F118C3EC">
      <w:start w:val="1"/>
      <w:numFmt w:val="decimal"/>
      <w:lvlText w:val="%1."/>
      <w:lvlJc w:val="center"/>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19" w15:restartNumberingAfterBreak="0">
    <w:nsid w:val="538A10B4"/>
    <w:multiLevelType w:val="hybridMultilevel"/>
    <w:tmpl w:val="E93AFD42"/>
    <w:lvl w:ilvl="0" w:tplc="FAE48FC0">
      <w:start w:val="1"/>
      <w:numFmt w:val="russianUpper"/>
      <w:lvlText w:val="%1."/>
      <w:lvlJc w:val="left"/>
      <w:pPr>
        <w:ind w:left="1429" w:hanging="360"/>
      </w:pPr>
      <w:rPr>
        <w:rFonts w:ascii="Times New Roman" w:hAnsi="Times New Roman" w:hint="default"/>
        <w:color w:val="auto"/>
        <w:sz w:val="28"/>
        <w:u w:val="none"/>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20" w15:restartNumberingAfterBreak="0">
    <w:nsid w:val="53CF030C"/>
    <w:multiLevelType w:val="hybridMultilevel"/>
    <w:tmpl w:val="43E86C6A"/>
    <w:lvl w:ilvl="0" w:tplc="FAE48FC0">
      <w:start w:val="1"/>
      <w:numFmt w:val="russianUpper"/>
      <w:lvlText w:val="%1."/>
      <w:lvlJc w:val="left"/>
      <w:pPr>
        <w:ind w:left="1429" w:hanging="360"/>
      </w:pPr>
      <w:rPr>
        <w:rFonts w:ascii="Times New Roman" w:hAnsi="Times New Roman" w:hint="default"/>
        <w:color w:val="auto"/>
        <w:sz w:val="28"/>
        <w:u w:val="none"/>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21" w15:restartNumberingAfterBreak="0">
    <w:nsid w:val="53EA1062"/>
    <w:multiLevelType w:val="hybridMultilevel"/>
    <w:tmpl w:val="6C7E9E5A"/>
    <w:lvl w:ilvl="0" w:tplc="FAE48FC0">
      <w:start w:val="1"/>
      <w:numFmt w:val="russianUpper"/>
      <w:lvlText w:val="%1."/>
      <w:lvlJc w:val="left"/>
      <w:pPr>
        <w:ind w:left="1429" w:hanging="360"/>
      </w:pPr>
      <w:rPr>
        <w:rFonts w:ascii="Times New Roman" w:hAnsi="Times New Roman" w:hint="default"/>
        <w:color w:val="auto"/>
        <w:sz w:val="28"/>
        <w:u w:val="none"/>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22" w15:restartNumberingAfterBreak="0">
    <w:nsid w:val="53FD4AA7"/>
    <w:multiLevelType w:val="hybridMultilevel"/>
    <w:tmpl w:val="438A9A68"/>
    <w:lvl w:ilvl="0" w:tplc="FAE48FC0">
      <w:start w:val="1"/>
      <w:numFmt w:val="russianUpper"/>
      <w:lvlText w:val="%1."/>
      <w:lvlJc w:val="left"/>
      <w:pPr>
        <w:ind w:left="1429" w:hanging="360"/>
      </w:pPr>
      <w:rPr>
        <w:rFonts w:ascii="Times New Roman" w:hAnsi="Times New Roman" w:hint="default"/>
        <w:color w:val="auto"/>
        <w:sz w:val="28"/>
        <w:u w:val="none"/>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23" w15:restartNumberingAfterBreak="0">
    <w:nsid w:val="545503C8"/>
    <w:multiLevelType w:val="hybridMultilevel"/>
    <w:tmpl w:val="961AF3F2"/>
    <w:lvl w:ilvl="0" w:tplc="4690551A">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24" w15:restartNumberingAfterBreak="0">
    <w:nsid w:val="549A50A4"/>
    <w:multiLevelType w:val="hybridMultilevel"/>
    <w:tmpl w:val="F43C666C"/>
    <w:lvl w:ilvl="0" w:tplc="FAE48FC0">
      <w:start w:val="1"/>
      <w:numFmt w:val="russianUpper"/>
      <w:lvlText w:val="%1."/>
      <w:lvlJc w:val="left"/>
      <w:pPr>
        <w:ind w:left="720" w:hanging="360"/>
      </w:pPr>
      <w:rPr>
        <w:rFonts w:ascii="Times New Roman" w:hAnsi="Times New Roman" w:hint="default"/>
        <w:color w:val="auto"/>
        <w:sz w:val="28"/>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5" w15:restartNumberingAfterBreak="0">
    <w:nsid w:val="54A90D83"/>
    <w:multiLevelType w:val="hybridMultilevel"/>
    <w:tmpl w:val="0DD0440C"/>
    <w:lvl w:ilvl="0" w:tplc="FAE48FC0">
      <w:start w:val="1"/>
      <w:numFmt w:val="russianUpper"/>
      <w:lvlText w:val="%1."/>
      <w:lvlJc w:val="left"/>
      <w:pPr>
        <w:ind w:left="720" w:hanging="360"/>
      </w:pPr>
      <w:rPr>
        <w:rFonts w:ascii="Times New Roman" w:hAnsi="Times New Roman" w:hint="default"/>
        <w:color w:val="auto"/>
        <w:sz w:val="28"/>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6" w15:restartNumberingAfterBreak="0">
    <w:nsid w:val="54B4400C"/>
    <w:multiLevelType w:val="hybridMultilevel"/>
    <w:tmpl w:val="B4720C5C"/>
    <w:lvl w:ilvl="0" w:tplc="287ECAE6">
      <w:start w:val="1"/>
      <w:numFmt w:val="russianUpp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27" w15:restartNumberingAfterBreak="0">
    <w:nsid w:val="555E4898"/>
    <w:multiLevelType w:val="hybridMultilevel"/>
    <w:tmpl w:val="7318E29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8" w15:restartNumberingAfterBreak="0">
    <w:nsid w:val="559B6FE1"/>
    <w:multiLevelType w:val="hybridMultilevel"/>
    <w:tmpl w:val="C2E08660"/>
    <w:lvl w:ilvl="0" w:tplc="FAE48FC0">
      <w:start w:val="1"/>
      <w:numFmt w:val="russianUpper"/>
      <w:lvlText w:val="%1."/>
      <w:lvlJc w:val="left"/>
      <w:pPr>
        <w:ind w:left="720" w:hanging="360"/>
      </w:pPr>
      <w:rPr>
        <w:rFonts w:ascii="Times New Roman" w:hAnsi="Times New Roman" w:hint="default"/>
        <w:color w:val="auto"/>
        <w:sz w:val="28"/>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9" w15:restartNumberingAfterBreak="0">
    <w:nsid w:val="55CE16DF"/>
    <w:multiLevelType w:val="hybridMultilevel"/>
    <w:tmpl w:val="2F202618"/>
    <w:lvl w:ilvl="0" w:tplc="FAE48FC0">
      <w:start w:val="1"/>
      <w:numFmt w:val="russianUpper"/>
      <w:lvlText w:val="%1."/>
      <w:lvlJc w:val="left"/>
      <w:pPr>
        <w:ind w:left="720" w:hanging="360"/>
      </w:pPr>
      <w:rPr>
        <w:rFonts w:ascii="Times New Roman" w:hAnsi="Times New Roman" w:hint="default"/>
        <w:color w:val="auto"/>
        <w:sz w:val="28"/>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0" w15:restartNumberingAfterBreak="0">
    <w:nsid w:val="561D6D05"/>
    <w:multiLevelType w:val="hybridMultilevel"/>
    <w:tmpl w:val="2B6C435A"/>
    <w:lvl w:ilvl="0" w:tplc="287ECAE6">
      <w:start w:val="1"/>
      <w:numFmt w:val="russianUpp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31" w15:restartNumberingAfterBreak="0">
    <w:nsid w:val="569271EA"/>
    <w:multiLevelType w:val="hybridMultilevel"/>
    <w:tmpl w:val="D980A9D6"/>
    <w:lvl w:ilvl="0" w:tplc="FAE48FC0">
      <w:start w:val="1"/>
      <w:numFmt w:val="russianUpper"/>
      <w:lvlText w:val="%1."/>
      <w:lvlJc w:val="left"/>
      <w:pPr>
        <w:ind w:left="720" w:hanging="360"/>
      </w:pPr>
      <w:rPr>
        <w:rFonts w:ascii="Times New Roman" w:hAnsi="Times New Roman" w:hint="default"/>
        <w:color w:val="auto"/>
        <w:sz w:val="28"/>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2" w15:restartNumberingAfterBreak="0">
    <w:nsid w:val="56930C94"/>
    <w:multiLevelType w:val="hybridMultilevel"/>
    <w:tmpl w:val="55A40A8A"/>
    <w:lvl w:ilvl="0" w:tplc="FAE48FC0">
      <w:start w:val="1"/>
      <w:numFmt w:val="russianUpper"/>
      <w:lvlText w:val="%1."/>
      <w:lvlJc w:val="left"/>
      <w:pPr>
        <w:ind w:left="1429" w:hanging="360"/>
      </w:pPr>
      <w:rPr>
        <w:rFonts w:ascii="Times New Roman" w:hAnsi="Times New Roman" w:hint="default"/>
        <w:color w:val="auto"/>
        <w:sz w:val="28"/>
        <w:u w:val="none"/>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33" w15:restartNumberingAfterBreak="0">
    <w:nsid w:val="56DC05A4"/>
    <w:multiLevelType w:val="hybridMultilevel"/>
    <w:tmpl w:val="35A0A49E"/>
    <w:lvl w:ilvl="0" w:tplc="FAE48FC0">
      <w:start w:val="1"/>
      <w:numFmt w:val="russianUpper"/>
      <w:lvlText w:val="%1."/>
      <w:lvlJc w:val="left"/>
      <w:pPr>
        <w:ind w:left="1429" w:hanging="360"/>
      </w:pPr>
      <w:rPr>
        <w:rFonts w:ascii="Times New Roman" w:hAnsi="Times New Roman" w:hint="default"/>
        <w:color w:val="auto"/>
        <w:sz w:val="28"/>
        <w:u w:val="none"/>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34" w15:restartNumberingAfterBreak="0">
    <w:nsid w:val="56F70F6B"/>
    <w:multiLevelType w:val="hybridMultilevel"/>
    <w:tmpl w:val="4BC8A64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35" w15:restartNumberingAfterBreak="0">
    <w:nsid w:val="57010988"/>
    <w:multiLevelType w:val="hybridMultilevel"/>
    <w:tmpl w:val="98FEF11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6" w15:restartNumberingAfterBreak="0">
    <w:nsid w:val="573A1A15"/>
    <w:multiLevelType w:val="hybridMultilevel"/>
    <w:tmpl w:val="B1D4A9B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7" w15:restartNumberingAfterBreak="0">
    <w:nsid w:val="57727C73"/>
    <w:multiLevelType w:val="hybridMultilevel"/>
    <w:tmpl w:val="14263E62"/>
    <w:lvl w:ilvl="0" w:tplc="287ECAE6">
      <w:start w:val="1"/>
      <w:numFmt w:val="russianUpp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38" w15:restartNumberingAfterBreak="0">
    <w:nsid w:val="59C34AB2"/>
    <w:multiLevelType w:val="hybridMultilevel"/>
    <w:tmpl w:val="A1BC32D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39" w15:restartNumberingAfterBreak="0">
    <w:nsid w:val="5A1D6251"/>
    <w:multiLevelType w:val="hybridMultilevel"/>
    <w:tmpl w:val="7CDA59A0"/>
    <w:lvl w:ilvl="0" w:tplc="4690551A">
      <w:start w:val="1"/>
      <w:numFmt w:val="russianLower"/>
      <w:lvlText w:val="%1)"/>
      <w:lvlJc w:val="left"/>
      <w:pPr>
        <w:ind w:left="1429" w:hanging="360"/>
      </w:pPr>
      <w:rPr>
        <w:rFonts w:hint="default"/>
      </w:r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340" w15:restartNumberingAfterBreak="0">
    <w:nsid w:val="5A2D2EDA"/>
    <w:multiLevelType w:val="hybridMultilevel"/>
    <w:tmpl w:val="424812C4"/>
    <w:lvl w:ilvl="0" w:tplc="FAE48FC0">
      <w:start w:val="1"/>
      <w:numFmt w:val="russianUpper"/>
      <w:lvlText w:val="%1."/>
      <w:lvlJc w:val="left"/>
      <w:pPr>
        <w:ind w:left="720" w:hanging="360"/>
      </w:pPr>
      <w:rPr>
        <w:rFonts w:ascii="Times New Roman" w:hAnsi="Times New Roman" w:hint="default"/>
        <w:color w:val="auto"/>
        <w:sz w:val="28"/>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1" w15:restartNumberingAfterBreak="0">
    <w:nsid w:val="5A565D1C"/>
    <w:multiLevelType w:val="hybridMultilevel"/>
    <w:tmpl w:val="85D00998"/>
    <w:lvl w:ilvl="0" w:tplc="287ECAE6">
      <w:start w:val="1"/>
      <w:numFmt w:val="russianUpp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42" w15:restartNumberingAfterBreak="0">
    <w:nsid w:val="5AAE0F10"/>
    <w:multiLevelType w:val="hybridMultilevel"/>
    <w:tmpl w:val="0F8A65FC"/>
    <w:lvl w:ilvl="0" w:tplc="FAE48FC0">
      <w:start w:val="1"/>
      <w:numFmt w:val="russianUpper"/>
      <w:lvlText w:val="%1."/>
      <w:lvlJc w:val="left"/>
      <w:pPr>
        <w:ind w:left="720" w:hanging="360"/>
      </w:pPr>
      <w:rPr>
        <w:rFonts w:ascii="Times New Roman" w:hAnsi="Times New Roman" w:hint="default"/>
        <w:color w:val="auto"/>
        <w:sz w:val="28"/>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3" w15:restartNumberingAfterBreak="0">
    <w:nsid w:val="5B244073"/>
    <w:multiLevelType w:val="hybridMultilevel"/>
    <w:tmpl w:val="75EEB3A8"/>
    <w:lvl w:ilvl="0" w:tplc="FAE48FC0">
      <w:start w:val="1"/>
      <w:numFmt w:val="russianUpper"/>
      <w:lvlText w:val="%1."/>
      <w:lvlJc w:val="left"/>
      <w:pPr>
        <w:ind w:left="1429" w:hanging="360"/>
      </w:pPr>
      <w:rPr>
        <w:rFonts w:ascii="Times New Roman" w:hAnsi="Times New Roman" w:hint="default"/>
        <w:color w:val="auto"/>
        <w:sz w:val="28"/>
        <w:u w:val="none"/>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44" w15:restartNumberingAfterBreak="0">
    <w:nsid w:val="5B337384"/>
    <w:multiLevelType w:val="hybridMultilevel"/>
    <w:tmpl w:val="C966E100"/>
    <w:lvl w:ilvl="0" w:tplc="4690551A">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45" w15:restartNumberingAfterBreak="0">
    <w:nsid w:val="5B477770"/>
    <w:multiLevelType w:val="hybridMultilevel"/>
    <w:tmpl w:val="8CB43FD8"/>
    <w:lvl w:ilvl="0" w:tplc="FAE48FC0">
      <w:start w:val="1"/>
      <w:numFmt w:val="russianUpper"/>
      <w:lvlText w:val="%1."/>
      <w:lvlJc w:val="left"/>
      <w:pPr>
        <w:ind w:left="1429" w:hanging="360"/>
      </w:pPr>
      <w:rPr>
        <w:rFonts w:ascii="Times New Roman" w:hAnsi="Times New Roman" w:hint="default"/>
        <w:color w:val="auto"/>
        <w:sz w:val="28"/>
        <w:u w:val="none"/>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46" w15:restartNumberingAfterBreak="0">
    <w:nsid w:val="5B7C6CE6"/>
    <w:multiLevelType w:val="hybridMultilevel"/>
    <w:tmpl w:val="6B923230"/>
    <w:lvl w:ilvl="0" w:tplc="FC1A1384">
      <w:start w:val="1"/>
      <w:numFmt w:val="bullet"/>
      <w:lvlText w:val=""/>
      <w:lvlJc w:val="left"/>
      <w:pPr>
        <w:ind w:left="1068" w:hanging="360"/>
      </w:pPr>
      <w:rPr>
        <w:rFonts w:ascii="Symbol" w:hAnsi="Symbol"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347" w15:restartNumberingAfterBreak="0">
    <w:nsid w:val="5B8E143F"/>
    <w:multiLevelType w:val="hybridMultilevel"/>
    <w:tmpl w:val="DB527EAA"/>
    <w:lvl w:ilvl="0" w:tplc="FAE48FC0">
      <w:start w:val="1"/>
      <w:numFmt w:val="russianUpper"/>
      <w:lvlText w:val="%1."/>
      <w:lvlJc w:val="left"/>
      <w:pPr>
        <w:ind w:left="720" w:hanging="360"/>
      </w:pPr>
      <w:rPr>
        <w:rFonts w:ascii="Times New Roman" w:hAnsi="Times New Roman" w:hint="default"/>
        <w:color w:val="auto"/>
        <w:sz w:val="28"/>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8" w15:restartNumberingAfterBreak="0">
    <w:nsid w:val="5B907A72"/>
    <w:multiLevelType w:val="hybridMultilevel"/>
    <w:tmpl w:val="8730CAA6"/>
    <w:lvl w:ilvl="0" w:tplc="FAE48FC0">
      <w:start w:val="1"/>
      <w:numFmt w:val="russianUpper"/>
      <w:lvlText w:val="%1."/>
      <w:lvlJc w:val="left"/>
      <w:pPr>
        <w:ind w:left="1429" w:hanging="360"/>
      </w:pPr>
      <w:rPr>
        <w:rFonts w:ascii="Times New Roman" w:hAnsi="Times New Roman" w:hint="default"/>
        <w:color w:val="auto"/>
        <w:sz w:val="28"/>
        <w:u w:val="none"/>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49" w15:restartNumberingAfterBreak="0">
    <w:nsid w:val="5BA460CF"/>
    <w:multiLevelType w:val="hybridMultilevel"/>
    <w:tmpl w:val="58B46600"/>
    <w:lvl w:ilvl="0" w:tplc="287ECAE6">
      <w:start w:val="1"/>
      <w:numFmt w:val="russianUpp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50" w15:restartNumberingAfterBreak="0">
    <w:nsid w:val="5BC72C83"/>
    <w:multiLevelType w:val="hybridMultilevel"/>
    <w:tmpl w:val="C1D8024C"/>
    <w:lvl w:ilvl="0" w:tplc="FAE48FC0">
      <w:start w:val="1"/>
      <w:numFmt w:val="russianUpper"/>
      <w:lvlText w:val="%1."/>
      <w:lvlJc w:val="left"/>
      <w:pPr>
        <w:ind w:left="720" w:hanging="360"/>
      </w:pPr>
      <w:rPr>
        <w:rFonts w:ascii="Times New Roman" w:hAnsi="Times New Roman" w:hint="default"/>
        <w:color w:val="auto"/>
        <w:sz w:val="28"/>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1" w15:restartNumberingAfterBreak="0">
    <w:nsid w:val="5BD40BA6"/>
    <w:multiLevelType w:val="hybridMultilevel"/>
    <w:tmpl w:val="3CE2FD7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2" w15:restartNumberingAfterBreak="0">
    <w:nsid w:val="5BF92B5B"/>
    <w:multiLevelType w:val="hybridMultilevel"/>
    <w:tmpl w:val="E0E2FE06"/>
    <w:lvl w:ilvl="0" w:tplc="F118C3EC">
      <w:start w:val="1"/>
      <w:numFmt w:val="decimal"/>
      <w:lvlText w:val="%1."/>
      <w:lvlJc w:val="center"/>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53" w15:restartNumberingAfterBreak="0">
    <w:nsid w:val="5C697406"/>
    <w:multiLevelType w:val="hybridMultilevel"/>
    <w:tmpl w:val="A73A0224"/>
    <w:lvl w:ilvl="0" w:tplc="FAE48FC0">
      <w:start w:val="1"/>
      <w:numFmt w:val="russianUpper"/>
      <w:lvlText w:val="%1."/>
      <w:lvlJc w:val="left"/>
      <w:pPr>
        <w:ind w:left="720" w:hanging="360"/>
      </w:pPr>
      <w:rPr>
        <w:rFonts w:ascii="Times New Roman" w:hAnsi="Times New Roman" w:hint="default"/>
        <w:color w:val="auto"/>
        <w:sz w:val="28"/>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4" w15:restartNumberingAfterBreak="0">
    <w:nsid w:val="5C8B0263"/>
    <w:multiLevelType w:val="hybridMultilevel"/>
    <w:tmpl w:val="76925996"/>
    <w:lvl w:ilvl="0" w:tplc="FAE48FC0">
      <w:start w:val="1"/>
      <w:numFmt w:val="russianUpper"/>
      <w:lvlText w:val="%1."/>
      <w:lvlJc w:val="left"/>
      <w:pPr>
        <w:ind w:left="720" w:hanging="360"/>
      </w:pPr>
      <w:rPr>
        <w:rFonts w:ascii="Times New Roman" w:hAnsi="Times New Roman" w:hint="default"/>
        <w:color w:val="auto"/>
        <w:sz w:val="28"/>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5" w15:restartNumberingAfterBreak="0">
    <w:nsid w:val="5C933413"/>
    <w:multiLevelType w:val="hybridMultilevel"/>
    <w:tmpl w:val="EF8EB9CA"/>
    <w:lvl w:ilvl="0" w:tplc="FAE48FC0">
      <w:start w:val="1"/>
      <w:numFmt w:val="russianUpper"/>
      <w:lvlText w:val="%1."/>
      <w:lvlJc w:val="left"/>
      <w:pPr>
        <w:ind w:left="720" w:hanging="360"/>
      </w:pPr>
      <w:rPr>
        <w:rFonts w:ascii="Times New Roman" w:hAnsi="Times New Roman" w:hint="default"/>
        <w:color w:val="auto"/>
        <w:sz w:val="28"/>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6" w15:restartNumberingAfterBreak="0">
    <w:nsid w:val="5CCB1F9D"/>
    <w:multiLevelType w:val="hybridMultilevel"/>
    <w:tmpl w:val="0B9A8FC0"/>
    <w:lvl w:ilvl="0" w:tplc="FAE48FC0">
      <w:start w:val="1"/>
      <w:numFmt w:val="russianUpper"/>
      <w:lvlText w:val="%1."/>
      <w:lvlJc w:val="left"/>
      <w:pPr>
        <w:ind w:left="1429" w:hanging="360"/>
      </w:pPr>
      <w:rPr>
        <w:rFonts w:ascii="Times New Roman" w:hAnsi="Times New Roman" w:hint="default"/>
        <w:color w:val="auto"/>
        <w:sz w:val="28"/>
        <w:u w:val="none"/>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57" w15:restartNumberingAfterBreak="0">
    <w:nsid w:val="5CD05258"/>
    <w:multiLevelType w:val="hybridMultilevel"/>
    <w:tmpl w:val="9EEC3AEE"/>
    <w:lvl w:ilvl="0" w:tplc="287ECAE6">
      <w:start w:val="1"/>
      <w:numFmt w:val="russianUpp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58" w15:restartNumberingAfterBreak="0">
    <w:nsid w:val="5D067CBE"/>
    <w:multiLevelType w:val="hybridMultilevel"/>
    <w:tmpl w:val="8BA8175C"/>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59" w15:restartNumberingAfterBreak="0">
    <w:nsid w:val="5D3C153A"/>
    <w:multiLevelType w:val="multilevel"/>
    <w:tmpl w:val="2774DED2"/>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60" w15:restartNumberingAfterBreak="0">
    <w:nsid w:val="5D3E6F66"/>
    <w:multiLevelType w:val="hybridMultilevel"/>
    <w:tmpl w:val="C0D896AC"/>
    <w:lvl w:ilvl="0" w:tplc="287ECAE6">
      <w:start w:val="1"/>
      <w:numFmt w:val="russianUpp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61" w15:restartNumberingAfterBreak="0">
    <w:nsid w:val="5D430C83"/>
    <w:multiLevelType w:val="hybridMultilevel"/>
    <w:tmpl w:val="6DE084E6"/>
    <w:lvl w:ilvl="0" w:tplc="FAE48FC0">
      <w:start w:val="1"/>
      <w:numFmt w:val="russianUpper"/>
      <w:lvlText w:val="%1."/>
      <w:lvlJc w:val="left"/>
      <w:pPr>
        <w:ind w:left="720" w:hanging="360"/>
      </w:pPr>
      <w:rPr>
        <w:rFonts w:ascii="Times New Roman" w:hAnsi="Times New Roman" w:hint="default"/>
        <w:color w:val="auto"/>
        <w:sz w:val="28"/>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2" w15:restartNumberingAfterBreak="0">
    <w:nsid w:val="5DD756E0"/>
    <w:multiLevelType w:val="hybridMultilevel"/>
    <w:tmpl w:val="27E60562"/>
    <w:lvl w:ilvl="0" w:tplc="FAE48FC0">
      <w:start w:val="1"/>
      <w:numFmt w:val="russianUpper"/>
      <w:lvlText w:val="%1."/>
      <w:lvlJc w:val="left"/>
      <w:pPr>
        <w:ind w:left="720" w:hanging="360"/>
      </w:pPr>
      <w:rPr>
        <w:rFonts w:ascii="Times New Roman" w:hAnsi="Times New Roman" w:hint="default"/>
        <w:color w:val="auto"/>
        <w:sz w:val="28"/>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3" w15:restartNumberingAfterBreak="0">
    <w:nsid w:val="5E397C07"/>
    <w:multiLevelType w:val="hybridMultilevel"/>
    <w:tmpl w:val="B1A6C82E"/>
    <w:lvl w:ilvl="0" w:tplc="FAE48FC0">
      <w:start w:val="1"/>
      <w:numFmt w:val="russianUpper"/>
      <w:lvlText w:val="%1."/>
      <w:lvlJc w:val="left"/>
      <w:pPr>
        <w:ind w:left="1429" w:hanging="360"/>
      </w:pPr>
      <w:rPr>
        <w:rFonts w:ascii="Times New Roman" w:hAnsi="Times New Roman" w:hint="default"/>
        <w:color w:val="auto"/>
        <w:sz w:val="28"/>
        <w:u w:val="none"/>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64" w15:restartNumberingAfterBreak="0">
    <w:nsid w:val="5F174581"/>
    <w:multiLevelType w:val="hybridMultilevel"/>
    <w:tmpl w:val="403CA432"/>
    <w:lvl w:ilvl="0" w:tplc="FAE48FC0">
      <w:start w:val="1"/>
      <w:numFmt w:val="russianUpper"/>
      <w:lvlText w:val="%1."/>
      <w:lvlJc w:val="left"/>
      <w:pPr>
        <w:ind w:left="720" w:hanging="360"/>
      </w:pPr>
      <w:rPr>
        <w:rFonts w:ascii="Times New Roman" w:hAnsi="Times New Roman" w:hint="default"/>
        <w:color w:val="auto"/>
        <w:sz w:val="28"/>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5" w15:restartNumberingAfterBreak="0">
    <w:nsid w:val="5F3B319C"/>
    <w:multiLevelType w:val="hybridMultilevel"/>
    <w:tmpl w:val="E796E106"/>
    <w:lvl w:ilvl="0" w:tplc="FAE48FC0">
      <w:start w:val="1"/>
      <w:numFmt w:val="russianUpper"/>
      <w:lvlText w:val="%1."/>
      <w:lvlJc w:val="left"/>
      <w:pPr>
        <w:ind w:left="720" w:hanging="360"/>
      </w:pPr>
      <w:rPr>
        <w:rFonts w:ascii="Times New Roman" w:hAnsi="Times New Roman" w:hint="default"/>
        <w:color w:val="auto"/>
        <w:sz w:val="28"/>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6" w15:restartNumberingAfterBreak="0">
    <w:nsid w:val="5F44102F"/>
    <w:multiLevelType w:val="hybridMultilevel"/>
    <w:tmpl w:val="1C1473CE"/>
    <w:lvl w:ilvl="0" w:tplc="FAE48FC0">
      <w:start w:val="1"/>
      <w:numFmt w:val="russianUpper"/>
      <w:lvlText w:val="%1."/>
      <w:lvlJc w:val="left"/>
      <w:pPr>
        <w:ind w:left="720" w:hanging="360"/>
      </w:pPr>
      <w:rPr>
        <w:rFonts w:ascii="Times New Roman" w:hAnsi="Times New Roman" w:hint="default"/>
        <w:color w:val="auto"/>
        <w:sz w:val="28"/>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7" w15:restartNumberingAfterBreak="0">
    <w:nsid w:val="5F837C68"/>
    <w:multiLevelType w:val="hybridMultilevel"/>
    <w:tmpl w:val="CD804886"/>
    <w:lvl w:ilvl="0" w:tplc="312AA7B8">
      <w:start w:val="1"/>
      <w:numFmt w:val="decimal"/>
      <w:lvlText w:val="%1."/>
      <w:lvlJc w:val="righ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8" w15:restartNumberingAfterBreak="0">
    <w:nsid w:val="60502A0D"/>
    <w:multiLevelType w:val="hybridMultilevel"/>
    <w:tmpl w:val="ED2439E8"/>
    <w:lvl w:ilvl="0" w:tplc="FAE48FC0">
      <w:start w:val="1"/>
      <w:numFmt w:val="russianUpper"/>
      <w:lvlText w:val="%1."/>
      <w:lvlJc w:val="left"/>
      <w:pPr>
        <w:ind w:left="1429" w:hanging="360"/>
      </w:pPr>
      <w:rPr>
        <w:rFonts w:ascii="Times New Roman" w:hAnsi="Times New Roman" w:hint="default"/>
        <w:color w:val="auto"/>
        <w:sz w:val="28"/>
        <w:u w:val="none"/>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69" w15:restartNumberingAfterBreak="0">
    <w:nsid w:val="60BB425D"/>
    <w:multiLevelType w:val="hybridMultilevel"/>
    <w:tmpl w:val="7820CB2A"/>
    <w:lvl w:ilvl="0" w:tplc="FAE48FC0">
      <w:start w:val="1"/>
      <w:numFmt w:val="russianUpper"/>
      <w:lvlText w:val="%1."/>
      <w:lvlJc w:val="left"/>
      <w:pPr>
        <w:ind w:left="1429" w:hanging="360"/>
      </w:pPr>
      <w:rPr>
        <w:rFonts w:ascii="Times New Roman" w:hAnsi="Times New Roman" w:hint="default"/>
        <w:color w:val="auto"/>
        <w:sz w:val="28"/>
        <w:u w:val="none"/>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70" w15:restartNumberingAfterBreak="0">
    <w:nsid w:val="60C07F01"/>
    <w:multiLevelType w:val="hybridMultilevel"/>
    <w:tmpl w:val="3FA2BB4E"/>
    <w:lvl w:ilvl="0" w:tplc="FAE48FC0">
      <w:start w:val="1"/>
      <w:numFmt w:val="russianUpper"/>
      <w:lvlText w:val="%1."/>
      <w:lvlJc w:val="left"/>
      <w:pPr>
        <w:ind w:left="720" w:hanging="360"/>
      </w:pPr>
      <w:rPr>
        <w:rFonts w:ascii="Times New Roman" w:hAnsi="Times New Roman" w:hint="default"/>
        <w:color w:val="auto"/>
        <w:sz w:val="28"/>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1" w15:restartNumberingAfterBreak="0">
    <w:nsid w:val="61013CEF"/>
    <w:multiLevelType w:val="hybridMultilevel"/>
    <w:tmpl w:val="D05AAD04"/>
    <w:lvl w:ilvl="0" w:tplc="FAE48FC0">
      <w:start w:val="1"/>
      <w:numFmt w:val="russianUpper"/>
      <w:lvlText w:val="%1."/>
      <w:lvlJc w:val="left"/>
      <w:pPr>
        <w:ind w:left="720" w:hanging="360"/>
      </w:pPr>
      <w:rPr>
        <w:rFonts w:ascii="Times New Roman" w:hAnsi="Times New Roman" w:hint="default"/>
        <w:color w:val="auto"/>
        <w:sz w:val="28"/>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2" w15:restartNumberingAfterBreak="0">
    <w:nsid w:val="61182268"/>
    <w:multiLevelType w:val="hybridMultilevel"/>
    <w:tmpl w:val="4858D136"/>
    <w:lvl w:ilvl="0" w:tplc="FAE48FC0">
      <w:start w:val="1"/>
      <w:numFmt w:val="russianUpper"/>
      <w:lvlText w:val="%1."/>
      <w:lvlJc w:val="left"/>
      <w:pPr>
        <w:ind w:left="720" w:hanging="360"/>
      </w:pPr>
      <w:rPr>
        <w:rFonts w:ascii="Times New Roman" w:hAnsi="Times New Roman" w:hint="default"/>
        <w:color w:val="auto"/>
        <w:sz w:val="28"/>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3" w15:restartNumberingAfterBreak="0">
    <w:nsid w:val="611A5F59"/>
    <w:multiLevelType w:val="hybridMultilevel"/>
    <w:tmpl w:val="BE66BEE4"/>
    <w:lvl w:ilvl="0" w:tplc="D8B2B7FC">
      <w:start w:val="46"/>
      <w:numFmt w:val="decimal"/>
      <w:lvlText w:val="%1."/>
      <w:lvlJc w:val="left"/>
      <w:pPr>
        <w:ind w:left="1444" w:hanging="375"/>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74" w15:restartNumberingAfterBreak="0">
    <w:nsid w:val="613047B3"/>
    <w:multiLevelType w:val="hybridMultilevel"/>
    <w:tmpl w:val="D66EC8B8"/>
    <w:lvl w:ilvl="0" w:tplc="287ECAE6">
      <w:start w:val="1"/>
      <w:numFmt w:val="russianUpp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75" w15:restartNumberingAfterBreak="0">
    <w:nsid w:val="615C6361"/>
    <w:multiLevelType w:val="hybridMultilevel"/>
    <w:tmpl w:val="9F365EAA"/>
    <w:lvl w:ilvl="0" w:tplc="FAE48FC0">
      <w:start w:val="1"/>
      <w:numFmt w:val="russianUpper"/>
      <w:lvlText w:val="%1."/>
      <w:lvlJc w:val="left"/>
      <w:pPr>
        <w:ind w:left="720" w:hanging="360"/>
      </w:pPr>
      <w:rPr>
        <w:rFonts w:ascii="Times New Roman" w:hAnsi="Times New Roman" w:hint="default"/>
        <w:color w:val="auto"/>
        <w:sz w:val="28"/>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6" w15:restartNumberingAfterBreak="0">
    <w:nsid w:val="61605B08"/>
    <w:multiLevelType w:val="hybridMultilevel"/>
    <w:tmpl w:val="06E622A8"/>
    <w:lvl w:ilvl="0" w:tplc="287ECAE6">
      <w:start w:val="1"/>
      <w:numFmt w:val="russianUpp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77" w15:restartNumberingAfterBreak="0">
    <w:nsid w:val="622D2C8F"/>
    <w:multiLevelType w:val="hybridMultilevel"/>
    <w:tmpl w:val="5A96AA5C"/>
    <w:lvl w:ilvl="0" w:tplc="287ECAE6">
      <w:start w:val="1"/>
      <w:numFmt w:val="russianUpp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78" w15:restartNumberingAfterBreak="0">
    <w:nsid w:val="622E58C0"/>
    <w:multiLevelType w:val="hybridMultilevel"/>
    <w:tmpl w:val="8E0E5774"/>
    <w:lvl w:ilvl="0" w:tplc="DC706B86">
      <w:start w:val="1"/>
      <w:numFmt w:val="decimal"/>
      <w:lvlText w:val="%1."/>
      <w:lvlJc w:val="left"/>
      <w:pPr>
        <w:tabs>
          <w:tab w:val="num" w:pos="1211"/>
        </w:tabs>
        <w:ind w:left="1211" w:hanging="360"/>
      </w:pPr>
    </w:lvl>
    <w:lvl w:ilvl="1" w:tplc="93D250FE">
      <w:numFmt w:val="none"/>
      <w:lvlText w:val=""/>
      <w:lvlJc w:val="left"/>
      <w:pPr>
        <w:tabs>
          <w:tab w:val="num" w:pos="360"/>
        </w:tabs>
      </w:pPr>
    </w:lvl>
    <w:lvl w:ilvl="2" w:tplc="7046B314">
      <w:numFmt w:val="none"/>
      <w:lvlText w:val=""/>
      <w:lvlJc w:val="left"/>
      <w:pPr>
        <w:tabs>
          <w:tab w:val="num" w:pos="360"/>
        </w:tabs>
      </w:pPr>
    </w:lvl>
    <w:lvl w:ilvl="3" w:tplc="8152C4A2">
      <w:numFmt w:val="none"/>
      <w:lvlText w:val=""/>
      <w:lvlJc w:val="left"/>
      <w:pPr>
        <w:tabs>
          <w:tab w:val="num" w:pos="360"/>
        </w:tabs>
      </w:pPr>
    </w:lvl>
    <w:lvl w:ilvl="4" w:tplc="08C0F8A2">
      <w:numFmt w:val="none"/>
      <w:lvlText w:val=""/>
      <w:lvlJc w:val="left"/>
      <w:pPr>
        <w:tabs>
          <w:tab w:val="num" w:pos="360"/>
        </w:tabs>
      </w:pPr>
    </w:lvl>
    <w:lvl w:ilvl="5" w:tplc="144C0234">
      <w:numFmt w:val="none"/>
      <w:lvlText w:val=""/>
      <w:lvlJc w:val="left"/>
      <w:pPr>
        <w:tabs>
          <w:tab w:val="num" w:pos="360"/>
        </w:tabs>
      </w:pPr>
    </w:lvl>
    <w:lvl w:ilvl="6" w:tplc="C040D01E">
      <w:numFmt w:val="none"/>
      <w:lvlText w:val=""/>
      <w:lvlJc w:val="left"/>
      <w:pPr>
        <w:tabs>
          <w:tab w:val="num" w:pos="360"/>
        </w:tabs>
      </w:pPr>
    </w:lvl>
    <w:lvl w:ilvl="7" w:tplc="C2E21224">
      <w:numFmt w:val="none"/>
      <w:lvlText w:val=""/>
      <w:lvlJc w:val="left"/>
      <w:pPr>
        <w:tabs>
          <w:tab w:val="num" w:pos="360"/>
        </w:tabs>
      </w:pPr>
    </w:lvl>
    <w:lvl w:ilvl="8" w:tplc="465804A0">
      <w:numFmt w:val="none"/>
      <w:lvlText w:val=""/>
      <w:lvlJc w:val="left"/>
      <w:pPr>
        <w:tabs>
          <w:tab w:val="num" w:pos="360"/>
        </w:tabs>
      </w:pPr>
    </w:lvl>
  </w:abstractNum>
  <w:abstractNum w:abstractNumId="379" w15:restartNumberingAfterBreak="0">
    <w:nsid w:val="62F526E2"/>
    <w:multiLevelType w:val="hybridMultilevel"/>
    <w:tmpl w:val="A7DC463A"/>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80" w15:restartNumberingAfterBreak="0">
    <w:nsid w:val="63186CA8"/>
    <w:multiLevelType w:val="hybridMultilevel"/>
    <w:tmpl w:val="5532F674"/>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81" w15:restartNumberingAfterBreak="0">
    <w:nsid w:val="63755E01"/>
    <w:multiLevelType w:val="hybridMultilevel"/>
    <w:tmpl w:val="126E68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2" w15:restartNumberingAfterBreak="0">
    <w:nsid w:val="63C37900"/>
    <w:multiLevelType w:val="hybridMultilevel"/>
    <w:tmpl w:val="714E2456"/>
    <w:lvl w:ilvl="0" w:tplc="FAE48FC0">
      <w:start w:val="1"/>
      <w:numFmt w:val="russianUpper"/>
      <w:lvlText w:val="%1."/>
      <w:lvlJc w:val="left"/>
      <w:pPr>
        <w:ind w:left="1429" w:hanging="360"/>
      </w:pPr>
      <w:rPr>
        <w:rFonts w:ascii="Times New Roman" w:hAnsi="Times New Roman" w:hint="default"/>
        <w:color w:val="auto"/>
        <w:sz w:val="28"/>
        <w:u w:val="none"/>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83" w15:restartNumberingAfterBreak="0">
    <w:nsid w:val="642D5995"/>
    <w:multiLevelType w:val="hybridMultilevel"/>
    <w:tmpl w:val="F18AE55A"/>
    <w:lvl w:ilvl="0" w:tplc="FAE48FC0">
      <w:start w:val="1"/>
      <w:numFmt w:val="russianUpper"/>
      <w:lvlText w:val="%1."/>
      <w:lvlJc w:val="left"/>
      <w:pPr>
        <w:ind w:left="720" w:hanging="360"/>
      </w:pPr>
      <w:rPr>
        <w:rFonts w:ascii="Times New Roman" w:hAnsi="Times New Roman" w:hint="default"/>
        <w:color w:val="auto"/>
        <w:sz w:val="28"/>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4" w15:restartNumberingAfterBreak="0">
    <w:nsid w:val="64537E21"/>
    <w:multiLevelType w:val="hybridMultilevel"/>
    <w:tmpl w:val="020256E8"/>
    <w:lvl w:ilvl="0" w:tplc="FAE48FC0">
      <w:start w:val="1"/>
      <w:numFmt w:val="russianUpper"/>
      <w:lvlText w:val="%1."/>
      <w:lvlJc w:val="left"/>
      <w:pPr>
        <w:ind w:left="720" w:hanging="360"/>
      </w:pPr>
      <w:rPr>
        <w:rFonts w:ascii="Times New Roman" w:hAnsi="Times New Roman" w:hint="default"/>
        <w:color w:val="auto"/>
        <w:sz w:val="28"/>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5" w15:restartNumberingAfterBreak="0">
    <w:nsid w:val="64596CE4"/>
    <w:multiLevelType w:val="hybridMultilevel"/>
    <w:tmpl w:val="6EA4022E"/>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86" w15:restartNumberingAfterBreak="0">
    <w:nsid w:val="64683C03"/>
    <w:multiLevelType w:val="hybridMultilevel"/>
    <w:tmpl w:val="056659FE"/>
    <w:lvl w:ilvl="0" w:tplc="FAE48FC0">
      <w:start w:val="1"/>
      <w:numFmt w:val="russianUpper"/>
      <w:lvlText w:val="%1."/>
      <w:lvlJc w:val="left"/>
      <w:pPr>
        <w:ind w:left="1429" w:hanging="360"/>
      </w:pPr>
      <w:rPr>
        <w:rFonts w:ascii="Times New Roman" w:hAnsi="Times New Roman" w:hint="default"/>
        <w:color w:val="auto"/>
        <w:sz w:val="28"/>
        <w:u w:val="none"/>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87" w15:restartNumberingAfterBreak="0">
    <w:nsid w:val="648A400E"/>
    <w:multiLevelType w:val="hybridMultilevel"/>
    <w:tmpl w:val="29B45716"/>
    <w:lvl w:ilvl="0" w:tplc="FAE48FC0">
      <w:start w:val="1"/>
      <w:numFmt w:val="russianUpper"/>
      <w:lvlText w:val="%1."/>
      <w:lvlJc w:val="left"/>
      <w:pPr>
        <w:ind w:left="720" w:hanging="360"/>
      </w:pPr>
      <w:rPr>
        <w:rFonts w:ascii="Times New Roman" w:hAnsi="Times New Roman" w:hint="default"/>
        <w:color w:val="auto"/>
        <w:sz w:val="28"/>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8" w15:restartNumberingAfterBreak="0">
    <w:nsid w:val="64AE2348"/>
    <w:multiLevelType w:val="hybridMultilevel"/>
    <w:tmpl w:val="6A548A30"/>
    <w:lvl w:ilvl="0" w:tplc="287ECAE6">
      <w:start w:val="1"/>
      <w:numFmt w:val="russianUpp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89" w15:restartNumberingAfterBreak="0">
    <w:nsid w:val="64BB3044"/>
    <w:multiLevelType w:val="hybridMultilevel"/>
    <w:tmpl w:val="D5AEFA0C"/>
    <w:lvl w:ilvl="0" w:tplc="FAE48FC0">
      <w:start w:val="1"/>
      <w:numFmt w:val="russianUpper"/>
      <w:lvlText w:val="%1."/>
      <w:lvlJc w:val="left"/>
      <w:pPr>
        <w:ind w:left="1429" w:hanging="360"/>
      </w:pPr>
      <w:rPr>
        <w:rFonts w:ascii="Times New Roman" w:hAnsi="Times New Roman" w:hint="default"/>
        <w:color w:val="auto"/>
        <w:sz w:val="28"/>
        <w:u w:val="none"/>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90" w15:restartNumberingAfterBreak="0">
    <w:nsid w:val="65C51316"/>
    <w:multiLevelType w:val="hybridMultilevel"/>
    <w:tmpl w:val="C2D6098C"/>
    <w:lvl w:ilvl="0" w:tplc="F118C3EC">
      <w:start w:val="1"/>
      <w:numFmt w:val="decimal"/>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1" w15:restartNumberingAfterBreak="0">
    <w:nsid w:val="65CE537A"/>
    <w:multiLevelType w:val="hybridMultilevel"/>
    <w:tmpl w:val="DDF48E4C"/>
    <w:lvl w:ilvl="0" w:tplc="9D0425BE">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2" w15:restartNumberingAfterBreak="0">
    <w:nsid w:val="664B12AC"/>
    <w:multiLevelType w:val="hybridMultilevel"/>
    <w:tmpl w:val="2B409F2A"/>
    <w:lvl w:ilvl="0" w:tplc="FAE48FC0">
      <w:start w:val="1"/>
      <w:numFmt w:val="russianUpper"/>
      <w:lvlText w:val="%1."/>
      <w:lvlJc w:val="left"/>
      <w:pPr>
        <w:ind w:left="1429" w:hanging="360"/>
      </w:pPr>
      <w:rPr>
        <w:rFonts w:ascii="Times New Roman" w:hAnsi="Times New Roman" w:hint="default"/>
        <w:color w:val="auto"/>
        <w:sz w:val="28"/>
        <w:u w:val="none"/>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93" w15:restartNumberingAfterBreak="0">
    <w:nsid w:val="66BF6FFF"/>
    <w:multiLevelType w:val="hybridMultilevel"/>
    <w:tmpl w:val="945AB1FC"/>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94" w15:restartNumberingAfterBreak="0">
    <w:nsid w:val="66DD057C"/>
    <w:multiLevelType w:val="hybridMultilevel"/>
    <w:tmpl w:val="413AD946"/>
    <w:lvl w:ilvl="0" w:tplc="F118C3EC">
      <w:start w:val="1"/>
      <w:numFmt w:val="decimal"/>
      <w:lvlText w:val="%1."/>
      <w:lvlJc w:val="center"/>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95" w15:restartNumberingAfterBreak="0">
    <w:nsid w:val="673A5DE3"/>
    <w:multiLevelType w:val="hybridMultilevel"/>
    <w:tmpl w:val="441C7BE6"/>
    <w:lvl w:ilvl="0" w:tplc="FAE48FC0">
      <w:start w:val="1"/>
      <w:numFmt w:val="russianUpper"/>
      <w:lvlText w:val="%1."/>
      <w:lvlJc w:val="left"/>
      <w:pPr>
        <w:ind w:left="1429" w:hanging="360"/>
      </w:pPr>
      <w:rPr>
        <w:rFonts w:ascii="Times New Roman" w:hAnsi="Times New Roman" w:hint="default"/>
        <w:color w:val="auto"/>
        <w:sz w:val="28"/>
        <w:u w:val="none"/>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96" w15:restartNumberingAfterBreak="0">
    <w:nsid w:val="675D384F"/>
    <w:multiLevelType w:val="hybridMultilevel"/>
    <w:tmpl w:val="F5706166"/>
    <w:lvl w:ilvl="0" w:tplc="FAE48FC0">
      <w:start w:val="1"/>
      <w:numFmt w:val="russianUpper"/>
      <w:lvlText w:val="%1."/>
      <w:lvlJc w:val="left"/>
      <w:pPr>
        <w:ind w:left="720" w:hanging="360"/>
      </w:pPr>
      <w:rPr>
        <w:rFonts w:ascii="Times New Roman" w:hAnsi="Times New Roman" w:hint="default"/>
        <w:color w:val="auto"/>
        <w:sz w:val="28"/>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7" w15:restartNumberingAfterBreak="0">
    <w:nsid w:val="679A582F"/>
    <w:multiLevelType w:val="hybridMultilevel"/>
    <w:tmpl w:val="A170BE3A"/>
    <w:lvl w:ilvl="0" w:tplc="FAE48FC0">
      <w:start w:val="1"/>
      <w:numFmt w:val="russianUpper"/>
      <w:lvlText w:val="%1."/>
      <w:lvlJc w:val="left"/>
      <w:pPr>
        <w:ind w:left="1429" w:hanging="360"/>
      </w:pPr>
      <w:rPr>
        <w:rFonts w:ascii="Times New Roman" w:hAnsi="Times New Roman" w:hint="default"/>
        <w:color w:val="auto"/>
        <w:sz w:val="28"/>
        <w:u w:val="none"/>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98" w15:restartNumberingAfterBreak="0">
    <w:nsid w:val="67BE289A"/>
    <w:multiLevelType w:val="hybridMultilevel"/>
    <w:tmpl w:val="98C087D4"/>
    <w:lvl w:ilvl="0" w:tplc="FAE48FC0">
      <w:start w:val="1"/>
      <w:numFmt w:val="russianUpper"/>
      <w:lvlText w:val="%1."/>
      <w:lvlJc w:val="left"/>
      <w:pPr>
        <w:ind w:left="720" w:hanging="360"/>
      </w:pPr>
      <w:rPr>
        <w:rFonts w:ascii="Times New Roman" w:hAnsi="Times New Roman" w:hint="default"/>
        <w:color w:val="auto"/>
        <w:sz w:val="28"/>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9" w15:restartNumberingAfterBreak="0">
    <w:nsid w:val="67D778C7"/>
    <w:multiLevelType w:val="hybridMultilevel"/>
    <w:tmpl w:val="84C88AAC"/>
    <w:lvl w:ilvl="0" w:tplc="FAE48FC0">
      <w:start w:val="1"/>
      <w:numFmt w:val="russianUpper"/>
      <w:lvlText w:val="%1."/>
      <w:lvlJc w:val="left"/>
      <w:pPr>
        <w:ind w:left="720" w:hanging="360"/>
      </w:pPr>
      <w:rPr>
        <w:rFonts w:ascii="Times New Roman" w:hAnsi="Times New Roman" w:hint="default"/>
        <w:color w:val="auto"/>
        <w:sz w:val="28"/>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0" w15:restartNumberingAfterBreak="0">
    <w:nsid w:val="67F56F26"/>
    <w:multiLevelType w:val="hybridMultilevel"/>
    <w:tmpl w:val="875C5454"/>
    <w:lvl w:ilvl="0" w:tplc="287ECAE6">
      <w:start w:val="1"/>
      <w:numFmt w:val="russianUpp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01" w15:restartNumberingAfterBreak="0">
    <w:nsid w:val="686A6ADB"/>
    <w:multiLevelType w:val="hybridMultilevel"/>
    <w:tmpl w:val="CCE8A080"/>
    <w:lvl w:ilvl="0" w:tplc="4690551A">
      <w:start w:val="1"/>
      <w:numFmt w:val="russianLower"/>
      <w:lvlText w:val="%1)"/>
      <w:lvlJc w:val="left"/>
      <w:pPr>
        <w:ind w:left="1429" w:hanging="360"/>
      </w:pPr>
      <w:rPr>
        <w:rFonts w:hint="default"/>
      </w:r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402" w15:restartNumberingAfterBreak="0">
    <w:nsid w:val="69677156"/>
    <w:multiLevelType w:val="hybridMultilevel"/>
    <w:tmpl w:val="973C7282"/>
    <w:lvl w:ilvl="0" w:tplc="FAE48FC0">
      <w:start w:val="1"/>
      <w:numFmt w:val="russianUpper"/>
      <w:lvlText w:val="%1."/>
      <w:lvlJc w:val="left"/>
      <w:pPr>
        <w:ind w:left="1429" w:hanging="360"/>
      </w:pPr>
      <w:rPr>
        <w:rFonts w:ascii="Times New Roman" w:hAnsi="Times New Roman" w:hint="default"/>
        <w:color w:val="auto"/>
        <w:sz w:val="28"/>
        <w:u w:val="none"/>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03" w15:restartNumberingAfterBreak="0">
    <w:nsid w:val="69791AEA"/>
    <w:multiLevelType w:val="hybridMultilevel"/>
    <w:tmpl w:val="692E69F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04" w15:restartNumberingAfterBreak="0">
    <w:nsid w:val="697C76E5"/>
    <w:multiLevelType w:val="hybridMultilevel"/>
    <w:tmpl w:val="316EC758"/>
    <w:lvl w:ilvl="0" w:tplc="3404F752">
      <w:start w:val="1"/>
      <w:numFmt w:val="decimal"/>
      <w:lvlText w:val="%1."/>
      <w:lvlJc w:val="left"/>
      <w:pPr>
        <w:ind w:left="720" w:hanging="360"/>
      </w:pPr>
      <w:rPr>
        <w:rFonts w:ascii="Times New Roman" w:hAnsi="Times New Roman" w:cs="Times New Roman" w:hint="default"/>
        <w:i w:val="0"/>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5" w15:restartNumberingAfterBreak="0">
    <w:nsid w:val="69A23AC0"/>
    <w:multiLevelType w:val="hybridMultilevel"/>
    <w:tmpl w:val="0CBA7FFE"/>
    <w:lvl w:ilvl="0" w:tplc="FAE48FC0">
      <w:start w:val="1"/>
      <w:numFmt w:val="russianUpper"/>
      <w:lvlText w:val="%1."/>
      <w:lvlJc w:val="left"/>
      <w:pPr>
        <w:ind w:left="720" w:hanging="360"/>
      </w:pPr>
      <w:rPr>
        <w:rFonts w:ascii="Times New Roman" w:hAnsi="Times New Roman" w:hint="default"/>
        <w:color w:val="auto"/>
        <w:sz w:val="28"/>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6" w15:restartNumberingAfterBreak="0">
    <w:nsid w:val="69B51D25"/>
    <w:multiLevelType w:val="hybridMultilevel"/>
    <w:tmpl w:val="C5303946"/>
    <w:lvl w:ilvl="0" w:tplc="4690551A">
      <w:start w:val="1"/>
      <w:numFmt w:val="russianLower"/>
      <w:lvlText w:val="%1)"/>
      <w:lvlJc w:val="left"/>
      <w:pPr>
        <w:ind w:left="1429" w:hanging="360"/>
      </w:pPr>
      <w:rPr>
        <w:rFonts w:hint="default"/>
      </w:r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407" w15:restartNumberingAfterBreak="0">
    <w:nsid w:val="69E24118"/>
    <w:multiLevelType w:val="hybridMultilevel"/>
    <w:tmpl w:val="E20A26B6"/>
    <w:lvl w:ilvl="0" w:tplc="FAE48FC0">
      <w:start w:val="1"/>
      <w:numFmt w:val="russianUpper"/>
      <w:lvlText w:val="%1."/>
      <w:lvlJc w:val="left"/>
      <w:pPr>
        <w:ind w:left="720" w:hanging="360"/>
      </w:pPr>
      <w:rPr>
        <w:rFonts w:ascii="Times New Roman" w:hAnsi="Times New Roman" w:hint="default"/>
        <w:color w:val="auto"/>
        <w:sz w:val="28"/>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8" w15:restartNumberingAfterBreak="0">
    <w:nsid w:val="6A0167BA"/>
    <w:multiLevelType w:val="hybridMultilevel"/>
    <w:tmpl w:val="B50E6996"/>
    <w:lvl w:ilvl="0" w:tplc="4690551A">
      <w:start w:val="1"/>
      <w:numFmt w:val="russianLower"/>
      <w:lvlText w:val="%1)"/>
      <w:lvlJc w:val="left"/>
      <w:pPr>
        <w:ind w:left="1429" w:hanging="360"/>
      </w:pPr>
      <w:rPr>
        <w:rFonts w:hint="default"/>
      </w:r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409" w15:restartNumberingAfterBreak="0">
    <w:nsid w:val="6A0E5AC4"/>
    <w:multiLevelType w:val="hybridMultilevel"/>
    <w:tmpl w:val="A8AC7DD6"/>
    <w:lvl w:ilvl="0" w:tplc="FAE48FC0">
      <w:start w:val="1"/>
      <w:numFmt w:val="russianUpper"/>
      <w:lvlText w:val="%1."/>
      <w:lvlJc w:val="left"/>
      <w:pPr>
        <w:ind w:left="1429" w:hanging="360"/>
      </w:pPr>
      <w:rPr>
        <w:rFonts w:ascii="Times New Roman" w:hAnsi="Times New Roman" w:hint="default"/>
        <w:color w:val="auto"/>
        <w:sz w:val="28"/>
        <w:u w:val="none"/>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10" w15:restartNumberingAfterBreak="0">
    <w:nsid w:val="6A7143CC"/>
    <w:multiLevelType w:val="hybridMultilevel"/>
    <w:tmpl w:val="3B06A696"/>
    <w:lvl w:ilvl="0" w:tplc="FAE48FC0">
      <w:start w:val="1"/>
      <w:numFmt w:val="russianUpper"/>
      <w:lvlText w:val="%1."/>
      <w:lvlJc w:val="left"/>
      <w:pPr>
        <w:ind w:left="1429" w:hanging="360"/>
      </w:pPr>
      <w:rPr>
        <w:rFonts w:ascii="Times New Roman" w:hAnsi="Times New Roman" w:hint="default"/>
        <w:color w:val="auto"/>
        <w:sz w:val="28"/>
        <w:u w:val="none"/>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11" w15:restartNumberingAfterBreak="0">
    <w:nsid w:val="6A7F63B1"/>
    <w:multiLevelType w:val="hybridMultilevel"/>
    <w:tmpl w:val="73CA6ECC"/>
    <w:lvl w:ilvl="0" w:tplc="287ECAE6">
      <w:start w:val="1"/>
      <w:numFmt w:val="russianUpp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12" w15:restartNumberingAfterBreak="0">
    <w:nsid w:val="6AD406D1"/>
    <w:multiLevelType w:val="hybridMultilevel"/>
    <w:tmpl w:val="3CA84606"/>
    <w:lvl w:ilvl="0" w:tplc="287ECAE6">
      <w:start w:val="1"/>
      <w:numFmt w:val="russianUpp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13" w15:restartNumberingAfterBreak="0">
    <w:nsid w:val="6AF630AB"/>
    <w:multiLevelType w:val="hybridMultilevel"/>
    <w:tmpl w:val="9514C5E0"/>
    <w:lvl w:ilvl="0" w:tplc="287ECAE6">
      <w:start w:val="1"/>
      <w:numFmt w:val="russianUpp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14" w15:restartNumberingAfterBreak="0">
    <w:nsid w:val="6B7661FC"/>
    <w:multiLevelType w:val="hybridMultilevel"/>
    <w:tmpl w:val="AE14C188"/>
    <w:lvl w:ilvl="0" w:tplc="287ECAE6">
      <w:start w:val="1"/>
      <w:numFmt w:val="russianUpp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15" w15:restartNumberingAfterBreak="0">
    <w:nsid w:val="6B7A6C51"/>
    <w:multiLevelType w:val="hybridMultilevel"/>
    <w:tmpl w:val="3C0C019A"/>
    <w:lvl w:ilvl="0" w:tplc="FAE48FC0">
      <w:start w:val="1"/>
      <w:numFmt w:val="russianUpper"/>
      <w:lvlText w:val="%1."/>
      <w:lvlJc w:val="left"/>
      <w:pPr>
        <w:ind w:left="720" w:hanging="360"/>
      </w:pPr>
      <w:rPr>
        <w:rFonts w:ascii="Times New Roman" w:hAnsi="Times New Roman" w:hint="default"/>
        <w:color w:val="auto"/>
        <w:sz w:val="28"/>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6" w15:restartNumberingAfterBreak="0">
    <w:nsid w:val="6BE16AA4"/>
    <w:multiLevelType w:val="hybridMultilevel"/>
    <w:tmpl w:val="CBECC242"/>
    <w:lvl w:ilvl="0" w:tplc="FAE48FC0">
      <w:start w:val="1"/>
      <w:numFmt w:val="russianUpper"/>
      <w:lvlText w:val="%1."/>
      <w:lvlJc w:val="left"/>
      <w:pPr>
        <w:ind w:left="1429" w:hanging="360"/>
      </w:pPr>
      <w:rPr>
        <w:rFonts w:ascii="Times New Roman" w:hAnsi="Times New Roman" w:hint="default"/>
        <w:color w:val="auto"/>
        <w:sz w:val="28"/>
        <w:u w:val="none"/>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17" w15:restartNumberingAfterBreak="0">
    <w:nsid w:val="6BF7352A"/>
    <w:multiLevelType w:val="hybridMultilevel"/>
    <w:tmpl w:val="755E29B2"/>
    <w:lvl w:ilvl="0" w:tplc="FAE48FC0">
      <w:start w:val="1"/>
      <w:numFmt w:val="russianUpper"/>
      <w:lvlText w:val="%1."/>
      <w:lvlJc w:val="left"/>
      <w:pPr>
        <w:ind w:left="1429" w:hanging="360"/>
      </w:pPr>
      <w:rPr>
        <w:rFonts w:ascii="Times New Roman" w:hAnsi="Times New Roman" w:hint="default"/>
        <w:color w:val="auto"/>
        <w:sz w:val="28"/>
        <w:u w:val="none"/>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18" w15:restartNumberingAfterBreak="0">
    <w:nsid w:val="6C7178C9"/>
    <w:multiLevelType w:val="hybridMultilevel"/>
    <w:tmpl w:val="03D4459E"/>
    <w:lvl w:ilvl="0" w:tplc="FAE48FC0">
      <w:start w:val="1"/>
      <w:numFmt w:val="russianUpper"/>
      <w:lvlText w:val="%1."/>
      <w:lvlJc w:val="left"/>
      <w:pPr>
        <w:ind w:left="1429" w:hanging="360"/>
      </w:pPr>
      <w:rPr>
        <w:rFonts w:ascii="Times New Roman" w:hAnsi="Times New Roman" w:hint="default"/>
        <w:color w:val="auto"/>
        <w:sz w:val="28"/>
        <w:u w:val="none"/>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19" w15:restartNumberingAfterBreak="0">
    <w:nsid w:val="6CA960B9"/>
    <w:multiLevelType w:val="hybridMultilevel"/>
    <w:tmpl w:val="54EC337A"/>
    <w:lvl w:ilvl="0" w:tplc="1CCABBDE">
      <w:start w:val="1"/>
      <w:numFmt w:val="decimal"/>
      <w:lvlText w:val="%1."/>
      <w:lvlJc w:val="righ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0" w15:restartNumberingAfterBreak="0">
    <w:nsid w:val="6D0B0FCE"/>
    <w:multiLevelType w:val="hybridMultilevel"/>
    <w:tmpl w:val="2E2EE91C"/>
    <w:lvl w:ilvl="0" w:tplc="287ECAE6">
      <w:start w:val="1"/>
      <w:numFmt w:val="russianUpp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21" w15:restartNumberingAfterBreak="0">
    <w:nsid w:val="6D203F3B"/>
    <w:multiLevelType w:val="hybridMultilevel"/>
    <w:tmpl w:val="19960372"/>
    <w:lvl w:ilvl="0" w:tplc="FAE48FC0">
      <w:start w:val="1"/>
      <w:numFmt w:val="russianUpper"/>
      <w:lvlText w:val="%1."/>
      <w:lvlJc w:val="left"/>
      <w:pPr>
        <w:ind w:left="720" w:hanging="360"/>
      </w:pPr>
      <w:rPr>
        <w:rFonts w:ascii="Times New Roman" w:hAnsi="Times New Roman" w:hint="default"/>
        <w:color w:val="auto"/>
        <w:sz w:val="28"/>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2" w15:restartNumberingAfterBreak="0">
    <w:nsid w:val="6DC576A9"/>
    <w:multiLevelType w:val="hybridMultilevel"/>
    <w:tmpl w:val="0B6A66E2"/>
    <w:lvl w:ilvl="0" w:tplc="4690551A">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23" w15:restartNumberingAfterBreak="0">
    <w:nsid w:val="6E5800A7"/>
    <w:multiLevelType w:val="hybridMultilevel"/>
    <w:tmpl w:val="500E84D8"/>
    <w:lvl w:ilvl="0" w:tplc="FAE48FC0">
      <w:start w:val="1"/>
      <w:numFmt w:val="russianUpper"/>
      <w:lvlText w:val="%1."/>
      <w:lvlJc w:val="left"/>
      <w:pPr>
        <w:ind w:left="1429" w:hanging="360"/>
      </w:pPr>
      <w:rPr>
        <w:rFonts w:ascii="Times New Roman" w:hAnsi="Times New Roman" w:hint="default"/>
        <w:color w:val="auto"/>
        <w:sz w:val="28"/>
        <w:u w:val="none"/>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24" w15:restartNumberingAfterBreak="0">
    <w:nsid w:val="6EAB74C1"/>
    <w:multiLevelType w:val="hybridMultilevel"/>
    <w:tmpl w:val="3FA63224"/>
    <w:lvl w:ilvl="0" w:tplc="7810612C">
      <w:start w:val="1"/>
      <w:numFmt w:val="bullet"/>
      <w:pStyle w:val="a"/>
      <w:lvlText w:val=""/>
      <w:lvlJc w:val="left"/>
      <w:pPr>
        <w:tabs>
          <w:tab w:val="num" w:pos="0"/>
        </w:tabs>
        <w:ind w:left="0" w:firstLine="709"/>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25" w15:restartNumberingAfterBreak="0">
    <w:nsid w:val="6EFF7D5E"/>
    <w:multiLevelType w:val="hybridMultilevel"/>
    <w:tmpl w:val="29540478"/>
    <w:lvl w:ilvl="0" w:tplc="EC785486">
      <w:start w:val="9"/>
      <w:numFmt w:val="decimal"/>
      <w:pStyle w:val="2"/>
      <w:lvlText w:val="%1."/>
      <w:lvlJc w:val="left"/>
      <w:pPr>
        <w:ind w:left="380" w:hanging="360"/>
      </w:pPr>
      <w:rPr>
        <w:rFonts w:hint="default"/>
        <w:sz w:val="28"/>
        <w:szCs w:val="28"/>
      </w:rPr>
    </w:lvl>
    <w:lvl w:ilvl="1" w:tplc="04190019" w:tentative="1">
      <w:start w:val="1"/>
      <w:numFmt w:val="lowerLetter"/>
      <w:lvlText w:val="%2."/>
      <w:lvlJc w:val="left"/>
      <w:pPr>
        <w:ind w:left="1100" w:hanging="360"/>
      </w:pPr>
    </w:lvl>
    <w:lvl w:ilvl="2" w:tplc="0419001B" w:tentative="1">
      <w:start w:val="1"/>
      <w:numFmt w:val="lowerRoman"/>
      <w:lvlText w:val="%3."/>
      <w:lvlJc w:val="right"/>
      <w:pPr>
        <w:ind w:left="1820" w:hanging="180"/>
      </w:pPr>
    </w:lvl>
    <w:lvl w:ilvl="3" w:tplc="0419000F" w:tentative="1">
      <w:start w:val="1"/>
      <w:numFmt w:val="decimal"/>
      <w:lvlText w:val="%4."/>
      <w:lvlJc w:val="left"/>
      <w:pPr>
        <w:ind w:left="2540" w:hanging="360"/>
      </w:pPr>
    </w:lvl>
    <w:lvl w:ilvl="4" w:tplc="04190019" w:tentative="1">
      <w:start w:val="1"/>
      <w:numFmt w:val="lowerLetter"/>
      <w:lvlText w:val="%5."/>
      <w:lvlJc w:val="left"/>
      <w:pPr>
        <w:ind w:left="3260" w:hanging="360"/>
      </w:pPr>
    </w:lvl>
    <w:lvl w:ilvl="5" w:tplc="0419001B" w:tentative="1">
      <w:start w:val="1"/>
      <w:numFmt w:val="lowerRoman"/>
      <w:lvlText w:val="%6."/>
      <w:lvlJc w:val="right"/>
      <w:pPr>
        <w:ind w:left="3980" w:hanging="180"/>
      </w:pPr>
    </w:lvl>
    <w:lvl w:ilvl="6" w:tplc="0419000F" w:tentative="1">
      <w:start w:val="1"/>
      <w:numFmt w:val="decimal"/>
      <w:lvlText w:val="%7."/>
      <w:lvlJc w:val="left"/>
      <w:pPr>
        <w:ind w:left="4700" w:hanging="360"/>
      </w:pPr>
    </w:lvl>
    <w:lvl w:ilvl="7" w:tplc="04190019" w:tentative="1">
      <w:start w:val="1"/>
      <w:numFmt w:val="lowerLetter"/>
      <w:lvlText w:val="%8."/>
      <w:lvlJc w:val="left"/>
      <w:pPr>
        <w:ind w:left="5420" w:hanging="360"/>
      </w:pPr>
    </w:lvl>
    <w:lvl w:ilvl="8" w:tplc="0419001B" w:tentative="1">
      <w:start w:val="1"/>
      <w:numFmt w:val="lowerRoman"/>
      <w:lvlText w:val="%9."/>
      <w:lvlJc w:val="right"/>
      <w:pPr>
        <w:ind w:left="6140" w:hanging="180"/>
      </w:pPr>
    </w:lvl>
  </w:abstractNum>
  <w:abstractNum w:abstractNumId="426" w15:restartNumberingAfterBreak="0">
    <w:nsid w:val="6F5F6EDA"/>
    <w:multiLevelType w:val="hybridMultilevel"/>
    <w:tmpl w:val="FFCAB590"/>
    <w:lvl w:ilvl="0" w:tplc="FAE48FC0">
      <w:start w:val="1"/>
      <w:numFmt w:val="russianUpper"/>
      <w:lvlText w:val="%1."/>
      <w:lvlJc w:val="left"/>
      <w:pPr>
        <w:ind w:left="1429" w:hanging="360"/>
      </w:pPr>
      <w:rPr>
        <w:rFonts w:ascii="Times New Roman" w:hAnsi="Times New Roman" w:hint="default"/>
        <w:color w:val="auto"/>
        <w:sz w:val="28"/>
        <w:u w:val="none"/>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27" w15:restartNumberingAfterBreak="0">
    <w:nsid w:val="6F637E06"/>
    <w:multiLevelType w:val="hybridMultilevel"/>
    <w:tmpl w:val="EFD67C08"/>
    <w:lvl w:ilvl="0" w:tplc="FAE48FC0">
      <w:start w:val="1"/>
      <w:numFmt w:val="russianUpper"/>
      <w:lvlText w:val="%1."/>
      <w:lvlJc w:val="left"/>
      <w:pPr>
        <w:ind w:left="720" w:hanging="360"/>
      </w:pPr>
      <w:rPr>
        <w:rFonts w:ascii="Times New Roman" w:hAnsi="Times New Roman" w:hint="default"/>
        <w:color w:val="auto"/>
        <w:sz w:val="28"/>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8" w15:restartNumberingAfterBreak="0">
    <w:nsid w:val="6F990861"/>
    <w:multiLevelType w:val="hybridMultilevel"/>
    <w:tmpl w:val="2466DBB0"/>
    <w:lvl w:ilvl="0" w:tplc="FAE48FC0">
      <w:start w:val="1"/>
      <w:numFmt w:val="russianUpper"/>
      <w:lvlText w:val="%1."/>
      <w:lvlJc w:val="left"/>
      <w:pPr>
        <w:ind w:left="720" w:hanging="360"/>
      </w:pPr>
      <w:rPr>
        <w:rFonts w:ascii="Times New Roman" w:hAnsi="Times New Roman" w:hint="default"/>
        <w:color w:val="auto"/>
        <w:sz w:val="28"/>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9" w15:restartNumberingAfterBreak="0">
    <w:nsid w:val="6FD17719"/>
    <w:multiLevelType w:val="hybridMultilevel"/>
    <w:tmpl w:val="B3C4E904"/>
    <w:lvl w:ilvl="0" w:tplc="FAE48FC0">
      <w:start w:val="1"/>
      <w:numFmt w:val="russianUpper"/>
      <w:lvlText w:val="%1."/>
      <w:lvlJc w:val="left"/>
      <w:pPr>
        <w:ind w:left="720" w:hanging="360"/>
      </w:pPr>
      <w:rPr>
        <w:rFonts w:ascii="Times New Roman" w:hAnsi="Times New Roman" w:hint="default"/>
        <w:color w:val="auto"/>
        <w:sz w:val="28"/>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0" w15:restartNumberingAfterBreak="0">
    <w:nsid w:val="6FD81401"/>
    <w:multiLevelType w:val="hybridMultilevel"/>
    <w:tmpl w:val="3404EAF6"/>
    <w:lvl w:ilvl="0" w:tplc="FAE48FC0">
      <w:start w:val="1"/>
      <w:numFmt w:val="russianUpper"/>
      <w:lvlText w:val="%1."/>
      <w:lvlJc w:val="left"/>
      <w:pPr>
        <w:ind w:left="1429" w:hanging="360"/>
      </w:pPr>
      <w:rPr>
        <w:rFonts w:ascii="Times New Roman" w:hAnsi="Times New Roman" w:hint="default"/>
        <w:color w:val="auto"/>
        <w:sz w:val="28"/>
        <w:u w:val="none"/>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31" w15:restartNumberingAfterBreak="0">
    <w:nsid w:val="6FD87593"/>
    <w:multiLevelType w:val="hybridMultilevel"/>
    <w:tmpl w:val="9B50E254"/>
    <w:lvl w:ilvl="0" w:tplc="4690551A">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32" w15:restartNumberingAfterBreak="0">
    <w:nsid w:val="6FE02563"/>
    <w:multiLevelType w:val="hybridMultilevel"/>
    <w:tmpl w:val="0A387F30"/>
    <w:lvl w:ilvl="0" w:tplc="2EAE54B8">
      <w:start w:val="1"/>
      <w:numFmt w:val="decimal"/>
      <w:pStyle w:val="a0"/>
      <w:lvlText w:val="%1."/>
      <w:lvlJc w:val="left"/>
      <w:pPr>
        <w:tabs>
          <w:tab w:val="num" w:pos="720"/>
        </w:tabs>
        <w:ind w:left="720" w:hanging="360"/>
      </w:pPr>
      <w:rPr>
        <w:rFonts w:ascii="Times New Roman" w:eastAsia="Times New Roman" w:hAnsi="Times New Roman" w:cs="Times New Roman"/>
      </w:rPr>
    </w:lvl>
    <w:lvl w:ilvl="1" w:tplc="2376C294">
      <w:start w:val="1"/>
      <w:numFmt w:val="decimal"/>
      <w:lvlText w:val="%2."/>
      <w:lvlJc w:val="left"/>
      <w:pPr>
        <w:tabs>
          <w:tab w:val="num" w:pos="2040"/>
        </w:tabs>
        <w:ind w:left="2040" w:hanging="960"/>
      </w:pPr>
      <w:rPr>
        <w:rFonts w:hint="default"/>
        <w:sz w:val="24"/>
      </w:rPr>
    </w:lvl>
    <w:lvl w:ilvl="2" w:tplc="4B904CD6">
      <w:start w:val="9"/>
      <w:numFmt w:val="upperRoman"/>
      <w:lvlText w:val="%3."/>
      <w:lvlJc w:val="left"/>
      <w:pPr>
        <w:ind w:left="2700" w:hanging="720"/>
      </w:pPr>
      <w:rPr>
        <w:rFonts w:hint="default"/>
      </w:r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33" w15:restartNumberingAfterBreak="0">
    <w:nsid w:val="702D2EDD"/>
    <w:multiLevelType w:val="hybridMultilevel"/>
    <w:tmpl w:val="3BC41A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4" w15:restartNumberingAfterBreak="0">
    <w:nsid w:val="70716329"/>
    <w:multiLevelType w:val="hybridMultilevel"/>
    <w:tmpl w:val="DD8CD34C"/>
    <w:lvl w:ilvl="0" w:tplc="FAE48FC0">
      <w:start w:val="1"/>
      <w:numFmt w:val="russianUpper"/>
      <w:lvlText w:val="%1."/>
      <w:lvlJc w:val="left"/>
      <w:pPr>
        <w:ind w:left="720" w:hanging="360"/>
      </w:pPr>
      <w:rPr>
        <w:rFonts w:ascii="Times New Roman" w:hAnsi="Times New Roman" w:hint="default"/>
        <w:color w:val="auto"/>
        <w:sz w:val="28"/>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5" w15:restartNumberingAfterBreak="0">
    <w:nsid w:val="70E960CF"/>
    <w:multiLevelType w:val="hybridMultilevel"/>
    <w:tmpl w:val="4A088FF2"/>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36" w15:restartNumberingAfterBreak="0">
    <w:nsid w:val="71220558"/>
    <w:multiLevelType w:val="hybridMultilevel"/>
    <w:tmpl w:val="806400A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37" w15:restartNumberingAfterBreak="0">
    <w:nsid w:val="71604863"/>
    <w:multiLevelType w:val="hybridMultilevel"/>
    <w:tmpl w:val="8E80286E"/>
    <w:lvl w:ilvl="0" w:tplc="287ECAE6">
      <w:start w:val="1"/>
      <w:numFmt w:val="russianUpp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38" w15:restartNumberingAfterBreak="0">
    <w:nsid w:val="71F22B64"/>
    <w:multiLevelType w:val="hybridMultilevel"/>
    <w:tmpl w:val="991EBD60"/>
    <w:lvl w:ilvl="0" w:tplc="4690551A">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39" w15:restartNumberingAfterBreak="0">
    <w:nsid w:val="72085CEF"/>
    <w:multiLevelType w:val="hybridMultilevel"/>
    <w:tmpl w:val="0240996C"/>
    <w:lvl w:ilvl="0" w:tplc="FAE48FC0">
      <w:start w:val="1"/>
      <w:numFmt w:val="russianUpper"/>
      <w:lvlText w:val="%1."/>
      <w:lvlJc w:val="left"/>
      <w:pPr>
        <w:ind w:left="1429" w:hanging="360"/>
      </w:pPr>
      <w:rPr>
        <w:rFonts w:ascii="Times New Roman" w:hAnsi="Times New Roman" w:hint="default"/>
        <w:color w:val="auto"/>
        <w:sz w:val="28"/>
        <w:u w:val="none"/>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40" w15:restartNumberingAfterBreak="0">
    <w:nsid w:val="721154FB"/>
    <w:multiLevelType w:val="hybridMultilevel"/>
    <w:tmpl w:val="ABE63B4A"/>
    <w:lvl w:ilvl="0" w:tplc="FAE48FC0">
      <w:start w:val="1"/>
      <w:numFmt w:val="russianUpper"/>
      <w:lvlText w:val="%1."/>
      <w:lvlJc w:val="left"/>
      <w:pPr>
        <w:ind w:left="720" w:hanging="360"/>
      </w:pPr>
      <w:rPr>
        <w:rFonts w:ascii="Times New Roman" w:hAnsi="Times New Roman" w:hint="default"/>
        <w:color w:val="auto"/>
        <w:sz w:val="28"/>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1" w15:restartNumberingAfterBreak="0">
    <w:nsid w:val="7246313C"/>
    <w:multiLevelType w:val="hybridMultilevel"/>
    <w:tmpl w:val="1C2E6C66"/>
    <w:lvl w:ilvl="0" w:tplc="287ECAE6">
      <w:start w:val="1"/>
      <w:numFmt w:val="russianUpp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42" w15:restartNumberingAfterBreak="0">
    <w:nsid w:val="725866D1"/>
    <w:multiLevelType w:val="hybridMultilevel"/>
    <w:tmpl w:val="34921F5C"/>
    <w:lvl w:ilvl="0" w:tplc="BB2ADF5A">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43" w15:restartNumberingAfterBreak="0">
    <w:nsid w:val="72FD123E"/>
    <w:multiLevelType w:val="hybridMultilevel"/>
    <w:tmpl w:val="094869BE"/>
    <w:lvl w:ilvl="0" w:tplc="287ECAE6">
      <w:start w:val="1"/>
      <w:numFmt w:val="russianUpp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44" w15:restartNumberingAfterBreak="0">
    <w:nsid w:val="73E73F7C"/>
    <w:multiLevelType w:val="hybridMultilevel"/>
    <w:tmpl w:val="7E32D64A"/>
    <w:lvl w:ilvl="0" w:tplc="4690551A">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45" w15:restartNumberingAfterBreak="0">
    <w:nsid w:val="74E00DEB"/>
    <w:multiLevelType w:val="hybridMultilevel"/>
    <w:tmpl w:val="3CCEFA1C"/>
    <w:lvl w:ilvl="0" w:tplc="FAE48FC0">
      <w:start w:val="1"/>
      <w:numFmt w:val="russianUpper"/>
      <w:lvlText w:val="%1."/>
      <w:lvlJc w:val="left"/>
      <w:pPr>
        <w:ind w:left="1429" w:hanging="360"/>
      </w:pPr>
      <w:rPr>
        <w:rFonts w:ascii="Times New Roman" w:hAnsi="Times New Roman" w:hint="default"/>
        <w:color w:val="auto"/>
        <w:sz w:val="28"/>
        <w:u w:val="none"/>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46" w15:restartNumberingAfterBreak="0">
    <w:nsid w:val="7535460A"/>
    <w:multiLevelType w:val="hybridMultilevel"/>
    <w:tmpl w:val="5F50032A"/>
    <w:lvl w:ilvl="0" w:tplc="287ECAE6">
      <w:start w:val="1"/>
      <w:numFmt w:val="russianUpp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47" w15:restartNumberingAfterBreak="0">
    <w:nsid w:val="757569A4"/>
    <w:multiLevelType w:val="hybridMultilevel"/>
    <w:tmpl w:val="2F3A3B7A"/>
    <w:lvl w:ilvl="0" w:tplc="287ECAE6">
      <w:start w:val="1"/>
      <w:numFmt w:val="russianUpp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48" w15:restartNumberingAfterBreak="0">
    <w:nsid w:val="75946EDD"/>
    <w:multiLevelType w:val="hybridMultilevel"/>
    <w:tmpl w:val="A51E2214"/>
    <w:lvl w:ilvl="0" w:tplc="4690551A">
      <w:start w:val="1"/>
      <w:numFmt w:val="russianLower"/>
      <w:lvlText w:val="%1)"/>
      <w:lvlJc w:val="left"/>
      <w:pPr>
        <w:ind w:left="1429" w:hanging="360"/>
      </w:pPr>
      <w:rPr>
        <w:rFonts w:hint="default"/>
      </w:r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449" w15:restartNumberingAfterBreak="0">
    <w:nsid w:val="759F194A"/>
    <w:multiLevelType w:val="hybridMultilevel"/>
    <w:tmpl w:val="DC0EAD2E"/>
    <w:lvl w:ilvl="0" w:tplc="FAE48FC0">
      <w:start w:val="1"/>
      <w:numFmt w:val="russianUpper"/>
      <w:lvlText w:val="%1."/>
      <w:lvlJc w:val="left"/>
      <w:pPr>
        <w:ind w:left="720" w:hanging="360"/>
      </w:pPr>
      <w:rPr>
        <w:rFonts w:ascii="Times New Roman" w:hAnsi="Times New Roman" w:hint="default"/>
        <w:color w:val="auto"/>
        <w:sz w:val="28"/>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0" w15:restartNumberingAfterBreak="0">
    <w:nsid w:val="75D23F44"/>
    <w:multiLevelType w:val="hybridMultilevel"/>
    <w:tmpl w:val="CAC22C74"/>
    <w:lvl w:ilvl="0" w:tplc="FAE48FC0">
      <w:start w:val="1"/>
      <w:numFmt w:val="russianUpper"/>
      <w:lvlText w:val="%1."/>
      <w:lvlJc w:val="left"/>
      <w:pPr>
        <w:ind w:left="1429" w:hanging="360"/>
      </w:pPr>
      <w:rPr>
        <w:rFonts w:ascii="Times New Roman" w:hAnsi="Times New Roman" w:hint="default"/>
        <w:color w:val="auto"/>
        <w:sz w:val="28"/>
        <w:u w:val="none"/>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51" w15:restartNumberingAfterBreak="0">
    <w:nsid w:val="76032830"/>
    <w:multiLevelType w:val="hybridMultilevel"/>
    <w:tmpl w:val="03C01850"/>
    <w:lvl w:ilvl="0" w:tplc="287ECAE6">
      <w:start w:val="1"/>
      <w:numFmt w:val="russianUpp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52" w15:restartNumberingAfterBreak="0">
    <w:nsid w:val="76125E35"/>
    <w:multiLevelType w:val="hybridMultilevel"/>
    <w:tmpl w:val="D55EF0B2"/>
    <w:lvl w:ilvl="0" w:tplc="FAE48FC0">
      <w:start w:val="1"/>
      <w:numFmt w:val="russianUpper"/>
      <w:lvlText w:val="%1."/>
      <w:lvlJc w:val="left"/>
      <w:pPr>
        <w:ind w:left="1429" w:hanging="360"/>
      </w:pPr>
      <w:rPr>
        <w:rFonts w:ascii="Times New Roman" w:hAnsi="Times New Roman" w:hint="default"/>
        <w:color w:val="auto"/>
        <w:sz w:val="28"/>
        <w:u w:val="none"/>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53" w15:restartNumberingAfterBreak="0">
    <w:nsid w:val="763B0DD5"/>
    <w:multiLevelType w:val="hybridMultilevel"/>
    <w:tmpl w:val="973C70DA"/>
    <w:lvl w:ilvl="0" w:tplc="4690551A">
      <w:start w:val="1"/>
      <w:numFmt w:val="russianLower"/>
      <w:lvlText w:val="%1)"/>
      <w:lvlJc w:val="left"/>
      <w:pPr>
        <w:ind w:left="1429" w:hanging="360"/>
      </w:pPr>
      <w:rPr>
        <w:rFonts w:hint="default"/>
      </w:r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454" w15:restartNumberingAfterBreak="0">
    <w:nsid w:val="76C120E2"/>
    <w:multiLevelType w:val="hybridMultilevel"/>
    <w:tmpl w:val="681207E2"/>
    <w:lvl w:ilvl="0" w:tplc="287ECAE6">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5" w15:restartNumberingAfterBreak="0">
    <w:nsid w:val="76C95417"/>
    <w:multiLevelType w:val="hybridMultilevel"/>
    <w:tmpl w:val="9B5CAD22"/>
    <w:lvl w:ilvl="0" w:tplc="FAE48FC0">
      <w:start w:val="1"/>
      <w:numFmt w:val="russianUpper"/>
      <w:lvlText w:val="%1."/>
      <w:lvlJc w:val="left"/>
      <w:pPr>
        <w:ind w:left="1429" w:hanging="360"/>
      </w:pPr>
      <w:rPr>
        <w:rFonts w:ascii="Times New Roman" w:hAnsi="Times New Roman" w:hint="default"/>
        <w:color w:val="auto"/>
        <w:sz w:val="28"/>
        <w:u w:val="none"/>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56" w15:restartNumberingAfterBreak="0">
    <w:nsid w:val="76DF2876"/>
    <w:multiLevelType w:val="hybridMultilevel"/>
    <w:tmpl w:val="E8C2046A"/>
    <w:lvl w:ilvl="0" w:tplc="4690551A">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57" w15:restartNumberingAfterBreak="0">
    <w:nsid w:val="771410FB"/>
    <w:multiLevelType w:val="hybridMultilevel"/>
    <w:tmpl w:val="5C745E82"/>
    <w:lvl w:ilvl="0" w:tplc="FAE48FC0">
      <w:start w:val="1"/>
      <w:numFmt w:val="russianUpper"/>
      <w:lvlText w:val="%1."/>
      <w:lvlJc w:val="left"/>
      <w:pPr>
        <w:ind w:left="1429" w:hanging="360"/>
      </w:pPr>
      <w:rPr>
        <w:rFonts w:ascii="Times New Roman" w:hAnsi="Times New Roman" w:hint="default"/>
        <w:color w:val="auto"/>
        <w:sz w:val="28"/>
        <w:u w:val="none"/>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58" w15:restartNumberingAfterBreak="0">
    <w:nsid w:val="77721E3D"/>
    <w:multiLevelType w:val="hybridMultilevel"/>
    <w:tmpl w:val="68504452"/>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59" w15:restartNumberingAfterBreak="0">
    <w:nsid w:val="778A2DED"/>
    <w:multiLevelType w:val="hybridMultilevel"/>
    <w:tmpl w:val="23FE50F6"/>
    <w:lvl w:ilvl="0" w:tplc="FAE48FC0">
      <w:start w:val="1"/>
      <w:numFmt w:val="russianUpper"/>
      <w:lvlText w:val="%1."/>
      <w:lvlJc w:val="left"/>
      <w:pPr>
        <w:ind w:left="720" w:hanging="360"/>
      </w:pPr>
      <w:rPr>
        <w:rFonts w:ascii="Times New Roman" w:hAnsi="Times New Roman" w:hint="default"/>
        <w:color w:val="auto"/>
        <w:sz w:val="28"/>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0" w15:restartNumberingAfterBreak="0">
    <w:nsid w:val="779273AD"/>
    <w:multiLevelType w:val="hybridMultilevel"/>
    <w:tmpl w:val="FCA62244"/>
    <w:lvl w:ilvl="0" w:tplc="0419000F">
      <w:start w:val="1"/>
      <w:numFmt w:val="decimal"/>
      <w:lvlText w:val="%1."/>
      <w:lvlJc w:val="left"/>
      <w:pPr>
        <w:ind w:left="720" w:hanging="360"/>
      </w:pPr>
    </w:lvl>
    <w:lvl w:ilvl="1" w:tplc="04190019">
      <w:start w:val="1"/>
      <w:numFmt w:val="lowerLetter"/>
      <w:lvlText w:val="%2."/>
      <w:lvlJc w:val="left"/>
      <w:pPr>
        <w:ind w:left="3054"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1" w15:restartNumberingAfterBreak="0">
    <w:nsid w:val="77B80DB8"/>
    <w:multiLevelType w:val="hybridMultilevel"/>
    <w:tmpl w:val="FA508406"/>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62" w15:restartNumberingAfterBreak="0">
    <w:nsid w:val="77C93883"/>
    <w:multiLevelType w:val="hybridMultilevel"/>
    <w:tmpl w:val="58E00AEA"/>
    <w:lvl w:ilvl="0" w:tplc="FAE48FC0">
      <w:start w:val="1"/>
      <w:numFmt w:val="russianUpper"/>
      <w:lvlText w:val="%1."/>
      <w:lvlJc w:val="left"/>
      <w:pPr>
        <w:ind w:left="720" w:hanging="360"/>
      </w:pPr>
      <w:rPr>
        <w:rFonts w:ascii="Times New Roman" w:hAnsi="Times New Roman" w:hint="default"/>
        <w:color w:val="auto"/>
        <w:sz w:val="28"/>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3" w15:restartNumberingAfterBreak="0">
    <w:nsid w:val="77F11ADC"/>
    <w:multiLevelType w:val="hybridMultilevel"/>
    <w:tmpl w:val="2D12577E"/>
    <w:lvl w:ilvl="0" w:tplc="FAE48FC0">
      <w:start w:val="1"/>
      <w:numFmt w:val="russianUpper"/>
      <w:lvlText w:val="%1."/>
      <w:lvlJc w:val="left"/>
      <w:pPr>
        <w:ind w:left="720" w:hanging="360"/>
      </w:pPr>
      <w:rPr>
        <w:rFonts w:ascii="Times New Roman" w:hAnsi="Times New Roman" w:hint="default"/>
        <w:color w:val="auto"/>
        <w:sz w:val="28"/>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4" w15:restartNumberingAfterBreak="0">
    <w:nsid w:val="78633306"/>
    <w:multiLevelType w:val="hybridMultilevel"/>
    <w:tmpl w:val="77DC9D74"/>
    <w:lvl w:ilvl="0" w:tplc="4690551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5" w15:restartNumberingAfterBreak="0">
    <w:nsid w:val="78871790"/>
    <w:multiLevelType w:val="hybridMultilevel"/>
    <w:tmpl w:val="58DC88E4"/>
    <w:lvl w:ilvl="0" w:tplc="287ECAE6">
      <w:start w:val="1"/>
      <w:numFmt w:val="russianUpp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66" w15:restartNumberingAfterBreak="0">
    <w:nsid w:val="79310CB1"/>
    <w:multiLevelType w:val="hybridMultilevel"/>
    <w:tmpl w:val="46268A06"/>
    <w:lvl w:ilvl="0" w:tplc="287ECAE6">
      <w:start w:val="1"/>
      <w:numFmt w:val="russianUpp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67" w15:restartNumberingAfterBreak="0">
    <w:nsid w:val="79323FFD"/>
    <w:multiLevelType w:val="hybridMultilevel"/>
    <w:tmpl w:val="FBDCCF82"/>
    <w:lvl w:ilvl="0" w:tplc="FAE48FC0">
      <w:start w:val="1"/>
      <w:numFmt w:val="russianUpper"/>
      <w:lvlText w:val="%1."/>
      <w:lvlJc w:val="left"/>
      <w:pPr>
        <w:ind w:left="720" w:hanging="360"/>
      </w:pPr>
      <w:rPr>
        <w:rFonts w:ascii="Times New Roman" w:hAnsi="Times New Roman" w:hint="default"/>
        <w:color w:val="auto"/>
        <w:sz w:val="28"/>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8" w15:restartNumberingAfterBreak="0">
    <w:nsid w:val="79806F6C"/>
    <w:multiLevelType w:val="hybridMultilevel"/>
    <w:tmpl w:val="94842E66"/>
    <w:lvl w:ilvl="0" w:tplc="FAE48FC0">
      <w:start w:val="1"/>
      <w:numFmt w:val="russianUpper"/>
      <w:lvlText w:val="%1."/>
      <w:lvlJc w:val="left"/>
      <w:pPr>
        <w:ind w:left="1429" w:hanging="360"/>
      </w:pPr>
      <w:rPr>
        <w:rFonts w:ascii="Times New Roman" w:hAnsi="Times New Roman" w:hint="default"/>
        <w:color w:val="auto"/>
        <w:sz w:val="28"/>
        <w:u w:val="none"/>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69" w15:restartNumberingAfterBreak="0">
    <w:nsid w:val="7A0431EC"/>
    <w:multiLevelType w:val="hybridMultilevel"/>
    <w:tmpl w:val="4392B080"/>
    <w:lvl w:ilvl="0" w:tplc="FAE48FC0">
      <w:start w:val="1"/>
      <w:numFmt w:val="russianUpper"/>
      <w:lvlText w:val="%1."/>
      <w:lvlJc w:val="left"/>
      <w:pPr>
        <w:ind w:left="1429" w:hanging="360"/>
      </w:pPr>
      <w:rPr>
        <w:rFonts w:ascii="Times New Roman" w:hAnsi="Times New Roman" w:hint="default"/>
        <w:color w:val="auto"/>
        <w:sz w:val="28"/>
        <w:u w:val="none"/>
      </w:r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470" w15:restartNumberingAfterBreak="0">
    <w:nsid w:val="7A2F365B"/>
    <w:multiLevelType w:val="hybridMultilevel"/>
    <w:tmpl w:val="E43C7E28"/>
    <w:lvl w:ilvl="0" w:tplc="287ECAE6">
      <w:start w:val="1"/>
      <w:numFmt w:val="russianUpp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71" w15:restartNumberingAfterBreak="0">
    <w:nsid w:val="7A740019"/>
    <w:multiLevelType w:val="hybridMultilevel"/>
    <w:tmpl w:val="FCC6EC4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2" w15:restartNumberingAfterBreak="0">
    <w:nsid w:val="7AAE2C94"/>
    <w:multiLevelType w:val="hybridMultilevel"/>
    <w:tmpl w:val="A8B4A686"/>
    <w:lvl w:ilvl="0" w:tplc="D0862886">
      <w:start w:val="1"/>
      <w:numFmt w:val="russianUpper"/>
      <w:lvlText w:val="%1."/>
      <w:lvlJc w:val="left"/>
      <w:pPr>
        <w:ind w:left="1429" w:hanging="360"/>
      </w:pPr>
      <w:rPr>
        <w:rFonts w:ascii="Times New Roman" w:hAnsi="Times New Roman" w:hint="default"/>
        <w:b w:val="0"/>
        <w:i w:val="0"/>
        <w:color w:val="auto"/>
        <w:sz w:val="28"/>
        <w:u w:val="none"/>
      </w:r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473" w15:restartNumberingAfterBreak="0">
    <w:nsid w:val="7ADD4F31"/>
    <w:multiLevelType w:val="hybridMultilevel"/>
    <w:tmpl w:val="937EC0C2"/>
    <w:lvl w:ilvl="0" w:tplc="287ECAE6">
      <w:start w:val="1"/>
      <w:numFmt w:val="russianUpp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74" w15:restartNumberingAfterBreak="0">
    <w:nsid w:val="7B442E40"/>
    <w:multiLevelType w:val="hybridMultilevel"/>
    <w:tmpl w:val="2AD6B308"/>
    <w:lvl w:ilvl="0" w:tplc="287ECAE6">
      <w:start w:val="1"/>
      <w:numFmt w:val="russianUpp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75" w15:restartNumberingAfterBreak="0">
    <w:nsid w:val="7B9270B1"/>
    <w:multiLevelType w:val="hybridMultilevel"/>
    <w:tmpl w:val="120E1238"/>
    <w:lvl w:ilvl="0" w:tplc="287ECAE6">
      <w:start w:val="1"/>
      <w:numFmt w:val="russianUpp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76" w15:restartNumberingAfterBreak="0">
    <w:nsid w:val="7BAB1081"/>
    <w:multiLevelType w:val="hybridMultilevel"/>
    <w:tmpl w:val="D0FC0DA6"/>
    <w:lvl w:ilvl="0" w:tplc="FAE48FC0">
      <w:start w:val="1"/>
      <w:numFmt w:val="russianUpper"/>
      <w:lvlText w:val="%1."/>
      <w:lvlJc w:val="left"/>
      <w:pPr>
        <w:ind w:left="1429" w:hanging="360"/>
      </w:pPr>
      <w:rPr>
        <w:rFonts w:ascii="Times New Roman" w:hAnsi="Times New Roman" w:hint="default"/>
        <w:color w:val="auto"/>
        <w:sz w:val="28"/>
        <w:u w:val="none"/>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77" w15:restartNumberingAfterBreak="0">
    <w:nsid w:val="7BD90A87"/>
    <w:multiLevelType w:val="hybridMultilevel"/>
    <w:tmpl w:val="F72C01DE"/>
    <w:lvl w:ilvl="0" w:tplc="82E06FF0">
      <w:start w:val="1"/>
      <w:numFmt w:val="russianUpper"/>
      <w:lvlText w:val="%1."/>
      <w:lvlJc w:val="left"/>
      <w:pPr>
        <w:ind w:left="1429" w:hanging="360"/>
      </w:pPr>
      <w:rPr>
        <w:rFonts w:ascii="Times New Roman" w:hAnsi="Times New Roman" w:hint="default"/>
        <w:b w:val="0"/>
        <w:i w:val="0"/>
        <w:color w:val="auto"/>
        <w:sz w:val="28"/>
        <w:u w:val="none"/>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78" w15:restartNumberingAfterBreak="0">
    <w:nsid w:val="7D4633CC"/>
    <w:multiLevelType w:val="hybridMultilevel"/>
    <w:tmpl w:val="C4101CE8"/>
    <w:lvl w:ilvl="0" w:tplc="FAE48FC0">
      <w:start w:val="1"/>
      <w:numFmt w:val="russianUpper"/>
      <w:lvlText w:val="%1."/>
      <w:lvlJc w:val="left"/>
      <w:pPr>
        <w:ind w:left="720" w:hanging="360"/>
      </w:pPr>
      <w:rPr>
        <w:rFonts w:ascii="Times New Roman" w:hAnsi="Times New Roman" w:hint="default"/>
        <w:color w:val="auto"/>
        <w:sz w:val="28"/>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9" w15:restartNumberingAfterBreak="0">
    <w:nsid w:val="7D6553BC"/>
    <w:multiLevelType w:val="hybridMultilevel"/>
    <w:tmpl w:val="DA0C7A12"/>
    <w:lvl w:ilvl="0" w:tplc="4690551A">
      <w:start w:val="1"/>
      <w:numFmt w:val="russianLower"/>
      <w:lvlText w:val="%1)"/>
      <w:lvlJc w:val="left"/>
      <w:pPr>
        <w:ind w:left="1429" w:hanging="360"/>
      </w:pPr>
      <w:rPr>
        <w:rFonts w:hint="default"/>
      </w:r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480" w15:restartNumberingAfterBreak="0">
    <w:nsid w:val="7D661699"/>
    <w:multiLevelType w:val="hybridMultilevel"/>
    <w:tmpl w:val="21D40D30"/>
    <w:lvl w:ilvl="0" w:tplc="FE1AAFF0">
      <w:start w:val="1"/>
      <w:numFmt w:val="decimal"/>
      <w:lvlText w:val="%1."/>
      <w:legacy w:legacy="1" w:legacySpace="0" w:legacyIndent="360"/>
      <w:lvlJc w:val="left"/>
      <w:pPr>
        <w:ind w:left="36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81" w15:restartNumberingAfterBreak="0">
    <w:nsid w:val="7D7D0634"/>
    <w:multiLevelType w:val="hybridMultilevel"/>
    <w:tmpl w:val="4DCAD33C"/>
    <w:lvl w:ilvl="0" w:tplc="287ECAE6">
      <w:start w:val="1"/>
      <w:numFmt w:val="russianUpp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82" w15:restartNumberingAfterBreak="0">
    <w:nsid w:val="7DC70D7F"/>
    <w:multiLevelType w:val="hybridMultilevel"/>
    <w:tmpl w:val="EA00B820"/>
    <w:lvl w:ilvl="0" w:tplc="FAE48FC0">
      <w:start w:val="1"/>
      <w:numFmt w:val="russianUpper"/>
      <w:lvlText w:val="%1."/>
      <w:lvlJc w:val="left"/>
      <w:pPr>
        <w:ind w:left="720" w:hanging="360"/>
      </w:pPr>
      <w:rPr>
        <w:rFonts w:ascii="Times New Roman" w:hAnsi="Times New Roman" w:hint="default"/>
        <w:color w:val="auto"/>
        <w:sz w:val="28"/>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3" w15:restartNumberingAfterBreak="0">
    <w:nsid w:val="7DCA0896"/>
    <w:multiLevelType w:val="hybridMultilevel"/>
    <w:tmpl w:val="0FD49C90"/>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84" w15:restartNumberingAfterBreak="0">
    <w:nsid w:val="7DEC298F"/>
    <w:multiLevelType w:val="hybridMultilevel"/>
    <w:tmpl w:val="1C043D90"/>
    <w:lvl w:ilvl="0" w:tplc="FAE48FC0">
      <w:start w:val="1"/>
      <w:numFmt w:val="russianUpper"/>
      <w:lvlText w:val="%1."/>
      <w:lvlJc w:val="left"/>
      <w:pPr>
        <w:ind w:left="1429" w:hanging="360"/>
      </w:pPr>
      <w:rPr>
        <w:rFonts w:ascii="Times New Roman" w:hAnsi="Times New Roman" w:hint="default"/>
        <w:color w:val="auto"/>
        <w:sz w:val="28"/>
        <w:u w:val="none"/>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85" w15:restartNumberingAfterBreak="0">
    <w:nsid w:val="7E4D1731"/>
    <w:multiLevelType w:val="hybridMultilevel"/>
    <w:tmpl w:val="C71E478E"/>
    <w:lvl w:ilvl="0" w:tplc="FAE48FC0">
      <w:start w:val="1"/>
      <w:numFmt w:val="russianUpper"/>
      <w:lvlText w:val="%1."/>
      <w:lvlJc w:val="left"/>
      <w:pPr>
        <w:ind w:left="1429" w:hanging="360"/>
      </w:pPr>
      <w:rPr>
        <w:rFonts w:ascii="Times New Roman" w:hAnsi="Times New Roman" w:hint="default"/>
        <w:color w:val="auto"/>
        <w:sz w:val="28"/>
        <w:u w:val="none"/>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86" w15:restartNumberingAfterBreak="0">
    <w:nsid w:val="7E5847EC"/>
    <w:multiLevelType w:val="hybridMultilevel"/>
    <w:tmpl w:val="D0EC8B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7" w15:restartNumberingAfterBreak="0">
    <w:nsid w:val="7EC92E7D"/>
    <w:multiLevelType w:val="hybridMultilevel"/>
    <w:tmpl w:val="7F8A3EA2"/>
    <w:lvl w:ilvl="0" w:tplc="4690551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8" w15:restartNumberingAfterBreak="0">
    <w:nsid w:val="7ED04D2D"/>
    <w:multiLevelType w:val="hybridMultilevel"/>
    <w:tmpl w:val="0D9456D2"/>
    <w:lvl w:ilvl="0" w:tplc="312AA7B8">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9" w15:restartNumberingAfterBreak="0">
    <w:nsid w:val="7F647766"/>
    <w:multiLevelType w:val="multilevel"/>
    <w:tmpl w:val="00000002"/>
    <w:lvl w:ilvl="0">
      <w:start w:val="1"/>
      <w:numFmt w:val="decimal"/>
      <w:lvlText w:val="%1."/>
      <w:lvlJc w:val="left"/>
      <w:pPr>
        <w:tabs>
          <w:tab w:val="num" w:pos="720"/>
        </w:tabs>
        <w:ind w:left="720" w:hanging="360"/>
      </w:pPr>
      <w:rPr>
        <w:sz w:val="28"/>
        <w:szCs w:val="28"/>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90" w15:restartNumberingAfterBreak="0">
    <w:nsid w:val="7F6C30E8"/>
    <w:multiLevelType w:val="hybridMultilevel"/>
    <w:tmpl w:val="D152BB08"/>
    <w:lvl w:ilvl="0" w:tplc="FAE48FC0">
      <w:start w:val="1"/>
      <w:numFmt w:val="russianUpper"/>
      <w:lvlText w:val="%1."/>
      <w:lvlJc w:val="left"/>
      <w:pPr>
        <w:ind w:left="1429" w:hanging="360"/>
      </w:pPr>
      <w:rPr>
        <w:rFonts w:ascii="Times New Roman" w:hAnsi="Times New Roman" w:hint="default"/>
        <w:color w:val="auto"/>
        <w:sz w:val="28"/>
        <w:u w:val="none"/>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91" w15:restartNumberingAfterBreak="0">
    <w:nsid w:val="7FA070CA"/>
    <w:multiLevelType w:val="hybridMultilevel"/>
    <w:tmpl w:val="8EE09056"/>
    <w:lvl w:ilvl="0" w:tplc="FAE48FC0">
      <w:start w:val="1"/>
      <w:numFmt w:val="russianUpper"/>
      <w:lvlText w:val="%1."/>
      <w:lvlJc w:val="left"/>
      <w:pPr>
        <w:ind w:left="720" w:hanging="360"/>
      </w:pPr>
      <w:rPr>
        <w:rFonts w:ascii="Times New Roman" w:hAnsi="Times New Roman" w:hint="default"/>
        <w:color w:val="auto"/>
        <w:sz w:val="28"/>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345140078">
    <w:abstractNumId w:val="432"/>
  </w:num>
  <w:num w:numId="2" w16cid:durableId="909121151">
    <w:abstractNumId w:val="424"/>
  </w:num>
  <w:num w:numId="3" w16cid:durableId="1043333693">
    <w:abstractNumId w:val="425"/>
  </w:num>
  <w:num w:numId="4" w16cid:durableId="79372196">
    <w:abstractNumId w:val="404"/>
  </w:num>
  <w:num w:numId="5" w16cid:durableId="111678085">
    <w:abstractNumId w:val="13"/>
  </w:num>
  <w:num w:numId="6" w16cid:durableId="769811663">
    <w:abstractNumId w:val="336"/>
  </w:num>
  <w:num w:numId="7" w16cid:durableId="706872486">
    <w:abstractNumId w:val="222"/>
  </w:num>
  <w:num w:numId="8" w16cid:durableId="32776032">
    <w:abstractNumId w:val="352"/>
  </w:num>
  <w:num w:numId="9" w16cid:durableId="1493788656">
    <w:abstractNumId w:val="116"/>
  </w:num>
  <w:num w:numId="10" w16cid:durableId="1068304519">
    <w:abstractNumId w:val="156"/>
  </w:num>
  <w:num w:numId="11" w16cid:durableId="1477065177">
    <w:abstractNumId w:val="48"/>
  </w:num>
  <w:num w:numId="12" w16cid:durableId="1851948908">
    <w:abstractNumId w:val="279"/>
  </w:num>
  <w:num w:numId="13" w16cid:durableId="404451042">
    <w:abstractNumId w:val="300"/>
  </w:num>
  <w:num w:numId="14" w16cid:durableId="863790915">
    <w:abstractNumId w:val="207"/>
  </w:num>
  <w:num w:numId="15" w16cid:durableId="908732029">
    <w:abstractNumId w:val="76"/>
  </w:num>
  <w:num w:numId="16" w16cid:durableId="1142846341">
    <w:abstractNumId w:val="326"/>
  </w:num>
  <w:num w:numId="17" w16cid:durableId="57677130">
    <w:abstractNumId w:val="376"/>
  </w:num>
  <w:num w:numId="18" w16cid:durableId="1636637300">
    <w:abstractNumId w:val="322"/>
  </w:num>
  <w:num w:numId="19" w16cid:durableId="85226962">
    <w:abstractNumId w:val="292"/>
  </w:num>
  <w:num w:numId="20" w16cid:durableId="1154299582">
    <w:abstractNumId w:val="29"/>
  </w:num>
  <w:num w:numId="21" w16cid:durableId="1751416706">
    <w:abstractNumId w:val="53"/>
  </w:num>
  <w:num w:numId="22" w16cid:durableId="1815174964">
    <w:abstractNumId w:val="298"/>
  </w:num>
  <w:num w:numId="23" w16cid:durableId="700394495">
    <w:abstractNumId w:val="476"/>
  </w:num>
  <w:num w:numId="24" w16cid:durableId="570384316">
    <w:abstractNumId w:val="490"/>
  </w:num>
  <w:num w:numId="25" w16cid:durableId="1798798272">
    <w:abstractNumId w:val="368"/>
  </w:num>
  <w:num w:numId="26" w16cid:durableId="935359049">
    <w:abstractNumId w:val="397"/>
  </w:num>
  <w:num w:numId="27" w16cid:durableId="692145984">
    <w:abstractNumId w:val="133"/>
  </w:num>
  <w:num w:numId="28" w16cid:durableId="68963473">
    <w:abstractNumId w:val="249"/>
  </w:num>
  <w:num w:numId="29" w16cid:durableId="598677525">
    <w:abstractNumId w:val="7"/>
  </w:num>
  <w:num w:numId="30" w16cid:durableId="632247435">
    <w:abstractNumId w:val="356"/>
  </w:num>
  <w:num w:numId="31" w16cid:durableId="675688545">
    <w:abstractNumId w:val="445"/>
  </w:num>
  <w:num w:numId="32" w16cid:durableId="847330931">
    <w:abstractNumId w:val="64"/>
  </w:num>
  <w:num w:numId="33" w16cid:durableId="1892156954">
    <w:abstractNumId w:val="262"/>
  </w:num>
  <w:num w:numId="34" w16cid:durableId="855115987">
    <w:abstractNumId w:val="89"/>
  </w:num>
  <w:num w:numId="35" w16cid:durableId="1011297129">
    <w:abstractNumId w:val="392"/>
  </w:num>
  <w:num w:numId="36" w16cid:durableId="126120265">
    <w:abstractNumId w:val="457"/>
  </w:num>
  <w:num w:numId="37" w16cid:durableId="1314408116">
    <w:abstractNumId w:val="47"/>
  </w:num>
  <w:num w:numId="38" w16cid:durableId="437457157">
    <w:abstractNumId w:val="111"/>
  </w:num>
  <w:num w:numId="39" w16cid:durableId="311258604">
    <w:abstractNumId w:val="56"/>
  </w:num>
  <w:num w:numId="40" w16cid:durableId="1493256323">
    <w:abstractNumId w:val="106"/>
  </w:num>
  <w:num w:numId="41" w16cid:durableId="433748745">
    <w:abstractNumId w:val="147"/>
  </w:num>
  <w:num w:numId="42" w16cid:durableId="1750467575">
    <w:abstractNumId w:val="333"/>
  </w:num>
  <w:num w:numId="43" w16cid:durableId="1435054260">
    <w:abstractNumId w:val="294"/>
  </w:num>
  <w:num w:numId="44" w16cid:durableId="462309903">
    <w:abstractNumId w:val="226"/>
  </w:num>
  <w:num w:numId="45" w16cid:durableId="1771002522">
    <w:abstractNumId w:val="129"/>
  </w:num>
  <w:num w:numId="46" w16cid:durableId="364797520">
    <w:abstractNumId w:val="418"/>
  </w:num>
  <w:num w:numId="47" w16cid:durableId="2018730732">
    <w:abstractNumId w:val="283"/>
  </w:num>
  <w:num w:numId="48" w16cid:durableId="1337613081">
    <w:abstractNumId w:val="426"/>
  </w:num>
  <w:num w:numId="49" w16cid:durableId="622733255">
    <w:abstractNumId w:val="363"/>
  </w:num>
  <w:num w:numId="50" w16cid:durableId="1008020165">
    <w:abstractNumId w:val="80"/>
  </w:num>
  <w:num w:numId="51" w16cid:durableId="72044880">
    <w:abstractNumId w:val="284"/>
  </w:num>
  <w:num w:numId="52" w16cid:durableId="781801786">
    <w:abstractNumId w:val="423"/>
  </w:num>
  <w:num w:numId="53" w16cid:durableId="1582790412">
    <w:abstractNumId w:val="382"/>
  </w:num>
  <w:num w:numId="54" w16cid:durableId="1746604301">
    <w:abstractNumId w:val="55"/>
  </w:num>
  <w:num w:numId="55" w16cid:durableId="1382708258">
    <w:abstractNumId w:val="161"/>
  </w:num>
  <w:num w:numId="56" w16cid:durableId="450704573">
    <w:abstractNumId w:val="163"/>
  </w:num>
  <w:num w:numId="57" w16cid:durableId="1934776110">
    <w:abstractNumId w:val="389"/>
  </w:num>
  <w:num w:numId="58" w16cid:durableId="1301181682">
    <w:abstractNumId w:val="409"/>
  </w:num>
  <w:num w:numId="59" w16cid:durableId="762150291">
    <w:abstractNumId w:val="468"/>
  </w:num>
  <w:num w:numId="60" w16cid:durableId="969435694">
    <w:abstractNumId w:val="450"/>
  </w:num>
  <w:num w:numId="61" w16cid:durableId="948507041">
    <w:abstractNumId w:val="410"/>
  </w:num>
  <w:num w:numId="62" w16cid:durableId="124661973">
    <w:abstractNumId w:val="25"/>
  </w:num>
  <w:num w:numId="63" w16cid:durableId="257762990">
    <w:abstractNumId w:val="430"/>
  </w:num>
  <w:num w:numId="64" w16cid:durableId="176775217">
    <w:abstractNumId w:val="275"/>
  </w:num>
  <w:num w:numId="65" w16cid:durableId="2013872554">
    <w:abstractNumId w:val="113"/>
  </w:num>
  <w:num w:numId="66" w16cid:durableId="1214342511">
    <w:abstractNumId w:val="266"/>
  </w:num>
  <w:num w:numId="67" w16cid:durableId="624897616">
    <w:abstractNumId w:val="485"/>
  </w:num>
  <w:num w:numId="68" w16cid:durableId="1847942735">
    <w:abstractNumId w:val="177"/>
  </w:num>
  <w:num w:numId="69" w16cid:durableId="874733794">
    <w:abstractNumId w:val="320"/>
  </w:num>
  <w:num w:numId="70" w16cid:durableId="136532507">
    <w:abstractNumId w:val="70"/>
  </w:num>
  <w:num w:numId="71" w16cid:durableId="618608923">
    <w:abstractNumId w:val="369"/>
  </w:num>
  <w:num w:numId="72" w16cid:durableId="94175604">
    <w:abstractNumId w:val="484"/>
  </w:num>
  <w:num w:numId="73" w16cid:durableId="22246670">
    <w:abstractNumId w:val="403"/>
  </w:num>
  <w:num w:numId="74" w16cid:durableId="1735616240">
    <w:abstractNumId w:val="334"/>
  </w:num>
  <w:num w:numId="75" w16cid:durableId="263727159">
    <w:abstractNumId w:val="95"/>
  </w:num>
  <w:num w:numId="76" w16cid:durableId="480779355">
    <w:abstractNumId w:val="74"/>
  </w:num>
  <w:num w:numId="77" w16cid:durableId="1098866983">
    <w:abstractNumId w:val="341"/>
  </w:num>
  <w:num w:numId="78" w16cid:durableId="1858233948">
    <w:abstractNumId w:val="171"/>
  </w:num>
  <w:num w:numId="79" w16cid:durableId="1831480161">
    <w:abstractNumId w:val="337"/>
  </w:num>
  <w:num w:numId="80" w16cid:durableId="157814714">
    <w:abstractNumId w:val="473"/>
  </w:num>
  <w:num w:numId="81" w16cid:durableId="1189221040">
    <w:abstractNumId w:val="85"/>
  </w:num>
  <w:num w:numId="82" w16cid:durableId="1621567187">
    <w:abstractNumId w:val="154"/>
  </w:num>
  <w:num w:numId="83" w16cid:durableId="282618133">
    <w:abstractNumId w:val="115"/>
  </w:num>
  <w:num w:numId="84" w16cid:durableId="33623494">
    <w:abstractNumId w:val="60"/>
  </w:num>
  <w:num w:numId="85" w16cid:durableId="1799835634">
    <w:abstractNumId w:val="231"/>
  </w:num>
  <w:num w:numId="86" w16cid:durableId="2136944468">
    <w:abstractNumId w:val="437"/>
  </w:num>
  <w:num w:numId="87" w16cid:durableId="742874855">
    <w:abstractNumId w:val="1"/>
  </w:num>
  <w:num w:numId="88" w16cid:durableId="433405974">
    <w:abstractNumId w:val="306"/>
  </w:num>
  <w:num w:numId="89" w16cid:durableId="1663318600">
    <w:abstractNumId w:val="135"/>
  </w:num>
  <w:num w:numId="90" w16cid:durableId="1237008769">
    <w:abstractNumId w:val="180"/>
  </w:num>
  <w:num w:numId="91" w16cid:durableId="1721057068">
    <w:abstractNumId w:val="270"/>
  </w:num>
  <w:num w:numId="92" w16cid:durableId="1971746024">
    <w:abstractNumId w:val="240"/>
  </w:num>
  <w:num w:numId="93" w16cid:durableId="201327773">
    <w:abstractNumId w:val="145"/>
  </w:num>
  <w:num w:numId="94" w16cid:durableId="2118670147">
    <w:abstractNumId w:val="441"/>
  </w:num>
  <w:num w:numId="95" w16cid:durableId="1911428003">
    <w:abstractNumId w:val="5"/>
  </w:num>
  <w:num w:numId="96" w16cid:durableId="1370833951">
    <w:abstractNumId w:val="150"/>
  </w:num>
  <w:num w:numId="97" w16cid:durableId="866479401">
    <w:abstractNumId w:val="481"/>
  </w:num>
  <w:num w:numId="98" w16cid:durableId="1949849691">
    <w:abstractNumId w:val="357"/>
  </w:num>
  <w:num w:numId="99" w16cid:durableId="1650017477">
    <w:abstractNumId w:val="414"/>
  </w:num>
  <w:num w:numId="100" w16cid:durableId="73359776">
    <w:abstractNumId w:val="474"/>
  </w:num>
  <w:num w:numId="101" w16cid:durableId="1659067465">
    <w:abstractNumId w:val="195"/>
  </w:num>
  <w:num w:numId="102" w16cid:durableId="1372916803">
    <w:abstractNumId w:val="128"/>
  </w:num>
  <w:num w:numId="103" w16cid:durableId="1669673650">
    <w:abstractNumId w:val="23"/>
  </w:num>
  <w:num w:numId="104" w16cid:durableId="1863088190">
    <w:abstractNumId w:val="228"/>
  </w:num>
  <w:num w:numId="105" w16cid:durableId="1899969720">
    <w:abstractNumId w:val="84"/>
  </w:num>
  <w:num w:numId="106" w16cid:durableId="455871997">
    <w:abstractNumId w:val="301"/>
  </w:num>
  <w:num w:numId="107" w16cid:durableId="279991665">
    <w:abstractNumId w:val="78"/>
  </w:num>
  <w:num w:numId="108" w16cid:durableId="1036271033">
    <w:abstractNumId w:val="83"/>
  </w:num>
  <w:num w:numId="109" w16cid:durableId="1700004109">
    <w:abstractNumId w:val="475"/>
  </w:num>
  <w:num w:numId="110" w16cid:durableId="1021661826">
    <w:abstractNumId w:val="46"/>
  </w:num>
  <w:num w:numId="111" w16cid:durableId="1836804541">
    <w:abstractNumId w:val="243"/>
  </w:num>
  <w:num w:numId="112" w16cid:durableId="1385105996">
    <w:abstractNumId w:val="269"/>
  </w:num>
  <w:num w:numId="113" w16cid:durableId="833255592">
    <w:abstractNumId w:val="86"/>
  </w:num>
  <w:num w:numId="114" w16cid:durableId="1765108484">
    <w:abstractNumId w:val="219"/>
  </w:num>
  <w:num w:numId="115" w16cid:durableId="1631864658">
    <w:abstractNumId w:val="394"/>
  </w:num>
  <w:num w:numId="116" w16cid:durableId="560822815">
    <w:abstractNumId w:val="318"/>
  </w:num>
  <w:num w:numId="117" w16cid:durableId="2123302123">
    <w:abstractNumId w:val="307"/>
  </w:num>
  <w:num w:numId="118" w16cid:durableId="504591600">
    <w:abstractNumId w:val="446"/>
  </w:num>
  <w:num w:numId="119" w16cid:durableId="456217320">
    <w:abstractNumId w:val="260"/>
  </w:num>
  <w:num w:numId="120" w16cid:durableId="697044726">
    <w:abstractNumId w:val="183"/>
  </w:num>
  <w:num w:numId="121" w16cid:durableId="794175930">
    <w:abstractNumId w:val="54"/>
  </w:num>
  <w:num w:numId="122" w16cid:durableId="12194679">
    <w:abstractNumId w:val="402"/>
  </w:num>
  <w:num w:numId="123" w16cid:durableId="7099244">
    <w:abstractNumId w:val="100"/>
  </w:num>
  <w:num w:numId="124" w16cid:durableId="1004741120">
    <w:abstractNumId w:val="103"/>
  </w:num>
  <w:num w:numId="125" w16cid:durableId="1778870470">
    <w:abstractNumId w:val="252"/>
  </w:num>
  <w:num w:numId="126" w16cid:durableId="1503545517">
    <w:abstractNumId w:val="291"/>
  </w:num>
  <w:num w:numId="127" w16cid:durableId="1536850681">
    <w:abstractNumId w:val="443"/>
  </w:num>
  <w:num w:numId="128" w16cid:durableId="991520060">
    <w:abstractNumId w:val="451"/>
  </w:num>
  <w:num w:numId="129" w16cid:durableId="627584392">
    <w:abstractNumId w:val="413"/>
  </w:num>
  <w:num w:numId="130" w16cid:durableId="1815760016">
    <w:abstractNumId w:val="373"/>
  </w:num>
  <w:num w:numId="131" w16cid:durableId="2015263401">
    <w:abstractNumId w:val="447"/>
  </w:num>
  <w:num w:numId="132" w16cid:durableId="1072044731">
    <w:abstractNumId w:val="139"/>
  </w:num>
  <w:num w:numId="133" w16cid:durableId="361705725">
    <w:abstractNumId w:val="142"/>
  </w:num>
  <w:num w:numId="134" w16cid:durableId="401488239">
    <w:abstractNumId w:val="96"/>
  </w:num>
  <w:num w:numId="135" w16cid:durableId="1390416863">
    <w:abstractNumId w:val="41"/>
  </w:num>
  <w:num w:numId="136" w16cid:durableId="64114616">
    <w:abstractNumId w:val="49"/>
  </w:num>
  <w:num w:numId="137" w16cid:durableId="857697726">
    <w:abstractNumId w:val="330"/>
  </w:num>
  <w:num w:numId="138" w16cid:durableId="625427631">
    <w:abstractNumId w:val="149"/>
  </w:num>
  <w:num w:numId="139" w16cid:durableId="583420547">
    <w:abstractNumId w:val="251"/>
  </w:num>
  <w:num w:numId="140" w16cid:durableId="1814524817">
    <w:abstractNumId w:val="349"/>
  </w:num>
  <w:num w:numId="141" w16cid:durableId="1225796406">
    <w:abstractNumId w:val="411"/>
  </w:num>
  <w:num w:numId="142" w16cid:durableId="222065740">
    <w:abstractNumId w:val="374"/>
  </w:num>
  <w:num w:numId="143" w16cid:durableId="2138137000">
    <w:abstractNumId w:val="138"/>
  </w:num>
  <w:num w:numId="144" w16cid:durableId="1660646190">
    <w:abstractNumId w:val="477"/>
  </w:num>
  <w:num w:numId="145" w16cid:durableId="1749814153">
    <w:abstractNumId w:val="309"/>
  </w:num>
  <w:num w:numId="146" w16cid:durableId="1495028593">
    <w:abstractNumId w:val="472"/>
  </w:num>
  <w:num w:numId="147" w16cid:durableId="1206138134">
    <w:abstractNumId w:val="236"/>
  </w:num>
  <w:num w:numId="148" w16cid:durableId="30539840">
    <w:abstractNumId w:val="313"/>
  </w:num>
  <w:num w:numId="149" w16cid:durableId="1154180950">
    <w:abstractNumId w:val="168"/>
  </w:num>
  <w:num w:numId="150" w16cid:durableId="1367439873">
    <w:abstractNumId w:val="321"/>
  </w:num>
  <w:num w:numId="151" w16cid:durableId="859775738">
    <w:abstractNumId w:val="44"/>
  </w:num>
  <w:num w:numId="152" w16cid:durableId="558132382">
    <w:abstractNumId w:val="203"/>
  </w:num>
  <w:num w:numId="153" w16cid:durableId="1137065963">
    <w:abstractNumId w:val="289"/>
  </w:num>
  <w:num w:numId="154" w16cid:durableId="1409688554">
    <w:abstractNumId w:val="2"/>
  </w:num>
  <w:num w:numId="155" w16cid:durableId="1251508030">
    <w:abstractNumId w:val="204"/>
  </w:num>
  <w:num w:numId="156" w16cid:durableId="1737391765">
    <w:abstractNumId w:val="455"/>
  </w:num>
  <w:num w:numId="157" w16cid:durableId="945623052">
    <w:abstractNumId w:val="348"/>
  </w:num>
  <w:num w:numId="158" w16cid:durableId="317616649">
    <w:abstractNumId w:val="40"/>
  </w:num>
  <w:num w:numId="159" w16cid:durableId="1534802832">
    <w:abstractNumId w:val="179"/>
  </w:num>
  <w:num w:numId="160" w16cid:durableId="1667171042">
    <w:abstractNumId w:val="198"/>
  </w:num>
  <w:num w:numId="161" w16cid:durableId="363747363">
    <w:abstractNumId w:val="33"/>
  </w:num>
  <w:num w:numId="162" w16cid:durableId="919024780">
    <w:abstractNumId w:val="58"/>
  </w:num>
  <w:num w:numId="163" w16cid:durableId="1754354079">
    <w:abstractNumId w:val="20"/>
  </w:num>
  <w:num w:numId="164" w16cid:durableId="659576194">
    <w:abstractNumId w:val="120"/>
  </w:num>
  <w:num w:numId="165" w16cid:durableId="1287467082">
    <w:abstractNumId w:val="311"/>
  </w:num>
  <w:num w:numId="166" w16cid:durableId="1553227274">
    <w:abstractNumId w:val="439"/>
  </w:num>
  <w:num w:numId="167" w16cid:durableId="2078893736">
    <w:abstractNumId w:val="45"/>
  </w:num>
  <w:num w:numId="168" w16cid:durableId="1893231826">
    <w:abstractNumId w:val="27"/>
  </w:num>
  <w:num w:numId="169" w16cid:durableId="1722093112">
    <w:abstractNumId w:val="162"/>
  </w:num>
  <w:num w:numId="170" w16cid:durableId="116878801">
    <w:abstractNumId w:val="259"/>
  </w:num>
  <w:num w:numId="171" w16cid:durableId="705761612">
    <w:abstractNumId w:val="230"/>
  </w:num>
  <w:num w:numId="172" w16cid:durableId="2136868384">
    <w:abstractNumId w:val="170"/>
  </w:num>
  <w:num w:numId="173" w16cid:durableId="819031809">
    <w:abstractNumId w:val="308"/>
  </w:num>
  <w:num w:numId="174" w16cid:durableId="440882117">
    <w:abstractNumId w:val="416"/>
  </w:num>
  <w:num w:numId="175" w16cid:durableId="1634675369">
    <w:abstractNumId w:val="285"/>
  </w:num>
  <w:num w:numId="176" w16cid:durableId="1819762853">
    <w:abstractNumId w:val="438"/>
  </w:num>
  <w:num w:numId="177" w16cid:durableId="1693454921">
    <w:abstractNumId w:val="469"/>
  </w:num>
  <w:num w:numId="178" w16cid:durableId="459348244">
    <w:abstractNumId w:val="258"/>
  </w:num>
  <w:num w:numId="179" w16cid:durableId="1808813287">
    <w:abstractNumId w:val="4"/>
  </w:num>
  <w:num w:numId="180" w16cid:durableId="1873570584">
    <w:abstractNumId w:val="319"/>
  </w:num>
  <w:num w:numId="181" w16cid:durableId="355811310">
    <w:abstractNumId w:val="61"/>
  </w:num>
  <w:num w:numId="182" w16cid:durableId="1764452250">
    <w:abstractNumId w:val="345"/>
  </w:num>
  <w:num w:numId="183" w16cid:durableId="1580404542">
    <w:abstractNumId w:val="452"/>
  </w:num>
  <w:num w:numId="184" w16cid:durableId="834612077">
    <w:abstractNumId w:val="121"/>
  </w:num>
  <w:num w:numId="185" w16cid:durableId="312834850">
    <w:abstractNumId w:val="148"/>
  </w:num>
  <w:num w:numId="186" w16cid:durableId="1839614587">
    <w:abstractNumId w:val="31"/>
  </w:num>
  <w:num w:numId="187" w16cid:durableId="1850294055">
    <w:abstractNumId w:val="417"/>
  </w:num>
  <w:num w:numId="188" w16cid:durableId="835072852">
    <w:abstractNumId w:val="332"/>
  </w:num>
  <w:num w:numId="189" w16cid:durableId="527334642">
    <w:abstractNumId w:val="124"/>
  </w:num>
  <w:num w:numId="190" w16cid:durableId="1992977440">
    <w:abstractNumId w:val="386"/>
  </w:num>
  <w:num w:numId="191" w16cid:durableId="1274750608">
    <w:abstractNumId w:val="105"/>
  </w:num>
  <w:num w:numId="192" w16cid:durableId="2058583962">
    <w:abstractNumId w:val="72"/>
  </w:num>
  <w:num w:numId="193" w16cid:durableId="1780832539">
    <w:abstractNumId w:val="165"/>
  </w:num>
  <w:num w:numId="194" w16cid:durableId="52704422">
    <w:abstractNumId w:val="35"/>
  </w:num>
  <w:num w:numId="195" w16cid:durableId="986130676">
    <w:abstractNumId w:val="343"/>
  </w:num>
  <w:num w:numId="196" w16cid:durableId="283343246">
    <w:abstractNumId w:val="51"/>
  </w:num>
  <w:num w:numId="197" w16cid:durableId="1967159845">
    <w:abstractNumId w:val="205"/>
  </w:num>
  <w:num w:numId="198" w16cid:durableId="730427777">
    <w:abstractNumId w:val="215"/>
  </w:num>
  <w:num w:numId="199" w16cid:durableId="147288086">
    <w:abstractNumId w:val="216"/>
  </w:num>
  <w:num w:numId="200" w16cid:durableId="100878384">
    <w:abstractNumId w:val="134"/>
  </w:num>
  <w:num w:numId="201" w16cid:durableId="859513074">
    <w:abstractNumId w:val="93"/>
  </w:num>
  <w:num w:numId="202" w16cid:durableId="1471240199">
    <w:abstractNumId w:val="312"/>
  </w:num>
  <w:num w:numId="203" w16cid:durableId="1641109085">
    <w:abstractNumId w:val="395"/>
  </w:num>
  <w:num w:numId="204" w16cid:durableId="822544825">
    <w:abstractNumId w:val="178"/>
  </w:num>
  <w:num w:numId="205" w16cid:durableId="2130318524">
    <w:abstractNumId w:val="152"/>
  </w:num>
  <w:num w:numId="206" w16cid:durableId="395859927">
    <w:abstractNumId w:val="315"/>
  </w:num>
  <w:num w:numId="207" w16cid:durableId="770467296">
    <w:abstractNumId w:val="218"/>
  </w:num>
  <w:num w:numId="208" w16cid:durableId="183443936">
    <w:abstractNumId w:val="338"/>
  </w:num>
  <w:num w:numId="209" w16cid:durableId="1494637954">
    <w:abstractNumId w:val="327"/>
  </w:num>
  <w:num w:numId="210" w16cid:durableId="328336877">
    <w:abstractNumId w:val="144"/>
  </w:num>
  <w:num w:numId="211" w16cid:durableId="391270428">
    <w:abstractNumId w:val="381"/>
  </w:num>
  <w:num w:numId="212" w16cid:durableId="204756044">
    <w:abstractNumId w:val="462"/>
  </w:num>
  <w:num w:numId="213" w16cid:durableId="1084762499">
    <w:abstractNumId w:val="118"/>
  </w:num>
  <w:num w:numId="214" w16cid:durableId="1183516945">
    <w:abstractNumId w:val="370"/>
  </w:num>
  <w:num w:numId="215" w16cid:durableId="345327032">
    <w:abstractNumId w:val="107"/>
  </w:num>
  <w:num w:numId="216" w16cid:durableId="1792675258">
    <w:abstractNumId w:val="354"/>
  </w:num>
  <w:num w:numId="217" w16cid:durableId="1018242064">
    <w:abstractNumId w:val="181"/>
  </w:num>
  <w:num w:numId="218" w16cid:durableId="601114608">
    <w:abstractNumId w:val="187"/>
  </w:num>
  <w:num w:numId="219" w16cid:durableId="2127965747">
    <w:abstractNumId w:val="482"/>
  </w:num>
  <w:num w:numId="220" w16cid:durableId="568002729">
    <w:abstractNumId w:val="331"/>
  </w:num>
  <w:num w:numId="221" w16cid:durableId="2131703304">
    <w:abstractNumId w:val="211"/>
  </w:num>
  <w:num w:numId="222" w16cid:durableId="79565408">
    <w:abstractNumId w:val="421"/>
  </w:num>
  <w:num w:numId="223" w16cid:durableId="267548040">
    <w:abstractNumId w:val="62"/>
  </w:num>
  <w:num w:numId="224" w16cid:durableId="1111975688">
    <w:abstractNumId w:val="449"/>
  </w:num>
  <w:num w:numId="225" w16cid:durableId="1566646110">
    <w:abstractNumId w:val="159"/>
  </w:num>
  <w:num w:numId="226" w16cid:durableId="2145417409">
    <w:abstractNumId w:val="16"/>
  </w:num>
  <w:num w:numId="227" w16cid:durableId="1570798542">
    <w:abstractNumId w:val="250"/>
  </w:num>
  <w:num w:numId="228" w16cid:durableId="1403482015">
    <w:abstractNumId w:val="415"/>
  </w:num>
  <w:num w:numId="229" w16cid:durableId="1935168284">
    <w:abstractNumId w:val="467"/>
  </w:num>
  <w:num w:numId="230" w16cid:durableId="567804429">
    <w:abstractNumId w:val="463"/>
  </w:num>
  <w:num w:numId="231" w16cid:durableId="1651209127">
    <w:abstractNumId w:val="304"/>
  </w:num>
  <w:num w:numId="232" w16cid:durableId="530536903">
    <w:abstractNumId w:val="239"/>
  </w:num>
  <w:num w:numId="233" w16cid:durableId="2127312308">
    <w:abstractNumId w:val="88"/>
  </w:num>
  <w:num w:numId="234" w16cid:durableId="84304197">
    <w:abstractNumId w:val="398"/>
  </w:num>
  <w:num w:numId="235" w16cid:durableId="1650984995">
    <w:abstractNumId w:val="365"/>
  </w:num>
  <w:num w:numId="236" w16cid:durableId="1770154114">
    <w:abstractNumId w:val="197"/>
  </w:num>
  <w:num w:numId="237" w16cid:durableId="432670981">
    <w:abstractNumId w:val="384"/>
  </w:num>
  <w:num w:numId="238" w16cid:durableId="658848366">
    <w:abstractNumId w:val="329"/>
  </w:num>
  <w:num w:numId="239" w16cid:durableId="1513640988">
    <w:abstractNumId w:val="247"/>
  </w:num>
  <w:num w:numId="240" w16cid:durableId="2127119326">
    <w:abstractNumId w:val="210"/>
  </w:num>
  <w:num w:numId="241" w16cid:durableId="1434587946">
    <w:abstractNumId w:val="328"/>
  </w:num>
  <w:num w:numId="242" w16cid:durableId="1575704876">
    <w:abstractNumId w:val="274"/>
  </w:num>
  <w:num w:numId="243" w16cid:durableId="1198271585">
    <w:abstractNumId w:val="57"/>
  </w:num>
  <w:num w:numId="244" w16cid:durableId="765541617">
    <w:abstractNumId w:val="101"/>
  </w:num>
  <w:num w:numId="245" w16cid:durableId="573399284">
    <w:abstractNumId w:val="287"/>
  </w:num>
  <w:num w:numId="246" w16cid:durableId="873616056">
    <w:abstractNumId w:val="478"/>
  </w:num>
  <w:num w:numId="247" w16cid:durableId="674069069">
    <w:abstractNumId w:val="126"/>
  </w:num>
  <w:num w:numId="248" w16cid:durableId="937174275">
    <w:abstractNumId w:val="199"/>
  </w:num>
  <w:num w:numId="249" w16cid:durableId="472261755">
    <w:abstractNumId w:val="17"/>
  </w:num>
  <w:num w:numId="250" w16cid:durableId="1003315945">
    <w:abstractNumId w:val="256"/>
  </w:num>
  <w:num w:numId="251" w16cid:durableId="1364943068">
    <w:abstractNumId w:val="281"/>
  </w:num>
  <w:num w:numId="252" w16cid:durableId="740955614">
    <w:abstractNumId w:val="232"/>
  </w:num>
  <w:num w:numId="253" w16cid:durableId="411201538">
    <w:abstractNumId w:val="317"/>
  </w:num>
  <w:num w:numId="254" w16cid:durableId="1382678859">
    <w:abstractNumId w:val="459"/>
  </w:num>
  <w:num w:numId="255" w16cid:durableId="1039088575">
    <w:abstractNumId w:val="10"/>
  </w:num>
  <w:num w:numId="256" w16cid:durableId="1540387541">
    <w:abstractNumId w:val="127"/>
  </w:num>
  <w:num w:numId="257" w16cid:durableId="454762733">
    <w:abstractNumId w:val="214"/>
  </w:num>
  <w:num w:numId="258" w16cid:durableId="1816676082">
    <w:abstractNumId w:val="342"/>
  </w:num>
  <w:num w:numId="259" w16cid:durableId="1863978116">
    <w:abstractNumId w:val="136"/>
  </w:num>
  <w:num w:numId="260" w16cid:durableId="1265768621">
    <w:abstractNumId w:val="372"/>
  </w:num>
  <w:num w:numId="261" w16cid:durableId="1692141208">
    <w:abstractNumId w:val="97"/>
  </w:num>
  <w:num w:numId="262" w16cid:durableId="319620426">
    <w:abstractNumId w:val="182"/>
  </w:num>
  <w:num w:numId="263" w16cid:durableId="667681087">
    <w:abstractNumId w:val="52"/>
  </w:num>
  <w:num w:numId="264" w16cid:durableId="1951354279">
    <w:abstractNumId w:val="6"/>
  </w:num>
  <w:num w:numId="265" w16cid:durableId="1236817743">
    <w:abstractNumId w:val="396"/>
  </w:num>
  <w:num w:numId="266" w16cid:durableId="727998913">
    <w:abstractNumId w:val="361"/>
  </w:num>
  <w:num w:numId="267" w16cid:durableId="92749291">
    <w:abstractNumId w:val="316"/>
  </w:num>
  <w:num w:numId="268" w16cid:durableId="570776481">
    <w:abstractNumId w:val="79"/>
  </w:num>
  <w:num w:numId="269" w16cid:durableId="106435999">
    <w:abstractNumId w:val="94"/>
  </w:num>
  <w:num w:numId="270" w16cid:durableId="482625904">
    <w:abstractNumId w:val="407"/>
  </w:num>
  <w:num w:numId="271" w16cid:durableId="497424928">
    <w:abstractNumId w:val="261"/>
  </w:num>
  <w:num w:numId="272" w16cid:durableId="1826772484">
    <w:abstractNumId w:val="302"/>
  </w:num>
  <w:num w:numId="273" w16cid:durableId="295180905">
    <w:abstractNumId w:val="383"/>
  </w:num>
  <w:num w:numId="274" w16cid:durableId="1816752779">
    <w:abstractNumId w:val="244"/>
  </w:num>
  <w:num w:numId="275" w16cid:durableId="521869125">
    <w:abstractNumId w:val="117"/>
  </w:num>
  <w:num w:numId="276" w16cid:durableId="1468475563">
    <w:abstractNumId w:val="9"/>
  </w:num>
  <w:num w:numId="277" w16cid:durableId="1744714640">
    <w:abstractNumId w:val="24"/>
  </w:num>
  <w:num w:numId="278" w16cid:durableId="1204756083">
    <w:abstractNumId w:val="387"/>
  </w:num>
  <w:num w:numId="279" w16cid:durableId="1422066840">
    <w:abstractNumId w:val="241"/>
  </w:num>
  <w:num w:numId="280" w16cid:durableId="1642534046">
    <w:abstractNumId w:val="305"/>
  </w:num>
  <w:num w:numId="281" w16cid:durableId="752551221">
    <w:abstractNumId w:val="278"/>
  </w:num>
  <w:num w:numId="282" w16cid:durableId="2108502012">
    <w:abstractNumId w:val="355"/>
  </w:num>
  <w:num w:numId="283" w16cid:durableId="129255294">
    <w:abstractNumId w:val="353"/>
  </w:num>
  <w:num w:numId="284" w16cid:durableId="1947228497">
    <w:abstractNumId w:val="234"/>
  </w:num>
  <w:num w:numId="285" w16cid:durableId="877620381">
    <w:abstractNumId w:val="174"/>
  </w:num>
  <w:num w:numId="286" w16cid:durableId="456526532">
    <w:abstractNumId w:val="190"/>
  </w:num>
  <w:num w:numId="287" w16cid:durableId="846676332">
    <w:abstractNumId w:val="69"/>
  </w:num>
  <w:num w:numId="288" w16cid:durableId="47076984">
    <w:abstractNumId w:val="19"/>
  </w:num>
  <w:num w:numId="289" w16cid:durableId="2092503810">
    <w:abstractNumId w:val="227"/>
  </w:num>
  <w:num w:numId="290" w16cid:durableId="2018194180">
    <w:abstractNumId w:val="223"/>
  </w:num>
  <w:num w:numId="291" w16cid:durableId="1469932143">
    <w:abstractNumId w:val="11"/>
  </w:num>
  <w:num w:numId="292" w16cid:durableId="71510961">
    <w:abstractNumId w:val="153"/>
  </w:num>
  <w:num w:numId="293" w16cid:durableId="1483307533">
    <w:abstractNumId w:val="87"/>
  </w:num>
  <w:num w:numId="294" w16cid:durableId="282804681">
    <w:abstractNumId w:val="186"/>
  </w:num>
  <w:num w:numId="295" w16cid:durableId="2103717431">
    <w:abstractNumId w:val="268"/>
  </w:num>
  <w:num w:numId="296" w16cid:durableId="517045290">
    <w:abstractNumId w:val="140"/>
  </w:num>
  <w:num w:numId="297" w16cid:durableId="743726298">
    <w:abstractNumId w:val="77"/>
  </w:num>
  <w:num w:numId="298" w16cid:durableId="1825780047">
    <w:abstractNumId w:val="12"/>
  </w:num>
  <w:num w:numId="299" w16cid:durableId="1876691474">
    <w:abstractNumId w:val="265"/>
  </w:num>
  <w:num w:numId="300" w16cid:durableId="223806244">
    <w:abstractNumId w:val="43"/>
  </w:num>
  <w:num w:numId="301" w16cid:durableId="546377504">
    <w:abstractNumId w:val="375"/>
  </w:num>
  <w:num w:numId="302" w16cid:durableId="1964916300">
    <w:abstractNumId w:val="303"/>
  </w:num>
  <w:num w:numId="303" w16cid:durableId="419527054">
    <w:abstractNumId w:val="192"/>
  </w:num>
  <w:num w:numId="304" w16cid:durableId="158271949">
    <w:abstractNumId w:val="225"/>
  </w:num>
  <w:num w:numId="305" w16cid:durableId="598561240">
    <w:abstractNumId w:val="491"/>
  </w:num>
  <w:num w:numId="306" w16cid:durableId="324672569">
    <w:abstractNumId w:val="362"/>
  </w:num>
  <w:num w:numId="307" w16cid:durableId="1959412921">
    <w:abstractNumId w:val="254"/>
  </w:num>
  <w:num w:numId="308" w16cid:durableId="537163165">
    <w:abstractNumId w:val="340"/>
  </w:num>
  <w:num w:numId="309" w16cid:durableId="1791783252">
    <w:abstractNumId w:val="428"/>
  </w:num>
  <w:num w:numId="310" w16cid:durableId="69694606">
    <w:abstractNumId w:val="189"/>
  </w:num>
  <w:num w:numId="311" w16cid:durableId="840195002">
    <w:abstractNumId w:val="221"/>
  </w:num>
  <w:num w:numId="312" w16cid:durableId="734938710">
    <w:abstractNumId w:val="131"/>
  </w:num>
  <w:num w:numId="313" w16cid:durableId="318076331">
    <w:abstractNumId w:val="399"/>
  </w:num>
  <w:num w:numId="314" w16cid:durableId="1610429459">
    <w:abstractNumId w:val="299"/>
  </w:num>
  <w:num w:numId="315" w16cid:durableId="37776900">
    <w:abstractNumId w:val="98"/>
  </w:num>
  <w:num w:numId="316" w16cid:durableId="1410301047">
    <w:abstractNumId w:val="440"/>
  </w:num>
  <w:num w:numId="317" w16cid:durableId="961882606">
    <w:abstractNumId w:val="38"/>
  </w:num>
  <w:num w:numId="318" w16cid:durableId="940333778">
    <w:abstractNumId w:val="325"/>
  </w:num>
  <w:num w:numId="319" w16cid:durableId="1762331235">
    <w:abstractNumId w:val="173"/>
  </w:num>
  <w:num w:numId="320" w16cid:durableId="483618507">
    <w:abstractNumId w:val="371"/>
  </w:num>
  <w:num w:numId="321" w16cid:durableId="1139761268">
    <w:abstractNumId w:val="194"/>
  </w:num>
  <w:num w:numId="322" w16cid:durableId="417531182">
    <w:abstractNumId w:val="324"/>
  </w:num>
  <w:num w:numId="323" w16cid:durableId="2013215537">
    <w:abstractNumId w:val="119"/>
  </w:num>
  <w:num w:numId="324" w16cid:durableId="1962496954">
    <w:abstractNumId w:val="112"/>
  </w:num>
  <w:num w:numId="325" w16cid:durableId="1398430289">
    <w:abstractNumId w:val="350"/>
  </w:num>
  <w:num w:numId="326" w16cid:durableId="206768668">
    <w:abstractNumId w:val="364"/>
  </w:num>
  <w:num w:numId="327" w16cid:durableId="1976520493">
    <w:abstractNumId w:val="28"/>
  </w:num>
  <w:num w:numId="328" w16cid:durableId="863439025">
    <w:abstractNumId w:val="237"/>
  </w:num>
  <w:num w:numId="329" w16cid:durableId="253705124">
    <w:abstractNumId w:val="434"/>
  </w:num>
  <w:num w:numId="330" w16cid:durableId="943075294">
    <w:abstractNumId w:val="366"/>
  </w:num>
  <w:num w:numId="331" w16cid:durableId="446848752">
    <w:abstractNumId w:val="71"/>
  </w:num>
  <w:num w:numId="332" w16cid:durableId="1919241110">
    <w:abstractNumId w:val="429"/>
  </w:num>
  <w:num w:numId="333" w16cid:durableId="160237030">
    <w:abstractNumId w:val="347"/>
  </w:num>
  <w:num w:numId="334" w16cid:durableId="1766531060">
    <w:abstractNumId w:val="8"/>
  </w:num>
  <w:num w:numId="335" w16cid:durableId="2020808164">
    <w:abstractNumId w:val="130"/>
  </w:num>
  <w:num w:numId="336" w16cid:durableId="1931312416">
    <w:abstractNumId w:val="63"/>
  </w:num>
  <w:num w:numId="337" w16cid:durableId="27032260">
    <w:abstractNumId w:val="238"/>
  </w:num>
  <w:num w:numId="338" w16cid:durableId="215161801">
    <w:abstractNumId w:val="427"/>
  </w:num>
  <w:num w:numId="339" w16cid:durableId="671299223">
    <w:abstractNumId w:val="242"/>
  </w:num>
  <w:num w:numId="340" w16cid:durableId="113212340">
    <w:abstractNumId w:val="246"/>
  </w:num>
  <w:num w:numId="341" w16cid:durableId="2045783960">
    <w:abstractNumId w:val="286"/>
  </w:num>
  <w:num w:numId="342" w16cid:durableId="181745462">
    <w:abstractNumId w:val="405"/>
  </w:num>
  <w:num w:numId="343" w16cid:durableId="1379891571">
    <w:abstractNumId w:val="245"/>
  </w:num>
  <w:num w:numId="344" w16cid:durableId="1944610317">
    <w:abstractNumId w:val="335"/>
  </w:num>
  <w:num w:numId="345" w16cid:durableId="1131630607">
    <w:abstractNumId w:val="155"/>
  </w:num>
  <w:num w:numId="346" w16cid:durableId="1394893720">
    <w:abstractNumId w:val="458"/>
  </w:num>
  <w:num w:numId="347" w16cid:durableId="1651594812">
    <w:abstractNumId w:val="461"/>
  </w:num>
  <w:num w:numId="348" w16cid:durableId="435639375">
    <w:abstractNumId w:val="141"/>
  </w:num>
  <w:num w:numId="349" w16cid:durableId="1507748344">
    <w:abstractNumId w:val="166"/>
  </w:num>
  <w:num w:numId="350" w16cid:durableId="497112108">
    <w:abstractNumId w:val="224"/>
  </w:num>
  <w:num w:numId="351" w16cid:durableId="1731731333">
    <w:abstractNumId w:val="436"/>
  </w:num>
  <w:num w:numId="352" w16cid:durableId="450635277">
    <w:abstractNumId w:val="442"/>
  </w:num>
  <w:num w:numId="353" w16cid:durableId="2018462704">
    <w:abstractNumId w:val="433"/>
  </w:num>
  <w:num w:numId="354" w16cid:durableId="173809544">
    <w:abstractNumId w:val="14"/>
  </w:num>
  <w:num w:numId="355" w16cid:durableId="1229271564">
    <w:abstractNumId w:val="157"/>
  </w:num>
  <w:num w:numId="356" w16cid:durableId="942881083">
    <w:abstractNumId w:val="212"/>
  </w:num>
  <w:num w:numId="357" w16cid:durableId="961879946">
    <w:abstractNumId w:val="346"/>
  </w:num>
  <w:num w:numId="358" w16cid:durableId="817653104">
    <w:abstractNumId w:val="378"/>
  </w:num>
  <w:num w:numId="359" w16cid:durableId="1249535003">
    <w:abstractNumId w:val="264"/>
  </w:num>
  <w:num w:numId="360" w16cid:durableId="854853842">
    <w:abstractNumId w:val="359"/>
  </w:num>
  <w:num w:numId="361" w16cid:durableId="256326885">
    <w:abstractNumId w:val="263"/>
  </w:num>
  <w:num w:numId="362" w16cid:durableId="640421304">
    <w:abstractNumId w:val="20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3" w16cid:durableId="929850116">
    <w:abstractNumId w:val="208"/>
  </w:num>
  <w:num w:numId="364" w16cid:durableId="1742603046">
    <w:abstractNumId w:val="385"/>
  </w:num>
  <w:num w:numId="365" w16cid:durableId="2008317662">
    <w:abstractNumId w:val="188"/>
  </w:num>
  <w:num w:numId="366" w16cid:durableId="1724477926">
    <w:abstractNumId w:val="471"/>
  </w:num>
  <w:num w:numId="367" w16cid:durableId="1461606337">
    <w:abstractNumId w:val="191"/>
  </w:num>
  <w:num w:numId="368" w16cid:durableId="1411347491">
    <w:abstractNumId w:val="160"/>
  </w:num>
  <w:num w:numId="369" w16cid:durableId="1141463998">
    <w:abstractNumId w:val="276"/>
  </w:num>
  <w:num w:numId="370" w16cid:durableId="1389306460">
    <w:abstractNumId w:val="293"/>
  </w:num>
  <w:num w:numId="371" w16cid:durableId="1724211844">
    <w:abstractNumId w:val="480"/>
  </w:num>
  <w:num w:numId="372" w16cid:durableId="776759127">
    <w:abstractNumId w:val="271"/>
  </w:num>
  <w:num w:numId="373" w16cid:durableId="985204562">
    <w:abstractNumId w:val="391"/>
  </w:num>
  <w:num w:numId="374" w16cid:durableId="309360289">
    <w:abstractNumId w:val="30"/>
  </w:num>
  <w:num w:numId="375" w16cid:durableId="1520699805">
    <w:abstractNumId w:val="277"/>
  </w:num>
  <w:num w:numId="376" w16cid:durableId="36322596">
    <w:abstractNumId w:val="488"/>
  </w:num>
  <w:num w:numId="377" w16cid:durableId="1231305880">
    <w:abstractNumId w:val="123"/>
  </w:num>
  <w:num w:numId="378" w16cid:durableId="1505392115">
    <w:abstractNumId w:val="175"/>
  </w:num>
  <w:num w:numId="379" w16cid:durableId="711421681">
    <w:abstractNumId w:val="248"/>
  </w:num>
  <w:num w:numId="380" w16cid:durableId="1422409099">
    <w:abstractNumId w:val="282"/>
  </w:num>
  <w:num w:numId="381" w16cid:durableId="835192464">
    <w:abstractNumId w:val="367"/>
  </w:num>
  <w:num w:numId="382" w16cid:durableId="1633900216">
    <w:abstractNumId w:val="114"/>
  </w:num>
  <w:num w:numId="383" w16cid:durableId="229922278">
    <w:abstractNumId w:val="419"/>
  </w:num>
  <w:num w:numId="384" w16cid:durableId="672269435">
    <w:abstractNumId w:val="122"/>
  </w:num>
  <w:num w:numId="385" w16cid:durableId="628123418">
    <w:abstractNumId w:val="310"/>
  </w:num>
  <w:num w:numId="386" w16cid:durableId="232158634">
    <w:abstractNumId w:val="169"/>
  </w:num>
  <w:num w:numId="387" w16cid:durableId="1362631482">
    <w:abstractNumId w:val="273"/>
  </w:num>
  <w:num w:numId="388" w16cid:durableId="756564073">
    <w:abstractNumId w:val="483"/>
  </w:num>
  <w:num w:numId="389" w16cid:durableId="1103458065">
    <w:abstractNumId w:val="460"/>
  </w:num>
  <w:num w:numId="390" w16cid:durableId="958537320">
    <w:abstractNumId w:val="125"/>
  </w:num>
  <w:num w:numId="391" w16cid:durableId="627704955">
    <w:abstractNumId w:val="255"/>
  </w:num>
  <w:num w:numId="392" w16cid:durableId="849636494">
    <w:abstractNumId w:val="20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3" w16cid:durableId="68894356">
    <w:abstractNumId w:val="82"/>
  </w:num>
  <w:num w:numId="394" w16cid:durableId="1728607063">
    <w:abstractNumId w:val="36"/>
  </w:num>
  <w:num w:numId="395" w16cid:durableId="730889921">
    <w:abstractNumId w:val="146"/>
  </w:num>
  <w:num w:numId="396" w16cid:durableId="1955670052">
    <w:abstractNumId w:val="351"/>
  </w:num>
  <w:num w:numId="397" w16cid:durableId="802698443">
    <w:abstractNumId w:val="288"/>
  </w:num>
  <w:num w:numId="398" w16cid:durableId="34619838">
    <w:abstractNumId w:val="486"/>
  </w:num>
  <w:num w:numId="399" w16cid:durableId="785731763">
    <w:abstractNumId w:val="184"/>
  </w:num>
  <w:num w:numId="400" w16cid:durableId="859397615">
    <w:abstractNumId w:val="412"/>
  </w:num>
  <w:num w:numId="401" w16cid:durableId="1034889209">
    <w:abstractNumId w:val="377"/>
  </w:num>
  <w:num w:numId="402" w16cid:durableId="854655182">
    <w:abstractNumId w:val="400"/>
  </w:num>
  <w:num w:numId="403" w16cid:durableId="211582480">
    <w:abstractNumId w:val="280"/>
  </w:num>
  <w:num w:numId="404" w16cid:durableId="524757685">
    <w:abstractNumId w:val="164"/>
  </w:num>
  <w:num w:numId="405" w16cid:durableId="1862471078">
    <w:abstractNumId w:val="3"/>
  </w:num>
  <w:num w:numId="406" w16cid:durableId="82262741">
    <w:abstractNumId w:val="68"/>
  </w:num>
  <w:num w:numId="407" w16cid:durableId="1101341916">
    <w:abstractNumId w:val="132"/>
  </w:num>
  <w:num w:numId="408" w16cid:durableId="1038504070">
    <w:abstractNumId w:val="454"/>
  </w:num>
  <w:num w:numId="409" w16cid:durableId="1587377137">
    <w:abstractNumId w:val="420"/>
  </w:num>
  <w:num w:numId="410" w16cid:durableId="1068460955">
    <w:abstractNumId w:val="388"/>
  </w:num>
  <w:num w:numId="411" w16cid:durableId="2050452052">
    <w:abstractNumId w:val="466"/>
  </w:num>
  <w:num w:numId="412" w16cid:durableId="1776560594">
    <w:abstractNumId w:val="229"/>
  </w:num>
  <w:num w:numId="413" w16cid:durableId="1035231669">
    <w:abstractNumId w:val="22"/>
  </w:num>
  <w:num w:numId="414" w16cid:durableId="446436681">
    <w:abstractNumId w:val="314"/>
  </w:num>
  <w:num w:numId="415" w16cid:durableId="1158499084">
    <w:abstractNumId w:val="360"/>
  </w:num>
  <w:num w:numId="416" w16cid:durableId="1632861732">
    <w:abstractNumId w:val="59"/>
  </w:num>
  <w:num w:numId="417" w16cid:durableId="139005725">
    <w:abstractNumId w:val="297"/>
  </w:num>
  <w:num w:numId="418" w16cid:durableId="3021649">
    <w:abstractNumId w:val="42"/>
  </w:num>
  <w:num w:numId="419" w16cid:durableId="565143055">
    <w:abstractNumId w:val="465"/>
  </w:num>
  <w:num w:numId="420" w16cid:durableId="121191483">
    <w:abstractNumId w:val="470"/>
  </w:num>
  <w:num w:numId="421" w16cid:durableId="798571316">
    <w:abstractNumId w:val="15"/>
  </w:num>
  <w:num w:numId="422" w16cid:durableId="564334925">
    <w:abstractNumId w:val="464"/>
  </w:num>
  <w:num w:numId="423" w16cid:durableId="1675526077">
    <w:abstractNumId w:val="253"/>
  </w:num>
  <w:num w:numId="424" w16cid:durableId="720175250">
    <w:abstractNumId w:val="487"/>
  </w:num>
  <w:num w:numId="425" w16cid:durableId="1155801200">
    <w:abstractNumId w:val="151"/>
  </w:num>
  <w:num w:numId="426" w16cid:durableId="691106713">
    <w:abstractNumId w:val="21"/>
  </w:num>
  <w:num w:numId="427" w16cid:durableId="1178035283">
    <w:abstractNumId w:val="102"/>
  </w:num>
  <w:num w:numId="428" w16cid:durableId="1107117945">
    <w:abstractNumId w:val="213"/>
  </w:num>
  <w:num w:numId="429" w16cid:durableId="885604492">
    <w:abstractNumId w:val="32"/>
  </w:num>
  <w:num w:numId="430" w16cid:durableId="1873615892">
    <w:abstractNumId w:val="26"/>
  </w:num>
  <w:num w:numId="431" w16cid:durableId="1275871092">
    <w:abstractNumId w:val="272"/>
  </w:num>
  <w:num w:numId="432" w16cid:durableId="1409300782">
    <w:abstractNumId w:val="453"/>
  </w:num>
  <w:num w:numId="433" w16cid:durableId="1117749131">
    <w:abstractNumId w:val="220"/>
  </w:num>
  <w:num w:numId="434" w16cid:durableId="790174179">
    <w:abstractNumId w:val="37"/>
  </w:num>
  <w:num w:numId="435" w16cid:durableId="1597210465">
    <w:abstractNumId w:val="66"/>
  </w:num>
  <w:num w:numId="436" w16cid:durableId="405153057">
    <w:abstractNumId w:val="108"/>
  </w:num>
  <w:num w:numId="437" w16cid:durableId="664286526">
    <w:abstractNumId w:val="408"/>
  </w:num>
  <w:num w:numId="438" w16cid:durableId="781145358">
    <w:abstractNumId w:val="18"/>
  </w:num>
  <w:num w:numId="439" w16cid:durableId="2039428760">
    <w:abstractNumId w:val="90"/>
  </w:num>
  <w:num w:numId="440" w16cid:durableId="242495394">
    <w:abstractNumId w:val="39"/>
  </w:num>
  <w:num w:numId="441" w16cid:durableId="1056972560">
    <w:abstractNumId w:val="406"/>
  </w:num>
  <w:num w:numId="442" w16cid:durableId="395588328">
    <w:abstractNumId w:val="217"/>
  </w:num>
  <w:num w:numId="443" w16cid:durableId="1671371859">
    <w:abstractNumId w:val="448"/>
  </w:num>
  <w:num w:numId="444" w16cid:durableId="48765564">
    <w:abstractNumId w:val="200"/>
  </w:num>
  <w:num w:numId="445" w16cid:durableId="1365253609">
    <w:abstractNumId w:val="110"/>
  </w:num>
  <w:num w:numId="446" w16cid:durableId="2055350497">
    <w:abstractNumId w:val="167"/>
  </w:num>
  <w:num w:numId="447" w16cid:durableId="640840734">
    <w:abstractNumId w:val="479"/>
  </w:num>
  <w:num w:numId="448" w16cid:durableId="1461262898">
    <w:abstractNumId w:val="257"/>
  </w:num>
  <w:num w:numId="449" w16cid:durableId="260340458">
    <w:abstractNumId w:val="339"/>
  </w:num>
  <w:num w:numId="450" w16cid:durableId="1119299203">
    <w:abstractNumId w:val="233"/>
  </w:num>
  <w:num w:numId="451" w16cid:durableId="696321586">
    <w:abstractNumId w:val="401"/>
  </w:num>
  <w:num w:numId="452" w16cid:durableId="771587096">
    <w:abstractNumId w:val="393"/>
  </w:num>
  <w:num w:numId="453" w16cid:durableId="154880186">
    <w:abstractNumId w:val="358"/>
  </w:num>
  <w:num w:numId="454" w16cid:durableId="1311789185">
    <w:abstractNumId w:val="109"/>
  </w:num>
  <w:num w:numId="455" w16cid:durableId="201406738">
    <w:abstractNumId w:val="0"/>
  </w:num>
  <w:num w:numId="456" w16cid:durableId="853496408">
    <w:abstractNumId w:val="489"/>
  </w:num>
  <w:num w:numId="457" w16cid:durableId="927542375">
    <w:abstractNumId w:val="176"/>
  </w:num>
  <w:num w:numId="458" w16cid:durableId="336886410">
    <w:abstractNumId w:val="81"/>
  </w:num>
  <w:num w:numId="459" w16cid:durableId="1485930243">
    <w:abstractNumId w:val="185"/>
  </w:num>
  <w:num w:numId="460" w16cid:durableId="1776829598">
    <w:abstractNumId w:val="379"/>
  </w:num>
  <w:num w:numId="461" w16cid:durableId="379478648">
    <w:abstractNumId w:val="67"/>
  </w:num>
  <w:num w:numId="462" w16cid:durableId="1803647752">
    <w:abstractNumId w:val="196"/>
  </w:num>
  <w:num w:numId="463" w16cid:durableId="1046487500">
    <w:abstractNumId w:val="202"/>
  </w:num>
  <w:num w:numId="464" w16cid:durableId="1367363517">
    <w:abstractNumId w:val="390"/>
  </w:num>
  <w:num w:numId="465" w16cid:durableId="1260405231">
    <w:abstractNumId w:val="50"/>
  </w:num>
  <w:num w:numId="466" w16cid:durableId="1023634814">
    <w:abstractNumId w:val="344"/>
  </w:num>
  <w:num w:numId="467" w16cid:durableId="966549714">
    <w:abstractNumId w:val="235"/>
  </w:num>
  <w:num w:numId="468" w16cid:durableId="418789790">
    <w:abstractNumId w:val="91"/>
  </w:num>
  <w:num w:numId="469" w16cid:durableId="770009658">
    <w:abstractNumId w:val="295"/>
  </w:num>
  <w:num w:numId="470" w16cid:durableId="1973436626">
    <w:abstractNumId w:val="201"/>
  </w:num>
  <w:num w:numId="471" w16cid:durableId="105734548">
    <w:abstractNumId w:val="267"/>
  </w:num>
  <w:num w:numId="472" w16cid:durableId="659429830">
    <w:abstractNumId w:val="323"/>
  </w:num>
  <w:num w:numId="473" w16cid:durableId="79719494">
    <w:abstractNumId w:val="435"/>
  </w:num>
  <w:num w:numId="474" w16cid:durableId="2121102289">
    <w:abstractNumId w:val="99"/>
  </w:num>
  <w:num w:numId="475" w16cid:durableId="1916667708">
    <w:abstractNumId w:val="422"/>
  </w:num>
  <w:num w:numId="476" w16cid:durableId="758210168">
    <w:abstractNumId w:val="65"/>
  </w:num>
  <w:num w:numId="477" w16cid:durableId="2107772131">
    <w:abstractNumId w:val="92"/>
  </w:num>
  <w:num w:numId="478" w16cid:durableId="252983119">
    <w:abstractNumId w:val="206"/>
  </w:num>
  <w:num w:numId="479" w16cid:durableId="281376523">
    <w:abstractNumId w:val="456"/>
  </w:num>
  <w:num w:numId="480" w16cid:durableId="1008944656">
    <w:abstractNumId w:val="143"/>
  </w:num>
  <w:num w:numId="481" w16cid:durableId="520051430">
    <w:abstractNumId w:val="172"/>
  </w:num>
  <w:num w:numId="482" w16cid:durableId="1755473931">
    <w:abstractNumId w:val="73"/>
  </w:num>
  <w:num w:numId="483" w16cid:durableId="1012337259">
    <w:abstractNumId w:val="104"/>
  </w:num>
  <w:num w:numId="484" w16cid:durableId="1516918267">
    <w:abstractNumId w:val="444"/>
  </w:num>
  <w:num w:numId="485" w16cid:durableId="1187712670">
    <w:abstractNumId w:val="137"/>
  </w:num>
  <w:num w:numId="486" w16cid:durableId="2094736723">
    <w:abstractNumId w:val="431"/>
  </w:num>
  <w:num w:numId="487" w16cid:durableId="469448151">
    <w:abstractNumId w:val="193"/>
  </w:num>
  <w:num w:numId="488" w16cid:durableId="688332238">
    <w:abstractNumId w:val="34"/>
  </w:num>
  <w:num w:numId="489" w16cid:durableId="431701658">
    <w:abstractNumId w:val="296"/>
  </w:num>
  <w:num w:numId="490" w16cid:durableId="1599871183">
    <w:abstractNumId w:val="380"/>
  </w:num>
  <w:num w:numId="491" w16cid:durableId="1624723736">
    <w:abstractNumId w:val="158"/>
  </w:num>
  <w:num w:numId="492" w16cid:durableId="1066027991">
    <w:abstractNumId w:val="290"/>
  </w:num>
  <w:num w:numId="493" w16cid:durableId="1124082904">
    <w:abstractNumId w:val="75"/>
  </w:num>
  <w:numIdMacAtCleanup w:val="7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4D0F"/>
    <w:rsid w:val="00000B05"/>
    <w:rsid w:val="00001849"/>
    <w:rsid w:val="00001B06"/>
    <w:rsid w:val="000024CC"/>
    <w:rsid w:val="0000295A"/>
    <w:rsid w:val="000033DB"/>
    <w:rsid w:val="00003C1E"/>
    <w:rsid w:val="00003D4D"/>
    <w:rsid w:val="0000519D"/>
    <w:rsid w:val="000052E7"/>
    <w:rsid w:val="0000760E"/>
    <w:rsid w:val="00011BF8"/>
    <w:rsid w:val="000125E8"/>
    <w:rsid w:val="00013133"/>
    <w:rsid w:val="00014F23"/>
    <w:rsid w:val="00015D4D"/>
    <w:rsid w:val="0001628B"/>
    <w:rsid w:val="00016AFF"/>
    <w:rsid w:val="00020C24"/>
    <w:rsid w:val="00021492"/>
    <w:rsid w:val="000225E7"/>
    <w:rsid w:val="00022B92"/>
    <w:rsid w:val="0002404F"/>
    <w:rsid w:val="00025343"/>
    <w:rsid w:val="00027B10"/>
    <w:rsid w:val="000300FC"/>
    <w:rsid w:val="00030952"/>
    <w:rsid w:val="00030D0C"/>
    <w:rsid w:val="00030D7C"/>
    <w:rsid w:val="0003132F"/>
    <w:rsid w:val="00031717"/>
    <w:rsid w:val="0003176A"/>
    <w:rsid w:val="000323BF"/>
    <w:rsid w:val="00032E77"/>
    <w:rsid w:val="000359D3"/>
    <w:rsid w:val="00035D4B"/>
    <w:rsid w:val="00037D37"/>
    <w:rsid w:val="0004006E"/>
    <w:rsid w:val="00040694"/>
    <w:rsid w:val="000412FA"/>
    <w:rsid w:val="000416BC"/>
    <w:rsid w:val="000430B2"/>
    <w:rsid w:val="00043D0E"/>
    <w:rsid w:val="00044383"/>
    <w:rsid w:val="0004467E"/>
    <w:rsid w:val="00044B58"/>
    <w:rsid w:val="00044F07"/>
    <w:rsid w:val="0005015C"/>
    <w:rsid w:val="000501C0"/>
    <w:rsid w:val="000515F4"/>
    <w:rsid w:val="00051967"/>
    <w:rsid w:val="00052D87"/>
    <w:rsid w:val="00053258"/>
    <w:rsid w:val="0005391B"/>
    <w:rsid w:val="00053A30"/>
    <w:rsid w:val="00053F1F"/>
    <w:rsid w:val="000544DB"/>
    <w:rsid w:val="0005630D"/>
    <w:rsid w:val="000576B1"/>
    <w:rsid w:val="00057C46"/>
    <w:rsid w:val="00061485"/>
    <w:rsid w:val="00061890"/>
    <w:rsid w:val="00061FA2"/>
    <w:rsid w:val="00064D63"/>
    <w:rsid w:val="00064E01"/>
    <w:rsid w:val="00065CE5"/>
    <w:rsid w:val="00070669"/>
    <w:rsid w:val="00070E7C"/>
    <w:rsid w:val="00071410"/>
    <w:rsid w:val="00071DE9"/>
    <w:rsid w:val="00076594"/>
    <w:rsid w:val="0007682C"/>
    <w:rsid w:val="0007798E"/>
    <w:rsid w:val="00077A28"/>
    <w:rsid w:val="00080429"/>
    <w:rsid w:val="000812EF"/>
    <w:rsid w:val="00081980"/>
    <w:rsid w:val="00083F02"/>
    <w:rsid w:val="00084841"/>
    <w:rsid w:val="00085E30"/>
    <w:rsid w:val="00087253"/>
    <w:rsid w:val="00087A52"/>
    <w:rsid w:val="00090747"/>
    <w:rsid w:val="00091244"/>
    <w:rsid w:val="00091E46"/>
    <w:rsid w:val="00092796"/>
    <w:rsid w:val="00092D83"/>
    <w:rsid w:val="00092D91"/>
    <w:rsid w:val="00093684"/>
    <w:rsid w:val="00093CA8"/>
    <w:rsid w:val="00093CCD"/>
    <w:rsid w:val="00093F79"/>
    <w:rsid w:val="0009406A"/>
    <w:rsid w:val="00094F0A"/>
    <w:rsid w:val="00095B76"/>
    <w:rsid w:val="00096993"/>
    <w:rsid w:val="00097466"/>
    <w:rsid w:val="000A2299"/>
    <w:rsid w:val="000A315B"/>
    <w:rsid w:val="000A3781"/>
    <w:rsid w:val="000A45DA"/>
    <w:rsid w:val="000A45F6"/>
    <w:rsid w:val="000A505D"/>
    <w:rsid w:val="000A622C"/>
    <w:rsid w:val="000A64AF"/>
    <w:rsid w:val="000A679F"/>
    <w:rsid w:val="000A6B44"/>
    <w:rsid w:val="000A78BB"/>
    <w:rsid w:val="000A7925"/>
    <w:rsid w:val="000B094A"/>
    <w:rsid w:val="000B0D28"/>
    <w:rsid w:val="000B144D"/>
    <w:rsid w:val="000B1950"/>
    <w:rsid w:val="000B2415"/>
    <w:rsid w:val="000B2D5C"/>
    <w:rsid w:val="000B389C"/>
    <w:rsid w:val="000B4D4F"/>
    <w:rsid w:val="000B5442"/>
    <w:rsid w:val="000B6633"/>
    <w:rsid w:val="000B7073"/>
    <w:rsid w:val="000B74A7"/>
    <w:rsid w:val="000C0429"/>
    <w:rsid w:val="000C0BBD"/>
    <w:rsid w:val="000C1C30"/>
    <w:rsid w:val="000C33AF"/>
    <w:rsid w:val="000C38D1"/>
    <w:rsid w:val="000C3BFC"/>
    <w:rsid w:val="000C533D"/>
    <w:rsid w:val="000C5DC0"/>
    <w:rsid w:val="000C5F46"/>
    <w:rsid w:val="000C688F"/>
    <w:rsid w:val="000D2A54"/>
    <w:rsid w:val="000D3479"/>
    <w:rsid w:val="000D3BC8"/>
    <w:rsid w:val="000D4187"/>
    <w:rsid w:val="000D4327"/>
    <w:rsid w:val="000D4358"/>
    <w:rsid w:val="000D56F9"/>
    <w:rsid w:val="000D6631"/>
    <w:rsid w:val="000E09A2"/>
    <w:rsid w:val="000E3BFB"/>
    <w:rsid w:val="000E5796"/>
    <w:rsid w:val="000E626C"/>
    <w:rsid w:val="000E6DA2"/>
    <w:rsid w:val="000E7AB0"/>
    <w:rsid w:val="000F051F"/>
    <w:rsid w:val="000F0CD3"/>
    <w:rsid w:val="000F33CD"/>
    <w:rsid w:val="000F4D1C"/>
    <w:rsid w:val="000F5886"/>
    <w:rsid w:val="000F6D9A"/>
    <w:rsid w:val="000F74DD"/>
    <w:rsid w:val="00100F89"/>
    <w:rsid w:val="001049F8"/>
    <w:rsid w:val="0010538C"/>
    <w:rsid w:val="0010569F"/>
    <w:rsid w:val="0010572E"/>
    <w:rsid w:val="00105ECC"/>
    <w:rsid w:val="0010652E"/>
    <w:rsid w:val="00107330"/>
    <w:rsid w:val="0011132C"/>
    <w:rsid w:val="00111735"/>
    <w:rsid w:val="001119AA"/>
    <w:rsid w:val="00111C0F"/>
    <w:rsid w:val="0011319C"/>
    <w:rsid w:val="00113D84"/>
    <w:rsid w:val="00113F8B"/>
    <w:rsid w:val="001148AC"/>
    <w:rsid w:val="00114A3E"/>
    <w:rsid w:val="00115BAC"/>
    <w:rsid w:val="001166B5"/>
    <w:rsid w:val="00116757"/>
    <w:rsid w:val="00116ABF"/>
    <w:rsid w:val="00116AD8"/>
    <w:rsid w:val="001170E4"/>
    <w:rsid w:val="001171DF"/>
    <w:rsid w:val="001173BF"/>
    <w:rsid w:val="00117A52"/>
    <w:rsid w:val="00117AE2"/>
    <w:rsid w:val="001209FC"/>
    <w:rsid w:val="0012329A"/>
    <w:rsid w:val="00123906"/>
    <w:rsid w:val="00124449"/>
    <w:rsid w:val="001259D8"/>
    <w:rsid w:val="00126252"/>
    <w:rsid w:val="00126BB4"/>
    <w:rsid w:val="00126C45"/>
    <w:rsid w:val="00127255"/>
    <w:rsid w:val="0013499E"/>
    <w:rsid w:val="00135463"/>
    <w:rsid w:val="00136EDC"/>
    <w:rsid w:val="00137B69"/>
    <w:rsid w:val="001401EF"/>
    <w:rsid w:val="00140708"/>
    <w:rsid w:val="0014088A"/>
    <w:rsid w:val="001431FA"/>
    <w:rsid w:val="001449D3"/>
    <w:rsid w:val="00144F24"/>
    <w:rsid w:val="001459E1"/>
    <w:rsid w:val="00150589"/>
    <w:rsid w:val="00151B39"/>
    <w:rsid w:val="00152B94"/>
    <w:rsid w:val="00153023"/>
    <w:rsid w:val="001560C9"/>
    <w:rsid w:val="001602B4"/>
    <w:rsid w:val="00160DBA"/>
    <w:rsid w:val="001612CE"/>
    <w:rsid w:val="00162B8D"/>
    <w:rsid w:val="00165934"/>
    <w:rsid w:val="00165B11"/>
    <w:rsid w:val="00167906"/>
    <w:rsid w:val="00167E9C"/>
    <w:rsid w:val="00171406"/>
    <w:rsid w:val="0017205B"/>
    <w:rsid w:val="001724DE"/>
    <w:rsid w:val="00173582"/>
    <w:rsid w:val="001737F6"/>
    <w:rsid w:val="001743A1"/>
    <w:rsid w:val="001779C5"/>
    <w:rsid w:val="001800D0"/>
    <w:rsid w:val="0018057B"/>
    <w:rsid w:val="001808B5"/>
    <w:rsid w:val="00181799"/>
    <w:rsid w:val="00181C88"/>
    <w:rsid w:val="00181F0F"/>
    <w:rsid w:val="00182760"/>
    <w:rsid w:val="0018324C"/>
    <w:rsid w:val="001858AA"/>
    <w:rsid w:val="00186835"/>
    <w:rsid w:val="001869BF"/>
    <w:rsid w:val="00186D27"/>
    <w:rsid w:val="0018752B"/>
    <w:rsid w:val="001875F9"/>
    <w:rsid w:val="00187829"/>
    <w:rsid w:val="00187B25"/>
    <w:rsid w:val="0019107A"/>
    <w:rsid w:val="0019128A"/>
    <w:rsid w:val="00191493"/>
    <w:rsid w:val="001929E0"/>
    <w:rsid w:val="00192C1A"/>
    <w:rsid w:val="0019393C"/>
    <w:rsid w:val="00194E46"/>
    <w:rsid w:val="00195194"/>
    <w:rsid w:val="001958BF"/>
    <w:rsid w:val="0019660E"/>
    <w:rsid w:val="001A0EA3"/>
    <w:rsid w:val="001A23ED"/>
    <w:rsid w:val="001A24E3"/>
    <w:rsid w:val="001A2C67"/>
    <w:rsid w:val="001A30E9"/>
    <w:rsid w:val="001A3C8D"/>
    <w:rsid w:val="001A4E79"/>
    <w:rsid w:val="001A636F"/>
    <w:rsid w:val="001A68EA"/>
    <w:rsid w:val="001A7155"/>
    <w:rsid w:val="001A75DA"/>
    <w:rsid w:val="001A7725"/>
    <w:rsid w:val="001B08F1"/>
    <w:rsid w:val="001B0F4E"/>
    <w:rsid w:val="001B1CA5"/>
    <w:rsid w:val="001B22D0"/>
    <w:rsid w:val="001B4E68"/>
    <w:rsid w:val="001B5CB4"/>
    <w:rsid w:val="001B5D43"/>
    <w:rsid w:val="001B601A"/>
    <w:rsid w:val="001B692D"/>
    <w:rsid w:val="001B70E8"/>
    <w:rsid w:val="001B7238"/>
    <w:rsid w:val="001B74B3"/>
    <w:rsid w:val="001C0AB0"/>
    <w:rsid w:val="001C1B47"/>
    <w:rsid w:val="001C54D5"/>
    <w:rsid w:val="001C63E6"/>
    <w:rsid w:val="001C6819"/>
    <w:rsid w:val="001C6938"/>
    <w:rsid w:val="001C6962"/>
    <w:rsid w:val="001C7A56"/>
    <w:rsid w:val="001C7E36"/>
    <w:rsid w:val="001D032E"/>
    <w:rsid w:val="001D464A"/>
    <w:rsid w:val="001D47D6"/>
    <w:rsid w:val="001D7BCC"/>
    <w:rsid w:val="001E0D08"/>
    <w:rsid w:val="001E16A8"/>
    <w:rsid w:val="001E1921"/>
    <w:rsid w:val="001E3773"/>
    <w:rsid w:val="001E46DB"/>
    <w:rsid w:val="001E48EE"/>
    <w:rsid w:val="001E4D20"/>
    <w:rsid w:val="001E64BE"/>
    <w:rsid w:val="001E66A9"/>
    <w:rsid w:val="001E7559"/>
    <w:rsid w:val="001E778C"/>
    <w:rsid w:val="001E7AA1"/>
    <w:rsid w:val="001F03D2"/>
    <w:rsid w:val="001F05A1"/>
    <w:rsid w:val="001F210E"/>
    <w:rsid w:val="001F2AEA"/>
    <w:rsid w:val="001F3A07"/>
    <w:rsid w:val="001F4B24"/>
    <w:rsid w:val="001F5AC0"/>
    <w:rsid w:val="001F6920"/>
    <w:rsid w:val="001F6B10"/>
    <w:rsid w:val="00201099"/>
    <w:rsid w:val="002012F3"/>
    <w:rsid w:val="00202C60"/>
    <w:rsid w:val="00203611"/>
    <w:rsid w:val="00204059"/>
    <w:rsid w:val="002057C4"/>
    <w:rsid w:val="002060B9"/>
    <w:rsid w:val="00207FCC"/>
    <w:rsid w:val="0021299E"/>
    <w:rsid w:val="00212BE2"/>
    <w:rsid w:val="00213AF9"/>
    <w:rsid w:val="00214C20"/>
    <w:rsid w:val="00216F4A"/>
    <w:rsid w:val="002211F9"/>
    <w:rsid w:val="002214AC"/>
    <w:rsid w:val="0022205D"/>
    <w:rsid w:val="00222CD0"/>
    <w:rsid w:val="00223D8E"/>
    <w:rsid w:val="00224C41"/>
    <w:rsid w:val="0022585A"/>
    <w:rsid w:val="00226454"/>
    <w:rsid w:val="00230307"/>
    <w:rsid w:val="0023189C"/>
    <w:rsid w:val="00231E6D"/>
    <w:rsid w:val="00232564"/>
    <w:rsid w:val="00233E93"/>
    <w:rsid w:val="00235DFB"/>
    <w:rsid w:val="00235F68"/>
    <w:rsid w:val="00241554"/>
    <w:rsid w:val="00242257"/>
    <w:rsid w:val="00242EDE"/>
    <w:rsid w:val="00243D24"/>
    <w:rsid w:val="00245338"/>
    <w:rsid w:val="0024571D"/>
    <w:rsid w:val="002506C4"/>
    <w:rsid w:val="002518BF"/>
    <w:rsid w:val="00251948"/>
    <w:rsid w:val="00251DBD"/>
    <w:rsid w:val="002520E2"/>
    <w:rsid w:val="00252703"/>
    <w:rsid w:val="0025403F"/>
    <w:rsid w:val="00254B02"/>
    <w:rsid w:val="00255E79"/>
    <w:rsid w:val="0025611B"/>
    <w:rsid w:val="002577E3"/>
    <w:rsid w:val="00257B4C"/>
    <w:rsid w:val="00257F7C"/>
    <w:rsid w:val="00261EE4"/>
    <w:rsid w:val="00261F33"/>
    <w:rsid w:val="0026233C"/>
    <w:rsid w:val="00263BDB"/>
    <w:rsid w:val="00263C91"/>
    <w:rsid w:val="00264E1D"/>
    <w:rsid w:val="0026537B"/>
    <w:rsid w:val="0026710F"/>
    <w:rsid w:val="00267769"/>
    <w:rsid w:val="00267D77"/>
    <w:rsid w:val="00271C0F"/>
    <w:rsid w:val="00272055"/>
    <w:rsid w:val="002732DC"/>
    <w:rsid w:val="00273914"/>
    <w:rsid w:val="00274ACB"/>
    <w:rsid w:val="00275159"/>
    <w:rsid w:val="0027674E"/>
    <w:rsid w:val="00276DF0"/>
    <w:rsid w:val="00277833"/>
    <w:rsid w:val="00281EAF"/>
    <w:rsid w:val="00282A91"/>
    <w:rsid w:val="00284243"/>
    <w:rsid w:val="00284E8F"/>
    <w:rsid w:val="00286113"/>
    <w:rsid w:val="0028628A"/>
    <w:rsid w:val="0029095F"/>
    <w:rsid w:val="002909A0"/>
    <w:rsid w:val="002928B4"/>
    <w:rsid w:val="00292BCE"/>
    <w:rsid w:val="002937B5"/>
    <w:rsid w:val="00293CBC"/>
    <w:rsid w:val="00294979"/>
    <w:rsid w:val="00294BEA"/>
    <w:rsid w:val="00295DE0"/>
    <w:rsid w:val="002962C3"/>
    <w:rsid w:val="00296535"/>
    <w:rsid w:val="00297079"/>
    <w:rsid w:val="00297622"/>
    <w:rsid w:val="0029774D"/>
    <w:rsid w:val="00297B0C"/>
    <w:rsid w:val="002A106B"/>
    <w:rsid w:val="002A15FB"/>
    <w:rsid w:val="002A1C09"/>
    <w:rsid w:val="002A1CC1"/>
    <w:rsid w:val="002A234E"/>
    <w:rsid w:val="002A3A88"/>
    <w:rsid w:val="002A518D"/>
    <w:rsid w:val="002A537D"/>
    <w:rsid w:val="002B0C36"/>
    <w:rsid w:val="002B0F31"/>
    <w:rsid w:val="002B3687"/>
    <w:rsid w:val="002B3891"/>
    <w:rsid w:val="002B573B"/>
    <w:rsid w:val="002B5DFF"/>
    <w:rsid w:val="002B74E4"/>
    <w:rsid w:val="002B75A6"/>
    <w:rsid w:val="002B7959"/>
    <w:rsid w:val="002B7EA5"/>
    <w:rsid w:val="002C01C3"/>
    <w:rsid w:val="002C3EA3"/>
    <w:rsid w:val="002C4D01"/>
    <w:rsid w:val="002C53D4"/>
    <w:rsid w:val="002C61C6"/>
    <w:rsid w:val="002C7881"/>
    <w:rsid w:val="002C7D72"/>
    <w:rsid w:val="002D07AB"/>
    <w:rsid w:val="002D2390"/>
    <w:rsid w:val="002D2565"/>
    <w:rsid w:val="002D48E2"/>
    <w:rsid w:val="002D4B72"/>
    <w:rsid w:val="002D4FB1"/>
    <w:rsid w:val="002D57B3"/>
    <w:rsid w:val="002D66F0"/>
    <w:rsid w:val="002D6BBC"/>
    <w:rsid w:val="002D7393"/>
    <w:rsid w:val="002E05EA"/>
    <w:rsid w:val="002E1333"/>
    <w:rsid w:val="002E271F"/>
    <w:rsid w:val="002E30CA"/>
    <w:rsid w:val="002E3183"/>
    <w:rsid w:val="002E383F"/>
    <w:rsid w:val="002E3F28"/>
    <w:rsid w:val="002E4A82"/>
    <w:rsid w:val="002E4AC4"/>
    <w:rsid w:val="002E507D"/>
    <w:rsid w:val="002E5610"/>
    <w:rsid w:val="002E5A08"/>
    <w:rsid w:val="002E6E91"/>
    <w:rsid w:val="002E7682"/>
    <w:rsid w:val="002F05BE"/>
    <w:rsid w:val="002F066F"/>
    <w:rsid w:val="002F0726"/>
    <w:rsid w:val="002F0981"/>
    <w:rsid w:val="002F0EE4"/>
    <w:rsid w:val="002F36E4"/>
    <w:rsid w:val="002F4455"/>
    <w:rsid w:val="002F5C11"/>
    <w:rsid w:val="002F5E16"/>
    <w:rsid w:val="002F7143"/>
    <w:rsid w:val="003004D9"/>
    <w:rsid w:val="00300B77"/>
    <w:rsid w:val="0030184B"/>
    <w:rsid w:val="00301F41"/>
    <w:rsid w:val="00301FA9"/>
    <w:rsid w:val="0030407F"/>
    <w:rsid w:val="00304A39"/>
    <w:rsid w:val="00304B2E"/>
    <w:rsid w:val="00304E78"/>
    <w:rsid w:val="003055CD"/>
    <w:rsid w:val="00305D3E"/>
    <w:rsid w:val="003062E9"/>
    <w:rsid w:val="0030664D"/>
    <w:rsid w:val="00310378"/>
    <w:rsid w:val="00311B90"/>
    <w:rsid w:val="0031278B"/>
    <w:rsid w:val="00312B58"/>
    <w:rsid w:val="00312D03"/>
    <w:rsid w:val="00314E9C"/>
    <w:rsid w:val="003157BB"/>
    <w:rsid w:val="003161E7"/>
    <w:rsid w:val="00316DBA"/>
    <w:rsid w:val="003200F2"/>
    <w:rsid w:val="003205FE"/>
    <w:rsid w:val="00320B2F"/>
    <w:rsid w:val="00321C1C"/>
    <w:rsid w:val="00322357"/>
    <w:rsid w:val="00322BB1"/>
    <w:rsid w:val="003249A0"/>
    <w:rsid w:val="00325376"/>
    <w:rsid w:val="0032672F"/>
    <w:rsid w:val="0032691A"/>
    <w:rsid w:val="0032787D"/>
    <w:rsid w:val="0032799D"/>
    <w:rsid w:val="003312C8"/>
    <w:rsid w:val="0033146D"/>
    <w:rsid w:val="00331F22"/>
    <w:rsid w:val="00334734"/>
    <w:rsid w:val="003407B4"/>
    <w:rsid w:val="003409EE"/>
    <w:rsid w:val="00340E82"/>
    <w:rsid w:val="00342C0F"/>
    <w:rsid w:val="00344318"/>
    <w:rsid w:val="00344C8B"/>
    <w:rsid w:val="00345FFC"/>
    <w:rsid w:val="0034614E"/>
    <w:rsid w:val="00346414"/>
    <w:rsid w:val="003465DA"/>
    <w:rsid w:val="00347F73"/>
    <w:rsid w:val="00350E51"/>
    <w:rsid w:val="00350F97"/>
    <w:rsid w:val="0035118D"/>
    <w:rsid w:val="0035136A"/>
    <w:rsid w:val="0035176E"/>
    <w:rsid w:val="003525B7"/>
    <w:rsid w:val="00352A98"/>
    <w:rsid w:val="0035448D"/>
    <w:rsid w:val="00354B38"/>
    <w:rsid w:val="00355D6D"/>
    <w:rsid w:val="0035605A"/>
    <w:rsid w:val="0035644D"/>
    <w:rsid w:val="003564C8"/>
    <w:rsid w:val="003566B2"/>
    <w:rsid w:val="003566EA"/>
    <w:rsid w:val="003571E6"/>
    <w:rsid w:val="003602B5"/>
    <w:rsid w:val="00364CBF"/>
    <w:rsid w:val="003659D5"/>
    <w:rsid w:val="00367E16"/>
    <w:rsid w:val="00372EB9"/>
    <w:rsid w:val="0037302D"/>
    <w:rsid w:val="003733FD"/>
    <w:rsid w:val="0037406E"/>
    <w:rsid w:val="00374156"/>
    <w:rsid w:val="00375C49"/>
    <w:rsid w:val="003765BB"/>
    <w:rsid w:val="00376CA0"/>
    <w:rsid w:val="0037717B"/>
    <w:rsid w:val="003771C0"/>
    <w:rsid w:val="003776D7"/>
    <w:rsid w:val="0038296F"/>
    <w:rsid w:val="003834D8"/>
    <w:rsid w:val="0038488E"/>
    <w:rsid w:val="00384CF7"/>
    <w:rsid w:val="00385753"/>
    <w:rsid w:val="003869B5"/>
    <w:rsid w:val="003869B8"/>
    <w:rsid w:val="00386D2E"/>
    <w:rsid w:val="00387379"/>
    <w:rsid w:val="003921DE"/>
    <w:rsid w:val="003927D1"/>
    <w:rsid w:val="0039284F"/>
    <w:rsid w:val="00395161"/>
    <w:rsid w:val="003955F4"/>
    <w:rsid w:val="00396C4A"/>
    <w:rsid w:val="00396E6B"/>
    <w:rsid w:val="003970BB"/>
    <w:rsid w:val="003974B9"/>
    <w:rsid w:val="003A1F66"/>
    <w:rsid w:val="003A2137"/>
    <w:rsid w:val="003A24C5"/>
    <w:rsid w:val="003A26C7"/>
    <w:rsid w:val="003A27FB"/>
    <w:rsid w:val="003A39FC"/>
    <w:rsid w:val="003A3E7A"/>
    <w:rsid w:val="003A4D47"/>
    <w:rsid w:val="003A5427"/>
    <w:rsid w:val="003A5661"/>
    <w:rsid w:val="003A7699"/>
    <w:rsid w:val="003A77D7"/>
    <w:rsid w:val="003A7F2D"/>
    <w:rsid w:val="003B19B2"/>
    <w:rsid w:val="003B280F"/>
    <w:rsid w:val="003B305A"/>
    <w:rsid w:val="003B308F"/>
    <w:rsid w:val="003B354C"/>
    <w:rsid w:val="003B65DC"/>
    <w:rsid w:val="003B6D7F"/>
    <w:rsid w:val="003B79A6"/>
    <w:rsid w:val="003B7A4B"/>
    <w:rsid w:val="003B7C1F"/>
    <w:rsid w:val="003C0F8E"/>
    <w:rsid w:val="003C1699"/>
    <w:rsid w:val="003C1B76"/>
    <w:rsid w:val="003C1FAC"/>
    <w:rsid w:val="003C2536"/>
    <w:rsid w:val="003C311C"/>
    <w:rsid w:val="003C3ABE"/>
    <w:rsid w:val="003C480A"/>
    <w:rsid w:val="003C6F58"/>
    <w:rsid w:val="003C7566"/>
    <w:rsid w:val="003C7734"/>
    <w:rsid w:val="003C7E88"/>
    <w:rsid w:val="003D15B3"/>
    <w:rsid w:val="003D2297"/>
    <w:rsid w:val="003D2443"/>
    <w:rsid w:val="003D2457"/>
    <w:rsid w:val="003D247E"/>
    <w:rsid w:val="003D36FF"/>
    <w:rsid w:val="003D47AB"/>
    <w:rsid w:val="003D70D1"/>
    <w:rsid w:val="003D7891"/>
    <w:rsid w:val="003E02BD"/>
    <w:rsid w:val="003E1509"/>
    <w:rsid w:val="003E45DD"/>
    <w:rsid w:val="003E7A59"/>
    <w:rsid w:val="003F0DBC"/>
    <w:rsid w:val="003F0FD7"/>
    <w:rsid w:val="003F1052"/>
    <w:rsid w:val="003F1410"/>
    <w:rsid w:val="003F4AF2"/>
    <w:rsid w:val="003F4EC4"/>
    <w:rsid w:val="003F534D"/>
    <w:rsid w:val="003F7419"/>
    <w:rsid w:val="00400618"/>
    <w:rsid w:val="00400D37"/>
    <w:rsid w:val="00401CFF"/>
    <w:rsid w:val="00402AA2"/>
    <w:rsid w:val="004036B5"/>
    <w:rsid w:val="00403C1B"/>
    <w:rsid w:val="004040A9"/>
    <w:rsid w:val="00404B90"/>
    <w:rsid w:val="00405176"/>
    <w:rsid w:val="004065B7"/>
    <w:rsid w:val="004073A0"/>
    <w:rsid w:val="0040752E"/>
    <w:rsid w:val="00407DC6"/>
    <w:rsid w:val="0041032D"/>
    <w:rsid w:val="00411306"/>
    <w:rsid w:val="00411AFE"/>
    <w:rsid w:val="004128B3"/>
    <w:rsid w:val="00413866"/>
    <w:rsid w:val="004139F3"/>
    <w:rsid w:val="00414AB6"/>
    <w:rsid w:val="00414DD6"/>
    <w:rsid w:val="0041541F"/>
    <w:rsid w:val="004171BC"/>
    <w:rsid w:val="00417DC4"/>
    <w:rsid w:val="00417F8E"/>
    <w:rsid w:val="00421364"/>
    <w:rsid w:val="00421F95"/>
    <w:rsid w:val="0042343D"/>
    <w:rsid w:val="00424B49"/>
    <w:rsid w:val="004250E1"/>
    <w:rsid w:val="004250E2"/>
    <w:rsid w:val="00425EDC"/>
    <w:rsid w:val="00426230"/>
    <w:rsid w:val="0042637B"/>
    <w:rsid w:val="00426380"/>
    <w:rsid w:val="00427B46"/>
    <w:rsid w:val="004310F5"/>
    <w:rsid w:val="004315F9"/>
    <w:rsid w:val="0043186C"/>
    <w:rsid w:val="004321AC"/>
    <w:rsid w:val="00432696"/>
    <w:rsid w:val="00432FBA"/>
    <w:rsid w:val="004331FF"/>
    <w:rsid w:val="00433807"/>
    <w:rsid w:val="00433E6B"/>
    <w:rsid w:val="00441978"/>
    <w:rsid w:val="004420E4"/>
    <w:rsid w:val="00442A30"/>
    <w:rsid w:val="00442F46"/>
    <w:rsid w:val="004436BB"/>
    <w:rsid w:val="00445085"/>
    <w:rsid w:val="0044521D"/>
    <w:rsid w:val="00445C12"/>
    <w:rsid w:val="00445E88"/>
    <w:rsid w:val="00446B6C"/>
    <w:rsid w:val="004520CC"/>
    <w:rsid w:val="00452B43"/>
    <w:rsid w:val="00453648"/>
    <w:rsid w:val="00453CCE"/>
    <w:rsid w:val="00454129"/>
    <w:rsid w:val="00456115"/>
    <w:rsid w:val="00456E1A"/>
    <w:rsid w:val="00456E41"/>
    <w:rsid w:val="00457819"/>
    <w:rsid w:val="00460356"/>
    <w:rsid w:val="0046041F"/>
    <w:rsid w:val="00460D54"/>
    <w:rsid w:val="004614B9"/>
    <w:rsid w:val="00462DC4"/>
    <w:rsid w:val="00464C77"/>
    <w:rsid w:val="00464ED6"/>
    <w:rsid w:val="00465387"/>
    <w:rsid w:val="00465E18"/>
    <w:rsid w:val="00465F46"/>
    <w:rsid w:val="00466F8F"/>
    <w:rsid w:val="00466FD9"/>
    <w:rsid w:val="0046703E"/>
    <w:rsid w:val="00467E68"/>
    <w:rsid w:val="00470158"/>
    <w:rsid w:val="0047017C"/>
    <w:rsid w:val="00470FED"/>
    <w:rsid w:val="00473B35"/>
    <w:rsid w:val="00473BE7"/>
    <w:rsid w:val="00473F35"/>
    <w:rsid w:val="0047494E"/>
    <w:rsid w:val="00474FD5"/>
    <w:rsid w:val="0047635C"/>
    <w:rsid w:val="00476D15"/>
    <w:rsid w:val="00480D65"/>
    <w:rsid w:val="0048129D"/>
    <w:rsid w:val="0048161E"/>
    <w:rsid w:val="00481D05"/>
    <w:rsid w:val="00481D8C"/>
    <w:rsid w:val="00481EB2"/>
    <w:rsid w:val="00482F17"/>
    <w:rsid w:val="004836BC"/>
    <w:rsid w:val="0048534B"/>
    <w:rsid w:val="00486940"/>
    <w:rsid w:val="00486B45"/>
    <w:rsid w:val="00490522"/>
    <w:rsid w:val="00490A9F"/>
    <w:rsid w:val="00490CBA"/>
    <w:rsid w:val="00491D83"/>
    <w:rsid w:val="004928EB"/>
    <w:rsid w:val="004936DA"/>
    <w:rsid w:val="00495981"/>
    <w:rsid w:val="004A0421"/>
    <w:rsid w:val="004A07DE"/>
    <w:rsid w:val="004A0EE4"/>
    <w:rsid w:val="004A14C3"/>
    <w:rsid w:val="004A1C40"/>
    <w:rsid w:val="004A1E98"/>
    <w:rsid w:val="004A2014"/>
    <w:rsid w:val="004A2196"/>
    <w:rsid w:val="004A331A"/>
    <w:rsid w:val="004A400E"/>
    <w:rsid w:val="004A455C"/>
    <w:rsid w:val="004A4EA9"/>
    <w:rsid w:val="004A4FAE"/>
    <w:rsid w:val="004A613F"/>
    <w:rsid w:val="004A75FB"/>
    <w:rsid w:val="004A7BD9"/>
    <w:rsid w:val="004A7FC2"/>
    <w:rsid w:val="004B08F9"/>
    <w:rsid w:val="004B1A20"/>
    <w:rsid w:val="004B1D69"/>
    <w:rsid w:val="004B1D82"/>
    <w:rsid w:val="004B2217"/>
    <w:rsid w:val="004B4716"/>
    <w:rsid w:val="004B7E90"/>
    <w:rsid w:val="004C02C4"/>
    <w:rsid w:val="004C0C61"/>
    <w:rsid w:val="004C1932"/>
    <w:rsid w:val="004C1F36"/>
    <w:rsid w:val="004C21BC"/>
    <w:rsid w:val="004C424F"/>
    <w:rsid w:val="004C54BB"/>
    <w:rsid w:val="004C7D1A"/>
    <w:rsid w:val="004D0111"/>
    <w:rsid w:val="004D07FD"/>
    <w:rsid w:val="004D118D"/>
    <w:rsid w:val="004D1AA8"/>
    <w:rsid w:val="004D1BA5"/>
    <w:rsid w:val="004D1C5C"/>
    <w:rsid w:val="004D1F95"/>
    <w:rsid w:val="004D34EE"/>
    <w:rsid w:val="004D48D6"/>
    <w:rsid w:val="004D75C3"/>
    <w:rsid w:val="004E052B"/>
    <w:rsid w:val="004E2056"/>
    <w:rsid w:val="004E26DA"/>
    <w:rsid w:val="004E32F9"/>
    <w:rsid w:val="004E49FE"/>
    <w:rsid w:val="004E4B55"/>
    <w:rsid w:val="004E5001"/>
    <w:rsid w:val="004E52FC"/>
    <w:rsid w:val="004E6398"/>
    <w:rsid w:val="004E7714"/>
    <w:rsid w:val="004E7E01"/>
    <w:rsid w:val="004F117A"/>
    <w:rsid w:val="004F1502"/>
    <w:rsid w:val="004F2849"/>
    <w:rsid w:val="004F29D5"/>
    <w:rsid w:val="004F39CC"/>
    <w:rsid w:val="004F3B34"/>
    <w:rsid w:val="004F546D"/>
    <w:rsid w:val="004F56AD"/>
    <w:rsid w:val="004F5900"/>
    <w:rsid w:val="004F6102"/>
    <w:rsid w:val="00500652"/>
    <w:rsid w:val="0050196B"/>
    <w:rsid w:val="0050202F"/>
    <w:rsid w:val="00502624"/>
    <w:rsid w:val="00503EF3"/>
    <w:rsid w:val="00504420"/>
    <w:rsid w:val="005048F7"/>
    <w:rsid w:val="00504D30"/>
    <w:rsid w:val="00506865"/>
    <w:rsid w:val="00510085"/>
    <w:rsid w:val="005105C1"/>
    <w:rsid w:val="005106CF"/>
    <w:rsid w:val="005124FF"/>
    <w:rsid w:val="00513051"/>
    <w:rsid w:val="005149E0"/>
    <w:rsid w:val="0051600C"/>
    <w:rsid w:val="00523F72"/>
    <w:rsid w:val="00524F0F"/>
    <w:rsid w:val="00525033"/>
    <w:rsid w:val="005256DE"/>
    <w:rsid w:val="0052671A"/>
    <w:rsid w:val="00526E72"/>
    <w:rsid w:val="00527805"/>
    <w:rsid w:val="00530B64"/>
    <w:rsid w:val="005312D7"/>
    <w:rsid w:val="00531E15"/>
    <w:rsid w:val="00531F43"/>
    <w:rsid w:val="005328D3"/>
    <w:rsid w:val="00533705"/>
    <w:rsid w:val="005374F3"/>
    <w:rsid w:val="00537C21"/>
    <w:rsid w:val="0054163D"/>
    <w:rsid w:val="0054365B"/>
    <w:rsid w:val="005465FF"/>
    <w:rsid w:val="005468A1"/>
    <w:rsid w:val="00546D98"/>
    <w:rsid w:val="00547AF4"/>
    <w:rsid w:val="00550270"/>
    <w:rsid w:val="005503FF"/>
    <w:rsid w:val="005515E4"/>
    <w:rsid w:val="00553539"/>
    <w:rsid w:val="00554B8B"/>
    <w:rsid w:val="005554F9"/>
    <w:rsid w:val="00555B19"/>
    <w:rsid w:val="00556542"/>
    <w:rsid w:val="005568B5"/>
    <w:rsid w:val="00557BAA"/>
    <w:rsid w:val="00560268"/>
    <w:rsid w:val="00560D32"/>
    <w:rsid w:val="005619F6"/>
    <w:rsid w:val="00561A2D"/>
    <w:rsid w:val="005622C9"/>
    <w:rsid w:val="00562C69"/>
    <w:rsid w:val="00563111"/>
    <w:rsid w:val="00564C35"/>
    <w:rsid w:val="00565279"/>
    <w:rsid w:val="005654D4"/>
    <w:rsid w:val="0056659D"/>
    <w:rsid w:val="005669CD"/>
    <w:rsid w:val="005676C3"/>
    <w:rsid w:val="00571287"/>
    <w:rsid w:val="005720A9"/>
    <w:rsid w:val="005730F9"/>
    <w:rsid w:val="005734AC"/>
    <w:rsid w:val="00573CDC"/>
    <w:rsid w:val="00574338"/>
    <w:rsid w:val="005746B3"/>
    <w:rsid w:val="00574F3E"/>
    <w:rsid w:val="0057564E"/>
    <w:rsid w:val="005764C4"/>
    <w:rsid w:val="0057691C"/>
    <w:rsid w:val="00576ED9"/>
    <w:rsid w:val="00576F15"/>
    <w:rsid w:val="005774B4"/>
    <w:rsid w:val="00577BF5"/>
    <w:rsid w:val="00577D8F"/>
    <w:rsid w:val="00581E3D"/>
    <w:rsid w:val="00583490"/>
    <w:rsid w:val="005842EB"/>
    <w:rsid w:val="005856EF"/>
    <w:rsid w:val="005860E9"/>
    <w:rsid w:val="00590C55"/>
    <w:rsid w:val="005930C3"/>
    <w:rsid w:val="00593A5D"/>
    <w:rsid w:val="00596C60"/>
    <w:rsid w:val="0059737B"/>
    <w:rsid w:val="005976B7"/>
    <w:rsid w:val="005A0AB8"/>
    <w:rsid w:val="005A0CA6"/>
    <w:rsid w:val="005A2605"/>
    <w:rsid w:val="005A36C4"/>
    <w:rsid w:val="005A5635"/>
    <w:rsid w:val="005A6E17"/>
    <w:rsid w:val="005A6F42"/>
    <w:rsid w:val="005B1080"/>
    <w:rsid w:val="005B1778"/>
    <w:rsid w:val="005B28FB"/>
    <w:rsid w:val="005B2F65"/>
    <w:rsid w:val="005B5B8E"/>
    <w:rsid w:val="005B5F3F"/>
    <w:rsid w:val="005B6E5B"/>
    <w:rsid w:val="005B79A2"/>
    <w:rsid w:val="005B7CC3"/>
    <w:rsid w:val="005B7D83"/>
    <w:rsid w:val="005C08B7"/>
    <w:rsid w:val="005C0F06"/>
    <w:rsid w:val="005C20AB"/>
    <w:rsid w:val="005C25FF"/>
    <w:rsid w:val="005C3F07"/>
    <w:rsid w:val="005C5296"/>
    <w:rsid w:val="005C5A51"/>
    <w:rsid w:val="005C64CD"/>
    <w:rsid w:val="005C665D"/>
    <w:rsid w:val="005C69CB"/>
    <w:rsid w:val="005D0CD9"/>
    <w:rsid w:val="005D1046"/>
    <w:rsid w:val="005D1229"/>
    <w:rsid w:val="005D1F49"/>
    <w:rsid w:val="005D3EF7"/>
    <w:rsid w:val="005D4458"/>
    <w:rsid w:val="005D4C61"/>
    <w:rsid w:val="005D4D27"/>
    <w:rsid w:val="005D57CF"/>
    <w:rsid w:val="005D60C0"/>
    <w:rsid w:val="005D63A4"/>
    <w:rsid w:val="005E0534"/>
    <w:rsid w:val="005E1B75"/>
    <w:rsid w:val="005E207A"/>
    <w:rsid w:val="005E240C"/>
    <w:rsid w:val="005E3108"/>
    <w:rsid w:val="005E493A"/>
    <w:rsid w:val="005E498F"/>
    <w:rsid w:val="005E4EC2"/>
    <w:rsid w:val="005E66FE"/>
    <w:rsid w:val="005E6BD9"/>
    <w:rsid w:val="005E6C2A"/>
    <w:rsid w:val="005E7D86"/>
    <w:rsid w:val="005F09FD"/>
    <w:rsid w:val="005F114D"/>
    <w:rsid w:val="005F23E0"/>
    <w:rsid w:val="005F36AF"/>
    <w:rsid w:val="005F3754"/>
    <w:rsid w:val="005F3EA2"/>
    <w:rsid w:val="005F3F17"/>
    <w:rsid w:val="005F410C"/>
    <w:rsid w:val="005F439C"/>
    <w:rsid w:val="005F4709"/>
    <w:rsid w:val="005F4857"/>
    <w:rsid w:val="005F5BBF"/>
    <w:rsid w:val="005F63A5"/>
    <w:rsid w:val="005F67E1"/>
    <w:rsid w:val="005F7749"/>
    <w:rsid w:val="005F78D1"/>
    <w:rsid w:val="005F7963"/>
    <w:rsid w:val="006001E5"/>
    <w:rsid w:val="0060021E"/>
    <w:rsid w:val="00600972"/>
    <w:rsid w:val="006009D3"/>
    <w:rsid w:val="006013AE"/>
    <w:rsid w:val="00602D08"/>
    <w:rsid w:val="00604184"/>
    <w:rsid w:val="00604662"/>
    <w:rsid w:val="006052B9"/>
    <w:rsid w:val="00607C04"/>
    <w:rsid w:val="00610B83"/>
    <w:rsid w:val="006122B0"/>
    <w:rsid w:val="006138F2"/>
    <w:rsid w:val="00613EAF"/>
    <w:rsid w:val="006146A9"/>
    <w:rsid w:val="00614778"/>
    <w:rsid w:val="00614EF7"/>
    <w:rsid w:val="00615434"/>
    <w:rsid w:val="0061574C"/>
    <w:rsid w:val="006173A2"/>
    <w:rsid w:val="00617619"/>
    <w:rsid w:val="00620627"/>
    <w:rsid w:val="006211BE"/>
    <w:rsid w:val="00622E52"/>
    <w:rsid w:val="0062421F"/>
    <w:rsid w:val="006267CC"/>
    <w:rsid w:val="00626E9F"/>
    <w:rsid w:val="006302FC"/>
    <w:rsid w:val="00632507"/>
    <w:rsid w:val="006330AC"/>
    <w:rsid w:val="00633D1E"/>
    <w:rsid w:val="00634772"/>
    <w:rsid w:val="00634CE6"/>
    <w:rsid w:val="00635435"/>
    <w:rsid w:val="00635E4F"/>
    <w:rsid w:val="00637430"/>
    <w:rsid w:val="00637C66"/>
    <w:rsid w:val="0064146B"/>
    <w:rsid w:val="00641B44"/>
    <w:rsid w:val="00641B67"/>
    <w:rsid w:val="00641FCB"/>
    <w:rsid w:val="00644F75"/>
    <w:rsid w:val="006458DC"/>
    <w:rsid w:val="00647234"/>
    <w:rsid w:val="00647756"/>
    <w:rsid w:val="00647B43"/>
    <w:rsid w:val="00650657"/>
    <w:rsid w:val="006511F7"/>
    <w:rsid w:val="006519E6"/>
    <w:rsid w:val="00651EF4"/>
    <w:rsid w:val="0065468E"/>
    <w:rsid w:val="00655C75"/>
    <w:rsid w:val="006566E1"/>
    <w:rsid w:val="0065790E"/>
    <w:rsid w:val="00657AFE"/>
    <w:rsid w:val="00660875"/>
    <w:rsid w:val="00660E34"/>
    <w:rsid w:val="00660F85"/>
    <w:rsid w:val="006616A2"/>
    <w:rsid w:val="0066318C"/>
    <w:rsid w:val="00663449"/>
    <w:rsid w:val="00663F77"/>
    <w:rsid w:val="006647DF"/>
    <w:rsid w:val="0066601B"/>
    <w:rsid w:val="0067002D"/>
    <w:rsid w:val="0067021D"/>
    <w:rsid w:val="0067129C"/>
    <w:rsid w:val="006712B3"/>
    <w:rsid w:val="006721F8"/>
    <w:rsid w:val="00672204"/>
    <w:rsid w:val="00672E86"/>
    <w:rsid w:val="006749BF"/>
    <w:rsid w:val="0067535C"/>
    <w:rsid w:val="006759F6"/>
    <w:rsid w:val="00675BA6"/>
    <w:rsid w:val="006766FA"/>
    <w:rsid w:val="00677FA7"/>
    <w:rsid w:val="006808E2"/>
    <w:rsid w:val="00680B65"/>
    <w:rsid w:val="00681257"/>
    <w:rsid w:val="006813AB"/>
    <w:rsid w:val="006813C3"/>
    <w:rsid w:val="00683939"/>
    <w:rsid w:val="006856F5"/>
    <w:rsid w:val="00685F35"/>
    <w:rsid w:val="00686B60"/>
    <w:rsid w:val="00690B87"/>
    <w:rsid w:val="00690D32"/>
    <w:rsid w:val="006920C1"/>
    <w:rsid w:val="006921D9"/>
    <w:rsid w:val="00696E1D"/>
    <w:rsid w:val="00697A0C"/>
    <w:rsid w:val="00697BBC"/>
    <w:rsid w:val="00697D31"/>
    <w:rsid w:val="006A0001"/>
    <w:rsid w:val="006A0683"/>
    <w:rsid w:val="006A0C0C"/>
    <w:rsid w:val="006A2B9C"/>
    <w:rsid w:val="006A431B"/>
    <w:rsid w:val="006A4758"/>
    <w:rsid w:val="006A4947"/>
    <w:rsid w:val="006A5049"/>
    <w:rsid w:val="006A52F8"/>
    <w:rsid w:val="006A5F87"/>
    <w:rsid w:val="006A63B2"/>
    <w:rsid w:val="006A66FC"/>
    <w:rsid w:val="006A7417"/>
    <w:rsid w:val="006A7497"/>
    <w:rsid w:val="006A74A3"/>
    <w:rsid w:val="006A78C8"/>
    <w:rsid w:val="006A7937"/>
    <w:rsid w:val="006A7D3F"/>
    <w:rsid w:val="006B0BFD"/>
    <w:rsid w:val="006B0C7E"/>
    <w:rsid w:val="006B0E58"/>
    <w:rsid w:val="006B33FB"/>
    <w:rsid w:val="006B38D9"/>
    <w:rsid w:val="006B43E3"/>
    <w:rsid w:val="006B5186"/>
    <w:rsid w:val="006B6E73"/>
    <w:rsid w:val="006B6F42"/>
    <w:rsid w:val="006C4065"/>
    <w:rsid w:val="006C4847"/>
    <w:rsid w:val="006C5064"/>
    <w:rsid w:val="006C59A7"/>
    <w:rsid w:val="006C5C29"/>
    <w:rsid w:val="006C5F9C"/>
    <w:rsid w:val="006C6BFE"/>
    <w:rsid w:val="006C76C6"/>
    <w:rsid w:val="006D0276"/>
    <w:rsid w:val="006D095C"/>
    <w:rsid w:val="006D09FB"/>
    <w:rsid w:val="006D1828"/>
    <w:rsid w:val="006D28AE"/>
    <w:rsid w:val="006D2A8C"/>
    <w:rsid w:val="006D3115"/>
    <w:rsid w:val="006D3237"/>
    <w:rsid w:val="006D55BE"/>
    <w:rsid w:val="006E1ECE"/>
    <w:rsid w:val="006E1F2F"/>
    <w:rsid w:val="006E2052"/>
    <w:rsid w:val="006E344F"/>
    <w:rsid w:val="006E47E7"/>
    <w:rsid w:val="006E5170"/>
    <w:rsid w:val="006E5AF8"/>
    <w:rsid w:val="006E5CE0"/>
    <w:rsid w:val="006E624D"/>
    <w:rsid w:val="006F1264"/>
    <w:rsid w:val="006F1AF1"/>
    <w:rsid w:val="006F1C73"/>
    <w:rsid w:val="006F2B87"/>
    <w:rsid w:val="006F3AAD"/>
    <w:rsid w:val="006F595B"/>
    <w:rsid w:val="006F771F"/>
    <w:rsid w:val="0070222A"/>
    <w:rsid w:val="00702DF9"/>
    <w:rsid w:val="00702F09"/>
    <w:rsid w:val="0070312F"/>
    <w:rsid w:val="00703847"/>
    <w:rsid w:val="00703B9A"/>
    <w:rsid w:val="00704719"/>
    <w:rsid w:val="007049AE"/>
    <w:rsid w:val="00706DFE"/>
    <w:rsid w:val="00707121"/>
    <w:rsid w:val="007073F9"/>
    <w:rsid w:val="007074A6"/>
    <w:rsid w:val="007103D7"/>
    <w:rsid w:val="00711E1B"/>
    <w:rsid w:val="00712912"/>
    <w:rsid w:val="0071497B"/>
    <w:rsid w:val="007169F4"/>
    <w:rsid w:val="00716EFE"/>
    <w:rsid w:val="007233D9"/>
    <w:rsid w:val="007267EB"/>
    <w:rsid w:val="00726C42"/>
    <w:rsid w:val="007318D5"/>
    <w:rsid w:val="00732ED7"/>
    <w:rsid w:val="00734F6D"/>
    <w:rsid w:val="00735A9B"/>
    <w:rsid w:val="007363DA"/>
    <w:rsid w:val="007378A2"/>
    <w:rsid w:val="00737D93"/>
    <w:rsid w:val="0074014C"/>
    <w:rsid w:val="0074061D"/>
    <w:rsid w:val="007411F6"/>
    <w:rsid w:val="00742501"/>
    <w:rsid w:val="00742CCC"/>
    <w:rsid w:val="00743440"/>
    <w:rsid w:val="00744FAD"/>
    <w:rsid w:val="007456EE"/>
    <w:rsid w:val="00745C39"/>
    <w:rsid w:val="007467FB"/>
    <w:rsid w:val="00746FC8"/>
    <w:rsid w:val="00747C42"/>
    <w:rsid w:val="00750623"/>
    <w:rsid w:val="00750647"/>
    <w:rsid w:val="00750BF8"/>
    <w:rsid w:val="007518FC"/>
    <w:rsid w:val="00751C3E"/>
    <w:rsid w:val="00751D8E"/>
    <w:rsid w:val="00751DE0"/>
    <w:rsid w:val="00751F82"/>
    <w:rsid w:val="0075267C"/>
    <w:rsid w:val="007527E8"/>
    <w:rsid w:val="007536CE"/>
    <w:rsid w:val="007554BC"/>
    <w:rsid w:val="00755572"/>
    <w:rsid w:val="007557FD"/>
    <w:rsid w:val="00756B0A"/>
    <w:rsid w:val="00757522"/>
    <w:rsid w:val="007605F8"/>
    <w:rsid w:val="007611C5"/>
    <w:rsid w:val="00761C96"/>
    <w:rsid w:val="007620D6"/>
    <w:rsid w:val="00762140"/>
    <w:rsid w:val="007637D6"/>
    <w:rsid w:val="00763B68"/>
    <w:rsid w:val="007642D1"/>
    <w:rsid w:val="0076597B"/>
    <w:rsid w:val="0076611F"/>
    <w:rsid w:val="007663B5"/>
    <w:rsid w:val="00767936"/>
    <w:rsid w:val="0076793F"/>
    <w:rsid w:val="00771E0D"/>
    <w:rsid w:val="00772106"/>
    <w:rsid w:val="00772453"/>
    <w:rsid w:val="00773290"/>
    <w:rsid w:val="00774A4E"/>
    <w:rsid w:val="00775312"/>
    <w:rsid w:val="00777413"/>
    <w:rsid w:val="00780038"/>
    <w:rsid w:val="007807EC"/>
    <w:rsid w:val="00781E9E"/>
    <w:rsid w:val="007835FE"/>
    <w:rsid w:val="00783FD4"/>
    <w:rsid w:val="00784960"/>
    <w:rsid w:val="00787BE4"/>
    <w:rsid w:val="00790416"/>
    <w:rsid w:val="00791343"/>
    <w:rsid w:val="00791571"/>
    <w:rsid w:val="00791DB7"/>
    <w:rsid w:val="00792269"/>
    <w:rsid w:val="00792882"/>
    <w:rsid w:val="007941B3"/>
    <w:rsid w:val="007950CB"/>
    <w:rsid w:val="00795B0A"/>
    <w:rsid w:val="007961A8"/>
    <w:rsid w:val="007965CB"/>
    <w:rsid w:val="007971C5"/>
    <w:rsid w:val="00797DB2"/>
    <w:rsid w:val="007A00C8"/>
    <w:rsid w:val="007A02E2"/>
    <w:rsid w:val="007A2952"/>
    <w:rsid w:val="007A29B3"/>
    <w:rsid w:val="007A2DB9"/>
    <w:rsid w:val="007A3854"/>
    <w:rsid w:val="007A6E6A"/>
    <w:rsid w:val="007B0A2D"/>
    <w:rsid w:val="007B14E9"/>
    <w:rsid w:val="007B2C08"/>
    <w:rsid w:val="007B51F6"/>
    <w:rsid w:val="007B54CD"/>
    <w:rsid w:val="007B5786"/>
    <w:rsid w:val="007B588A"/>
    <w:rsid w:val="007C0090"/>
    <w:rsid w:val="007C0105"/>
    <w:rsid w:val="007C013F"/>
    <w:rsid w:val="007C098A"/>
    <w:rsid w:val="007C1578"/>
    <w:rsid w:val="007C1A6B"/>
    <w:rsid w:val="007C2095"/>
    <w:rsid w:val="007C2BE8"/>
    <w:rsid w:val="007C3430"/>
    <w:rsid w:val="007C3503"/>
    <w:rsid w:val="007C41FA"/>
    <w:rsid w:val="007C4A5E"/>
    <w:rsid w:val="007C68DA"/>
    <w:rsid w:val="007C6BA8"/>
    <w:rsid w:val="007D03F2"/>
    <w:rsid w:val="007D0A7F"/>
    <w:rsid w:val="007D16FF"/>
    <w:rsid w:val="007D25D0"/>
    <w:rsid w:val="007D287E"/>
    <w:rsid w:val="007D2A93"/>
    <w:rsid w:val="007D2B60"/>
    <w:rsid w:val="007D3B90"/>
    <w:rsid w:val="007D4DDC"/>
    <w:rsid w:val="007D5FBF"/>
    <w:rsid w:val="007D6074"/>
    <w:rsid w:val="007D74A5"/>
    <w:rsid w:val="007D799B"/>
    <w:rsid w:val="007D7F66"/>
    <w:rsid w:val="007E2FF8"/>
    <w:rsid w:val="007E4628"/>
    <w:rsid w:val="007E4E39"/>
    <w:rsid w:val="007E508A"/>
    <w:rsid w:val="007E52CE"/>
    <w:rsid w:val="007E7600"/>
    <w:rsid w:val="007F041B"/>
    <w:rsid w:val="007F09D7"/>
    <w:rsid w:val="007F18BF"/>
    <w:rsid w:val="007F3136"/>
    <w:rsid w:val="007F35FD"/>
    <w:rsid w:val="007F4CDF"/>
    <w:rsid w:val="007F5935"/>
    <w:rsid w:val="007F614C"/>
    <w:rsid w:val="007F667C"/>
    <w:rsid w:val="007F768E"/>
    <w:rsid w:val="0080094B"/>
    <w:rsid w:val="0080116D"/>
    <w:rsid w:val="00802F1D"/>
    <w:rsid w:val="0080368A"/>
    <w:rsid w:val="008038E6"/>
    <w:rsid w:val="008044DE"/>
    <w:rsid w:val="0080479E"/>
    <w:rsid w:val="00804C57"/>
    <w:rsid w:val="00805909"/>
    <w:rsid w:val="00805F58"/>
    <w:rsid w:val="0080601C"/>
    <w:rsid w:val="00807DE4"/>
    <w:rsid w:val="00810483"/>
    <w:rsid w:val="0081131C"/>
    <w:rsid w:val="00811475"/>
    <w:rsid w:val="008123C5"/>
    <w:rsid w:val="00812E3F"/>
    <w:rsid w:val="008131EA"/>
    <w:rsid w:val="00813346"/>
    <w:rsid w:val="00813384"/>
    <w:rsid w:val="00814471"/>
    <w:rsid w:val="00814CF8"/>
    <w:rsid w:val="00814E44"/>
    <w:rsid w:val="00814E86"/>
    <w:rsid w:val="0081526A"/>
    <w:rsid w:val="00815F69"/>
    <w:rsid w:val="00816158"/>
    <w:rsid w:val="00816B18"/>
    <w:rsid w:val="00816C5D"/>
    <w:rsid w:val="008178F5"/>
    <w:rsid w:val="008203E8"/>
    <w:rsid w:val="00820F8F"/>
    <w:rsid w:val="00821144"/>
    <w:rsid w:val="00821A56"/>
    <w:rsid w:val="00821CE1"/>
    <w:rsid w:val="00822031"/>
    <w:rsid w:val="00822BD7"/>
    <w:rsid w:val="00822FE7"/>
    <w:rsid w:val="008248C5"/>
    <w:rsid w:val="008256D8"/>
    <w:rsid w:val="00826708"/>
    <w:rsid w:val="00826D12"/>
    <w:rsid w:val="008272D2"/>
    <w:rsid w:val="00827D44"/>
    <w:rsid w:val="00827FCD"/>
    <w:rsid w:val="0083190C"/>
    <w:rsid w:val="00832B69"/>
    <w:rsid w:val="00834FC0"/>
    <w:rsid w:val="00835C87"/>
    <w:rsid w:val="00836ECC"/>
    <w:rsid w:val="00837CD0"/>
    <w:rsid w:val="0084155A"/>
    <w:rsid w:val="00842035"/>
    <w:rsid w:val="0084223A"/>
    <w:rsid w:val="00842FFA"/>
    <w:rsid w:val="00843642"/>
    <w:rsid w:val="00843A73"/>
    <w:rsid w:val="00843BA9"/>
    <w:rsid w:val="00844731"/>
    <w:rsid w:val="008449DF"/>
    <w:rsid w:val="008450F0"/>
    <w:rsid w:val="00846E6C"/>
    <w:rsid w:val="00846F33"/>
    <w:rsid w:val="008476CD"/>
    <w:rsid w:val="00850AB1"/>
    <w:rsid w:val="00850D72"/>
    <w:rsid w:val="00850ECF"/>
    <w:rsid w:val="0085136A"/>
    <w:rsid w:val="008515F1"/>
    <w:rsid w:val="008524C1"/>
    <w:rsid w:val="00852D57"/>
    <w:rsid w:val="00852F19"/>
    <w:rsid w:val="00854067"/>
    <w:rsid w:val="00855DB3"/>
    <w:rsid w:val="00856A6A"/>
    <w:rsid w:val="00856FC9"/>
    <w:rsid w:val="0085761C"/>
    <w:rsid w:val="008577EB"/>
    <w:rsid w:val="0086026C"/>
    <w:rsid w:val="008609EA"/>
    <w:rsid w:val="00860FC4"/>
    <w:rsid w:val="00862585"/>
    <w:rsid w:val="00863A3C"/>
    <w:rsid w:val="00864702"/>
    <w:rsid w:val="00865888"/>
    <w:rsid w:val="00867119"/>
    <w:rsid w:val="008674F5"/>
    <w:rsid w:val="008677E4"/>
    <w:rsid w:val="00867A61"/>
    <w:rsid w:val="00870461"/>
    <w:rsid w:val="008705A8"/>
    <w:rsid w:val="008708F9"/>
    <w:rsid w:val="0087102D"/>
    <w:rsid w:val="00871179"/>
    <w:rsid w:val="00873D59"/>
    <w:rsid w:val="00875DA3"/>
    <w:rsid w:val="008773AC"/>
    <w:rsid w:val="0088060E"/>
    <w:rsid w:val="008814A3"/>
    <w:rsid w:val="00882035"/>
    <w:rsid w:val="008829FF"/>
    <w:rsid w:val="00882A3A"/>
    <w:rsid w:val="008846C7"/>
    <w:rsid w:val="00884744"/>
    <w:rsid w:val="00884E25"/>
    <w:rsid w:val="008852EB"/>
    <w:rsid w:val="00885F29"/>
    <w:rsid w:val="00886C3D"/>
    <w:rsid w:val="008871DB"/>
    <w:rsid w:val="00887F67"/>
    <w:rsid w:val="00890067"/>
    <w:rsid w:val="00890E19"/>
    <w:rsid w:val="00890E39"/>
    <w:rsid w:val="00892BD8"/>
    <w:rsid w:val="008935A9"/>
    <w:rsid w:val="00893996"/>
    <w:rsid w:val="0089490F"/>
    <w:rsid w:val="0089590F"/>
    <w:rsid w:val="008960FA"/>
    <w:rsid w:val="00897E1C"/>
    <w:rsid w:val="008A0ECF"/>
    <w:rsid w:val="008A119C"/>
    <w:rsid w:val="008A24BE"/>
    <w:rsid w:val="008A34F2"/>
    <w:rsid w:val="008A42E9"/>
    <w:rsid w:val="008A4F99"/>
    <w:rsid w:val="008A66B6"/>
    <w:rsid w:val="008B09FD"/>
    <w:rsid w:val="008B0FE2"/>
    <w:rsid w:val="008B176A"/>
    <w:rsid w:val="008B19CF"/>
    <w:rsid w:val="008B2A14"/>
    <w:rsid w:val="008B2A3C"/>
    <w:rsid w:val="008B2CB2"/>
    <w:rsid w:val="008B3593"/>
    <w:rsid w:val="008B360B"/>
    <w:rsid w:val="008B3A67"/>
    <w:rsid w:val="008B3ECE"/>
    <w:rsid w:val="008B511B"/>
    <w:rsid w:val="008B52AF"/>
    <w:rsid w:val="008B5440"/>
    <w:rsid w:val="008B57F8"/>
    <w:rsid w:val="008B6747"/>
    <w:rsid w:val="008B6BFD"/>
    <w:rsid w:val="008C0E8C"/>
    <w:rsid w:val="008C168C"/>
    <w:rsid w:val="008C228E"/>
    <w:rsid w:val="008C433E"/>
    <w:rsid w:val="008C53A2"/>
    <w:rsid w:val="008C5D72"/>
    <w:rsid w:val="008C68FD"/>
    <w:rsid w:val="008D08EF"/>
    <w:rsid w:val="008D14C9"/>
    <w:rsid w:val="008D1728"/>
    <w:rsid w:val="008D344F"/>
    <w:rsid w:val="008D3F3C"/>
    <w:rsid w:val="008D4332"/>
    <w:rsid w:val="008D4C6D"/>
    <w:rsid w:val="008D5D8F"/>
    <w:rsid w:val="008E0528"/>
    <w:rsid w:val="008E0599"/>
    <w:rsid w:val="008E1D1D"/>
    <w:rsid w:val="008E286A"/>
    <w:rsid w:val="008E2893"/>
    <w:rsid w:val="008E33A2"/>
    <w:rsid w:val="008E4B7B"/>
    <w:rsid w:val="008E53F0"/>
    <w:rsid w:val="008E5613"/>
    <w:rsid w:val="008E74BB"/>
    <w:rsid w:val="008F049D"/>
    <w:rsid w:val="008F08BB"/>
    <w:rsid w:val="008F0C47"/>
    <w:rsid w:val="008F2DA5"/>
    <w:rsid w:val="008F3DEB"/>
    <w:rsid w:val="008F4ECA"/>
    <w:rsid w:val="008F5EC3"/>
    <w:rsid w:val="008F74B7"/>
    <w:rsid w:val="008F7745"/>
    <w:rsid w:val="008F7D31"/>
    <w:rsid w:val="00900E9C"/>
    <w:rsid w:val="00901B3A"/>
    <w:rsid w:val="009027BD"/>
    <w:rsid w:val="00903F29"/>
    <w:rsid w:val="00904C76"/>
    <w:rsid w:val="00904F23"/>
    <w:rsid w:val="00905092"/>
    <w:rsid w:val="009050E6"/>
    <w:rsid w:val="00905FC6"/>
    <w:rsid w:val="009061A4"/>
    <w:rsid w:val="009071D3"/>
    <w:rsid w:val="009078A8"/>
    <w:rsid w:val="009101F8"/>
    <w:rsid w:val="0091081E"/>
    <w:rsid w:val="00910BEC"/>
    <w:rsid w:val="0091489D"/>
    <w:rsid w:val="00915E4A"/>
    <w:rsid w:val="00916363"/>
    <w:rsid w:val="0091665A"/>
    <w:rsid w:val="00916B97"/>
    <w:rsid w:val="00921B6A"/>
    <w:rsid w:val="00924B2D"/>
    <w:rsid w:val="009252D8"/>
    <w:rsid w:val="009267D7"/>
    <w:rsid w:val="00926E89"/>
    <w:rsid w:val="0093060F"/>
    <w:rsid w:val="00932492"/>
    <w:rsid w:val="00933BEF"/>
    <w:rsid w:val="00934D76"/>
    <w:rsid w:val="00934E08"/>
    <w:rsid w:val="0093540F"/>
    <w:rsid w:val="00935779"/>
    <w:rsid w:val="00940A46"/>
    <w:rsid w:val="009418F3"/>
    <w:rsid w:val="00941C94"/>
    <w:rsid w:val="00943C2A"/>
    <w:rsid w:val="00944DAC"/>
    <w:rsid w:val="00946C69"/>
    <w:rsid w:val="00951546"/>
    <w:rsid w:val="00951EC0"/>
    <w:rsid w:val="00952BD6"/>
    <w:rsid w:val="00952D52"/>
    <w:rsid w:val="00952FA2"/>
    <w:rsid w:val="00953184"/>
    <w:rsid w:val="00953BC0"/>
    <w:rsid w:val="00956267"/>
    <w:rsid w:val="00957FCD"/>
    <w:rsid w:val="009600B0"/>
    <w:rsid w:val="009629F1"/>
    <w:rsid w:val="0096301E"/>
    <w:rsid w:val="00963D3E"/>
    <w:rsid w:val="00964E88"/>
    <w:rsid w:val="009659EF"/>
    <w:rsid w:val="0096763B"/>
    <w:rsid w:val="009703C2"/>
    <w:rsid w:val="00970588"/>
    <w:rsid w:val="00970DB0"/>
    <w:rsid w:val="00970E04"/>
    <w:rsid w:val="0097125E"/>
    <w:rsid w:val="0097340D"/>
    <w:rsid w:val="00974236"/>
    <w:rsid w:val="00975742"/>
    <w:rsid w:val="00977029"/>
    <w:rsid w:val="00977083"/>
    <w:rsid w:val="0097729E"/>
    <w:rsid w:val="00980254"/>
    <w:rsid w:val="0098037E"/>
    <w:rsid w:val="0098067D"/>
    <w:rsid w:val="00980A5F"/>
    <w:rsid w:val="00981922"/>
    <w:rsid w:val="0098263D"/>
    <w:rsid w:val="00983323"/>
    <w:rsid w:val="00983521"/>
    <w:rsid w:val="00983593"/>
    <w:rsid w:val="009837F0"/>
    <w:rsid w:val="00983F70"/>
    <w:rsid w:val="009865CD"/>
    <w:rsid w:val="0099055B"/>
    <w:rsid w:val="00990A5B"/>
    <w:rsid w:val="0099112A"/>
    <w:rsid w:val="009923DB"/>
    <w:rsid w:val="0099265A"/>
    <w:rsid w:val="009926A8"/>
    <w:rsid w:val="00992E32"/>
    <w:rsid w:val="009946B5"/>
    <w:rsid w:val="00995245"/>
    <w:rsid w:val="009958B6"/>
    <w:rsid w:val="0099673E"/>
    <w:rsid w:val="0099688B"/>
    <w:rsid w:val="009975A8"/>
    <w:rsid w:val="00997DE3"/>
    <w:rsid w:val="009A076B"/>
    <w:rsid w:val="009A3088"/>
    <w:rsid w:val="009A45DE"/>
    <w:rsid w:val="009A6FEF"/>
    <w:rsid w:val="009A7230"/>
    <w:rsid w:val="009B05AD"/>
    <w:rsid w:val="009B29ED"/>
    <w:rsid w:val="009B35C9"/>
    <w:rsid w:val="009B376C"/>
    <w:rsid w:val="009B394C"/>
    <w:rsid w:val="009B5F7C"/>
    <w:rsid w:val="009B667F"/>
    <w:rsid w:val="009B6CA4"/>
    <w:rsid w:val="009B738A"/>
    <w:rsid w:val="009C20FC"/>
    <w:rsid w:val="009C366E"/>
    <w:rsid w:val="009C3EAA"/>
    <w:rsid w:val="009C6121"/>
    <w:rsid w:val="009C7287"/>
    <w:rsid w:val="009C7820"/>
    <w:rsid w:val="009C79CE"/>
    <w:rsid w:val="009C7DF6"/>
    <w:rsid w:val="009D066C"/>
    <w:rsid w:val="009D1ED8"/>
    <w:rsid w:val="009D36B2"/>
    <w:rsid w:val="009D4CC7"/>
    <w:rsid w:val="009D4F40"/>
    <w:rsid w:val="009D5790"/>
    <w:rsid w:val="009D5D7A"/>
    <w:rsid w:val="009E15C3"/>
    <w:rsid w:val="009E1638"/>
    <w:rsid w:val="009E2077"/>
    <w:rsid w:val="009E3062"/>
    <w:rsid w:val="009E36CB"/>
    <w:rsid w:val="009E382E"/>
    <w:rsid w:val="009E4EA9"/>
    <w:rsid w:val="009F0C53"/>
    <w:rsid w:val="009F0DD8"/>
    <w:rsid w:val="009F0FCB"/>
    <w:rsid w:val="009F1689"/>
    <w:rsid w:val="009F1C6D"/>
    <w:rsid w:val="009F1EBF"/>
    <w:rsid w:val="009F33C2"/>
    <w:rsid w:val="009F36E0"/>
    <w:rsid w:val="009F4F1F"/>
    <w:rsid w:val="009F4FF8"/>
    <w:rsid w:val="009F5DD1"/>
    <w:rsid w:val="009F5F8A"/>
    <w:rsid w:val="009F6071"/>
    <w:rsid w:val="009F643A"/>
    <w:rsid w:val="009F6F09"/>
    <w:rsid w:val="00A00125"/>
    <w:rsid w:val="00A00DED"/>
    <w:rsid w:val="00A01706"/>
    <w:rsid w:val="00A02381"/>
    <w:rsid w:val="00A02413"/>
    <w:rsid w:val="00A02D60"/>
    <w:rsid w:val="00A0363D"/>
    <w:rsid w:val="00A04199"/>
    <w:rsid w:val="00A0484C"/>
    <w:rsid w:val="00A0650B"/>
    <w:rsid w:val="00A068A8"/>
    <w:rsid w:val="00A06984"/>
    <w:rsid w:val="00A06BF7"/>
    <w:rsid w:val="00A07596"/>
    <w:rsid w:val="00A103A3"/>
    <w:rsid w:val="00A10B77"/>
    <w:rsid w:val="00A1173E"/>
    <w:rsid w:val="00A1194B"/>
    <w:rsid w:val="00A1400F"/>
    <w:rsid w:val="00A14FB0"/>
    <w:rsid w:val="00A163DD"/>
    <w:rsid w:val="00A16CDF"/>
    <w:rsid w:val="00A17138"/>
    <w:rsid w:val="00A17AD0"/>
    <w:rsid w:val="00A20FA3"/>
    <w:rsid w:val="00A224B0"/>
    <w:rsid w:val="00A22FC3"/>
    <w:rsid w:val="00A23376"/>
    <w:rsid w:val="00A23429"/>
    <w:rsid w:val="00A250AC"/>
    <w:rsid w:val="00A25145"/>
    <w:rsid w:val="00A31757"/>
    <w:rsid w:val="00A31DE4"/>
    <w:rsid w:val="00A321C6"/>
    <w:rsid w:val="00A3298F"/>
    <w:rsid w:val="00A33F2C"/>
    <w:rsid w:val="00A34422"/>
    <w:rsid w:val="00A34FB4"/>
    <w:rsid w:val="00A35CFF"/>
    <w:rsid w:val="00A35F47"/>
    <w:rsid w:val="00A363DF"/>
    <w:rsid w:val="00A363E5"/>
    <w:rsid w:val="00A37EC4"/>
    <w:rsid w:val="00A404A1"/>
    <w:rsid w:val="00A425BC"/>
    <w:rsid w:val="00A42B98"/>
    <w:rsid w:val="00A42BC6"/>
    <w:rsid w:val="00A433C8"/>
    <w:rsid w:val="00A45350"/>
    <w:rsid w:val="00A45E5E"/>
    <w:rsid w:val="00A46165"/>
    <w:rsid w:val="00A46340"/>
    <w:rsid w:val="00A50668"/>
    <w:rsid w:val="00A50900"/>
    <w:rsid w:val="00A50A86"/>
    <w:rsid w:val="00A51DDC"/>
    <w:rsid w:val="00A551AF"/>
    <w:rsid w:val="00A55D51"/>
    <w:rsid w:val="00A568F3"/>
    <w:rsid w:val="00A569A6"/>
    <w:rsid w:val="00A56E1A"/>
    <w:rsid w:val="00A57AB7"/>
    <w:rsid w:val="00A60302"/>
    <w:rsid w:val="00A606BB"/>
    <w:rsid w:val="00A6099B"/>
    <w:rsid w:val="00A62C1C"/>
    <w:rsid w:val="00A63891"/>
    <w:rsid w:val="00A63C42"/>
    <w:rsid w:val="00A66927"/>
    <w:rsid w:val="00A67EE6"/>
    <w:rsid w:val="00A72498"/>
    <w:rsid w:val="00A751BA"/>
    <w:rsid w:val="00A75452"/>
    <w:rsid w:val="00A75493"/>
    <w:rsid w:val="00A7560F"/>
    <w:rsid w:val="00A777D8"/>
    <w:rsid w:val="00A82220"/>
    <w:rsid w:val="00A82C2A"/>
    <w:rsid w:val="00A8363C"/>
    <w:rsid w:val="00A83955"/>
    <w:rsid w:val="00A83B21"/>
    <w:rsid w:val="00A8423F"/>
    <w:rsid w:val="00A84A73"/>
    <w:rsid w:val="00A90E78"/>
    <w:rsid w:val="00A910C0"/>
    <w:rsid w:val="00A917F8"/>
    <w:rsid w:val="00A918F6"/>
    <w:rsid w:val="00A91C3C"/>
    <w:rsid w:val="00A939AA"/>
    <w:rsid w:val="00A95125"/>
    <w:rsid w:val="00A955A8"/>
    <w:rsid w:val="00A9764C"/>
    <w:rsid w:val="00A9785D"/>
    <w:rsid w:val="00AA1973"/>
    <w:rsid w:val="00AA1C1C"/>
    <w:rsid w:val="00AA2497"/>
    <w:rsid w:val="00AA3B0B"/>
    <w:rsid w:val="00AB1454"/>
    <w:rsid w:val="00AB1704"/>
    <w:rsid w:val="00AB2986"/>
    <w:rsid w:val="00AB406E"/>
    <w:rsid w:val="00AB4198"/>
    <w:rsid w:val="00AB41C9"/>
    <w:rsid w:val="00AB4E7B"/>
    <w:rsid w:val="00AB59AF"/>
    <w:rsid w:val="00AB71DC"/>
    <w:rsid w:val="00AB736C"/>
    <w:rsid w:val="00AB7BED"/>
    <w:rsid w:val="00AC049E"/>
    <w:rsid w:val="00AC0979"/>
    <w:rsid w:val="00AC1B9F"/>
    <w:rsid w:val="00AC2FF4"/>
    <w:rsid w:val="00AC350F"/>
    <w:rsid w:val="00AC36C7"/>
    <w:rsid w:val="00AC3B94"/>
    <w:rsid w:val="00AC5B35"/>
    <w:rsid w:val="00AC6726"/>
    <w:rsid w:val="00AC6B4C"/>
    <w:rsid w:val="00AC6D2B"/>
    <w:rsid w:val="00AD16B3"/>
    <w:rsid w:val="00AD2335"/>
    <w:rsid w:val="00AD27EC"/>
    <w:rsid w:val="00AD315D"/>
    <w:rsid w:val="00AD4B84"/>
    <w:rsid w:val="00AD6BF4"/>
    <w:rsid w:val="00AE00E4"/>
    <w:rsid w:val="00AE05BB"/>
    <w:rsid w:val="00AE0AA2"/>
    <w:rsid w:val="00AE13DA"/>
    <w:rsid w:val="00AE1A4E"/>
    <w:rsid w:val="00AE1FC9"/>
    <w:rsid w:val="00AE239E"/>
    <w:rsid w:val="00AE2540"/>
    <w:rsid w:val="00AE32FB"/>
    <w:rsid w:val="00AE3A70"/>
    <w:rsid w:val="00AE3F24"/>
    <w:rsid w:val="00AE4277"/>
    <w:rsid w:val="00AE43D6"/>
    <w:rsid w:val="00AE45E6"/>
    <w:rsid w:val="00AE5832"/>
    <w:rsid w:val="00AE76FE"/>
    <w:rsid w:val="00AF05C7"/>
    <w:rsid w:val="00AF09DD"/>
    <w:rsid w:val="00AF1475"/>
    <w:rsid w:val="00AF1AEA"/>
    <w:rsid w:val="00AF328E"/>
    <w:rsid w:val="00AF3BD5"/>
    <w:rsid w:val="00AF3C06"/>
    <w:rsid w:val="00AF5B2D"/>
    <w:rsid w:val="00AF5BE1"/>
    <w:rsid w:val="00AF6DDC"/>
    <w:rsid w:val="00AF738E"/>
    <w:rsid w:val="00AF7F3E"/>
    <w:rsid w:val="00B00375"/>
    <w:rsid w:val="00B00F2C"/>
    <w:rsid w:val="00B03057"/>
    <w:rsid w:val="00B044F1"/>
    <w:rsid w:val="00B06059"/>
    <w:rsid w:val="00B137DD"/>
    <w:rsid w:val="00B14CBD"/>
    <w:rsid w:val="00B152AA"/>
    <w:rsid w:val="00B161A6"/>
    <w:rsid w:val="00B1716C"/>
    <w:rsid w:val="00B21504"/>
    <w:rsid w:val="00B23575"/>
    <w:rsid w:val="00B23655"/>
    <w:rsid w:val="00B254A3"/>
    <w:rsid w:val="00B255D5"/>
    <w:rsid w:val="00B26CA1"/>
    <w:rsid w:val="00B30685"/>
    <w:rsid w:val="00B31FD2"/>
    <w:rsid w:val="00B32411"/>
    <w:rsid w:val="00B3338A"/>
    <w:rsid w:val="00B336EF"/>
    <w:rsid w:val="00B33A50"/>
    <w:rsid w:val="00B358A2"/>
    <w:rsid w:val="00B35C67"/>
    <w:rsid w:val="00B3669E"/>
    <w:rsid w:val="00B37D23"/>
    <w:rsid w:val="00B40846"/>
    <w:rsid w:val="00B40D67"/>
    <w:rsid w:val="00B43287"/>
    <w:rsid w:val="00B44D95"/>
    <w:rsid w:val="00B4553C"/>
    <w:rsid w:val="00B462CA"/>
    <w:rsid w:val="00B46E66"/>
    <w:rsid w:val="00B50014"/>
    <w:rsid w:val="00B502C5"/>
    <w:rsid w:val="00B514B6"/>
    <w:rsid w:val="00B52B5F"/>
    <w:rsid w:val="00B52D00"/>
    <w:rsid w:val="00B548BE"/>
    <w:rsid w:val="00B55CA2"/>
    <w:rsid w:val="00B56513"/>
    <w:rsid w:val="00B56979"/>
    <w:rsid w:val="00B56B0F"/>
    <w:rsid w:val="00B626CF"/>
    <w:rsid w:val="00B63753"/>
    <w:rsid w:val="00B63E67"/>
    <w:rsid w:val="00B6412C"/>
    <w:rsid w:val="00B65A80"/>
    <w:rsid w:val="00B65BDD"/>
    <w:rsid w:val="00B65E2F"/>
    <w:rsid w:val="00B662D2"/>
    <w:rsid w:val="00B67323"/>
    <w:rsid w:val="00B70B8D"/>
    <w:rsid w:val="00B71C95"/>
    <w:rsid w:val="00B72116"/>
    <w:rsid w:val="00B74378"/>
    <w:rsid w:val="00B752E1"/>
    <w:rsid w:val="00B75438"/>
    <w:rsid w:val="00B75C47"/>
    <w:rsid w:val="00B8007C"/>
    <w:rsid w:val="00B80E5B"/>
    <w:rsid w:val="00B8119C"/>
    <w:rsid w:val="00B81F8E"/>
    <w:rsid w:val="00B82326"/>
    <w:rsid w:val="00B83AF0"/>
    <w:rsid w:val="00B84465"/>
    <w:rsid w:val="00B8472F"/>
    <w:rsid w:val="00B84D7A"/>
    <w:rsid w:val="00B8723F"/>
    <w:rsid w:val="00B90D64"/>
    <w:rsid w:val="00B91618"/>
    <w:rsid w:val="00B92405"/>
    <w:rsid w:val="00B92E26"/>
    <w:rsid w:val="00B931DE"/>
    <w:rsid w:val="00B93570"/>
    <w:rsid w:val="00B956BB"/>
    <w:rsid w:val="00B95DCD"/>
    <w:rsid w:val="00B9765C"/>
    <w:rsid w:val="00B97B39"/>
    <w:rsid w:val="00BA088C"/>
    <w:rsid w:val="00BA2635"/>
    <w:rsid w:val="00BA279C"/>
    <w:rsid w:val="00BA2D34"/>
    <w:rsid w:val="00BA3B54"/>
    <w:rsid w:val="00BA3D2E"/>
    <w:rsid w:val="00BA60F9"/>
    <w:rsid w:val="00BA6841"/>
    <w:rsid w:val="00BA737A"/>
    <w:rsid w:val="00BA7AA9"/>
    <w:rsid w:val="00BB0633"/>
    <w:rsid w:val="00BB08D8"/>
    <w:rsid w:val="00BB0948"/>
    <w:rsid w:val="00BB0FC1"/>
    <w:rsid w:val="00BB204F"/>
    <w:rsid w:val="00BB2A56"/>
    <w:rsid w:val="00BB4352"/>
    <w:rsid w:val="00BB475C"/>
    <w:rsid w:val="00BB5092"/>
    <w:rsid w:val="00BB56EC"/>
    <w:rsid w:val="00BB6B5C"/>
    <w:rsid w:val="00BB6E8C"/>
    <w:rsid w:val="00BB772F"/>
    <w:rsid w:val="00BC0EF5"/>
    <w:rsid w:val="00BC28B7"/>
    <w:rsid w:val="00BC2CDD"/>
    <w:rsid w:val="00BC344D"/>
    <w:rsid w:val="00BC562D"/>
    <w:rsid w:val="00BC5EAD"/>
    <w:rsid w:val="00BC632F"/>
    <w:rsid w:val="00BC68D1"/>
    <w:rsid w:val="00BD0671"/>
    <w:rsid w:val="00BD0A40"/>
    <w:rsid w:val="00BD232A"/>
    <w:rsid w:val="00BD2832"/>
    <w:rsid w:val="00BD32D4"/>
    <w:rsid w:val="00BD3FDE"/>
    <w:rsid w:val="00BD45E6"/>
    <w:rsid w:val="00BD51D1"/>
    <w:rsid w:val="00BD53EA"/>
    <w:rsid w:val="00BD54C0"/>
    <w:rsid w:val="00BD681A"/>
    <w:rsid w:val="00BD6BA4"/>
    <w:rsid w:val="00BD6DBE"/>
    <w:rsid w:val="00BD70F6"/>
    <w:rsid w:val="00BD7590"/>
    <w:rsid w:val="00BE03F7"/>
    <w:rsid w:val="00BE0402"/>
    <w:rsid w:val="00BE0EEC"/>
    <w:rsid w:val="00BE2784"/>
    <w:rsid w:val="00BE601C"/>
    <w:rsid w:val="00BE70B6"/>
    <w:rsid w:val="00BE714C"/>
    <w:rsid w:val="00BE7378"/>
    <w:rsid w:val="00BE7F67"/>
    <w:rsid w:val="00BF1000"/>
    <w:rsid w:val="00BF2A96"/>
    <w:rsid w:val="00BF2D95"/>
    <w:rsid w:val="00BF30DE"/>
    <w:rsid w:val="00BF4066"/>
    <w:rsid w:val="00BF444E"/>
    <w:rsid w:val="00BF5215"/>
    <w:rsid w:val="00BF5512"/>
    <w:rsid w:val="00BF6945"/>
    <w:rsid w:val="00BF7BB1"/>
    <w:rsid w:val="00C000C5"/>
    <w:rsid w:val="00C01044"/>
    <w:rsid w:val="00C016FE"/>
    <w:rsid w:val="00C03DDF"/>
    <w:rsid w:val="00C04687"/>
    <w:rsid w:val="00C04719"/>
    <w:rsid w:val="00C04BB4"/>
    <w:rsid w:val="00C05387"/>
    <w:rsid w:val="00C06BC5"/>
    <w:rsid w:val="00C06CAF"/>
    <w:rsid w:val="00C072E6"/>
    <w:rsid w:val="00C07AD9"/>
    <w:rsid w:val="00C07EFA"/>
    <w:rsid w:val="00C105C5"/>
    <w:rsid w:val="00C10E96"/>
    <w:rsid w:val="00C1109E"/>
    <w:rsid w:val="00C11EE1"/>
    <w:rsid w:val="00C1239B"/>
    <w:rsid w:val="00C12574"/>
    <w:rsid w:val="00C15345"/>
    <w:rsid w:val="00C16442"/>
    <w:rsid w:val="00C1717A"/>
    <w:rsid w:val="00C17634"/>
    <w:rsid w:val="00C17729"/>
    <w:rsid w:val="00C17ACF"/>
    <w:rsid w:val="00C20C8B"/>
    <w:rsid w:val="00C20F3F"/>
    <w:rsid w:val="00C212A4"/>
    <w:rsid w:val="00C21436"/>
    <w:rsid w:val="00C2148B"/>
    <w:rsid w:val="00C2334A"/>
    <w:rsid w:val="00C24120"/>
    <w:rsid w:val="00C24230"/>
    <w:rsid w:val="00C2425C"/>
    <w:rsid w:val="00C244CF"/>
    <w:rsid w:val="00C24D4F"/>
    <w:rsid w:val="00C2565B"/>
    <w:rsid w:val="00C25EE7"/>
    <w:rsid w:val="00C27667"/>
    <w:rsid w:val="00C30CE9"/>
    <w:rsid w:val="00C31A82"/>
    <w:rsid w:val="00C31F6C"/>
    <w:rsid w:val="00C327F7"/>
    <w:rsid w:val="00C34796"/>
    <w:rsid w:val="00C35602"/>
    <w:rsid w:val="00C409C9"/>
    <w:rsid w:val="00C42533"/>
    <w:rsid w:val="00C42DBC"/>
    <w:rsid w:val="00C434A3"/>
    <w:rsid w:val="00C43AE1"/>
    <w:rsid w:val="00C44A45"/>
    <w:rsid w:val="00C4565F"/>
    <w:rsid w:val="00C46AFC"/>
    <w:rsid w:val="00C47348"/>
    <w:rsid w:val="00C478E1"/>
    <w:rsid w:val="00C47CC5"/>
    <w:rsid w:val="00C501A6"/>
    <w:rsid w:val="00C51EDD"/>
    <w:rsid w:val="00C52433"/>
    <w:rsid w:val="00C52618"/>
    <w:rsid w:val="00C528BA"/>
    <w:rsid w:val="00C53759"/>
    <w:rsid w:val="00C53D84"/>
    <w:rsid w:val="00C53FB9"/>
    <w:rsid w:val="00C54055"/>
    <w:rsid w:val="00C5444A"/>
    <w:rsid w:val="00C546D9"/>
    <w:rsid w:val="00C54B52"/>
    <w:rsid w:val="00C552AC"/>
    <w:rsid w:val="00C55DE8"/>
    <w:rsid w:val="00C55E92"/>
    <w:rsid w:val="00C563BE"/>
    <w:rsid w:val="00C576BA"/>
    <w:rsid w:val="00C577E3"/>
    <w:rsid w:val="00C57A77"/>
    <w:rsid w:val="00C60842"/>
    <w:rsid w:val="00C614A1"/>
    <w:rsid w:val="00C61EC6"/>
    <w:rsid w:val="00C621A2"/>
    <w:rsid w:val="00C628B5"/>
    <w:rsid w:val="00C63641"/>
    <w:rsid w:val="00C63A6B"/>
    <w:rsid w:val="00C6487A"/>
    <w:rsid w:val="00C66138"/>
    <w:rsid w:val="00C666CE"/>
    <w:rsid w:val="00C711BA"/>
    <w:rsid w:val="00C71EAA"/>
    <w:rsid w:val="00C72844"/>
    <w:rsid w:val="00C72ADD"/>
    <w:rsid w:val="00C72C70"/>
    <w:rsid w:val="00C752F7"/>
    <w:rsid w:val="00C753E5"/>
    <w:rsid w:val="00C75A90"/>
    <w:rsid w:val="00C7621F"/>
    <w:rsid w:val="00C76297"/>
    <w:rsid w:val="00C8032F"/>
    <w:rsid w:val="00C811A8"/>
    <w:rsid w:val="00C814FF"/>
    <w:rsid w:val="00C8213D"/>
    <w:rsid w:val="00C825E1"/>
    <w:rsid w:val="00C82948"/>
    <w:rsid w:val="00C83A52"/>
    <w:rsid w:val="00C85F65"/>
    <w:rsid w:val="00C861BB"/>
    <w:rsid w:val="00C86AE6"/>
    <w:rsid w:val="00C877C6"/>
    <w:rsid w:val="00C90CCD"/>
    <w:rsid w:val="00C91AA8"/>
    <w:rsid w:val="00C926C7"/>
    <w:rsid w:val="00C94ED6"/>
    <w:rsid w:val="00C9699F"/>
    <w:rsid w:val="00C970B8"/>
    <w:rsid w:val="00C97E0A"/>
    <w:rsid w:val="00CA0483"/>
    <w:rsid w:val="00CA0B4E"/>
    <w:rsid w:val="00CA0FAB"/>
    <w:rsid w:val="00CA195C"/>
    <w:rsid w:val="00CA29CD"/>
    <w:rsid w:val="00CA3648"/>
    <w:rsid w:val="00CA3D4B"/>
    <w:rsid w:val="00CA4473"/>
    <w:rsid w:val="00CA4838"/>
    <w:rsid w:val="00CA60A4"/>
    <w:rsid w:val="00CB0D5F"/>
    <w:rsid w:val="00CB1D5E"/>
    <w:rsid w:val="00CB241C"/>
    <w:rsid w:val="00CB3482"/>
    <w:rsid w:val="00CB3904"/>
    <w:rsid w:val="00CB426A"/>
    <w:rsid w:val="00CB4600"/>
    <w:rsid w:val="00CB4C59"/>
    <w:rsid w:val="00CB77F8"/>
    <w:rsid w:val="00CB7E3F"/>
    <w:rsid w:val="00CC0109"/>
    <w:rsid w:val="00CC02A1"/>
    <w:rsid w:val="00CC0A0D"/>
    <w:rsid w:val="00CC15E5"/>
    <w:rsid w:val="00CC1860"/>
    <w:rsid w:val="00CC1B71"/>
    <w:rsid w:val="00CC239D"/>
    <w:rsid w:val="00CC3BFA"/>
    <w:rsid w:val="00CC48EA"/>
    <w:rsid w:val="00CC653B"/>
    <w:rsid w:val="00CC7E6D"/>
    <w:rsid w:val="00CD01D1"/>
    <w:rsid w:val="00CD16F7"/>
    <w:rsid w:val="00CD3436"/>
    <w:rsid w:val="00CD6027"/>
    <w:rsid w:val="00CD632E"/>
    <w:rsid w:val="00CD74DE"/>
    <w:rsid w:val="00CE0E38"/>
    <w:rsid w:val="00CE1FAA"/>
    <w:rsid w:val="00CE2E19"/>
    <w:rsid w:val="00CE4942"/>
    <w:rsid w:val="00CE57B3"/>
    <w:rsid w:val="00CE5AD6"/>
    <w:rsid w:val="00CE66E1"/>
    <w:rsid w:val="00CE67AF"/>
    <w:rsid w:val="00CE68D8"/>
    <w:rsid w:val="00CE6917"/>
    <w:rsid w:val="00CE6928"/>
    <w:rsid w:val="00CE76C0"/>
    <w:rsid w:val="00CE787D"/>
    <w:rsid w:val="00CF24D9"/>
    <w:rsid w:val="00CF3464"/>
    <w:rsid w:val="00CF4285"/>
    <w:rsid w:val="00CF4AF9"/>
    <w:rsid w:val="00CF5714"/>
    <w:rsid w:val="00CF6B4B"/>
    <w:rsid w:val="00CF6F01"/>
    <w:rsid w:val="00CF76E4"/>
    <w:rsid w:val="00D0133A"/>
    <w:rsid w:val="00D01661"/>
    <w:rsid w:val="00D01D8D"/>
    <w:rsid w:val="00D0384A"/>
    <w:rsid w:val="00D04F0B"/>
    <w:rsid w:val="00D0547D"/>
    <w:rsid w:val="00D06AF0"/>
    <w:rsid w:val="00D06F2D"/>
    <w:rsid w:val="00D07137"/>
    <w:rsid w:val="00D1026D"/>
    <w:rsid w:val="00D12801"/>
    <w:rsid w:val="00D128CB"/>
    <w:rsid w:val="00D13C22"/>
    <w:rsid w:val="00D14024"/>
    <w:rsid w:val="00D14EA8"/>
    <w:rsid w:val="00D15691"/>
    <w:rsid w:val="00D16294"/>
    <w:rsid w:val="00D1646A"/>
    <w:rsid w:val="00D16DC1"/>
    <w:rsid w:val="00D17B33"/>
    <w:rsid w:val="00D20294"/>
    <w:rsid w:val="00D20486"/>
    <w:rsid w:val="00D20873"/>
    <w:rsid w:val="00D20C9B"/>
    <w:rsid w:val="00D20D85"/>
    <w:rsid w:val="00D21DC4"/>
    <w:rsid w:val="00D22260"/>
    <w:rsid w:val="00D22F24"/>
    <w:rsid w:val="00D2398F"/>
    <w:rsid w:val="00D2416A"/>
    <w:rsid w:val="00D242B1"/>
    <w:rsid w:val="00D24959"/>
    <w:rsid w:val="00D264A1"/>
    <w:rsid w:val="00D268BB"/>
    <w:rsid w:val="00D27297"/>
    <w:rsid w:val="00D27A44"/>
    <w:rsid w:val="00D27DEB"/>
    <w:rsid w:val="00D27DFE"/>
    <w:rsid w:val="00D30FF3"/>
    <w:rsid w:val="00D3163E"/>
    <w:rsid w:val="00D31DF1"/>
    <w:rsid w:val="00D343B4"/>
    <w:rsid w:val="00D3460D"/>
    <w:rsid w:val="00D34771"/>
    <w:rsid w:val="00D36206"/>
    <w:rsid w:val="00D36742"/>
    <w:rsid w:val="00D36CF5"/>
    <w:rsid w:val="00D40EE7"/>
    <w:rsid w:val="00D41109"/>
    <w:rsid w:val="00D41544"/>
    <w:rsid w:val="00D438F2"/>
    <w:rsid w:val="00D44320"/>
    <w:rsid w:val="00D4614D"/>
    <w:rsid w:val="00D4693A"/>
    <w:rsid w:val="00D474A2"/>
    <w:rsid w:val="00D5031D"/>
    <w:rsid w:val="00D50386"/>
    <w:rsid w:val="00D51449"/>
    <w:rsid w:val="00D51E5C"/>
    <w:rsid w:val="00D521ED"/>
    <w:rsid w:val="00D559C8"/>
    <w:rsid w:val="00D56A51"/>
    <w:rsid w:val="00D56DD7"/>
    <w:rsid w:val="00D572C3"/>
    <w:rsid w:val="00D57ABD"/>
    <w:rsid w:val="00D57B64"/>
    <w:rsid w:val="00D606A0"/>
    <w:rsid w:val="00D61A6B"/>
    <w:rsid w:val="00D63021"/>
    <w:rsid w:val="00D6306A"/>
    <w:rsid w:val="00D63458"/>
    <w:rsid w:val="00D634B1"/>
    <w:rsid w:val="00D63B0F"/>
    <w:rsid w:val="00D64D83"/>
    <w:rsid w:val="00D655C6"/>
    <w:rsid w:val="00D664BE"/>
    <w:rsid w:val="00D66B45"/>
    <w:rsid w:val="00D66D38"/>
    <w:rsid w:val="00D7160F"/>
    <w:rsid w:val="00D721C4"/>
    <w:rsid w:val="00D737E8"/>
    <w:rsid w:val="00D73A7B"/>
    <w:rsid w:val="00D74317"/>
    <w:rsid w:val="00D757D6"/>
    <w:rsid w:val="00D760D3"/>
    <w:rsid w:val="00D76FFB"/>
    <w:rsid w:val="00D77460"/>
    <w:rsid w:val="00D779CC"/>
    <w:rsid w:val="00D80E67"/>
    <w:rsid w:val="00D825BE"/>
    <w:rsid w:val="00D82ABC"/>
    <w:rsid w:val="00D82CF8"/>
    <w:rsid w:val="00D8361E"/>
    <w:rsid w:val="00D84856"/>
    <w:rsid w:val="00D85994"/>
    <w:rsid w:val="00D86868"/>
    <w:rsid w:val="00D90AF8"/>
    <w:rsid w:val="00D92A71"/>
    <w:rsid w:val="00D93370"/>
    <w:rsid w:val="00D9489D"/>
    <w:rsid w:val="00D9619E"/>
    <w:rsid w:val="00D9632C"/>
    <w:rsid w:val="00D963AF"/>
    <w:rsid w:val="00D970A5"/>
    <w:rsid w:val="00DA0CEC"/>
    <w:rsid w:val="00DA11BD"/>
    <w:rsid w:val="00DA2B8B"/>
    <w:rsid w:val="00DA37BB"/>
    <w:rsid w:val="00DA3D3D"/>
    <w:rsid w:val="00DA46E2"/>
    <w:rsid w:val="00DA5355"/>
    <w:rsid w:val="00DA548D"/>
    <w:rsid w:val="00DA7CC6"/>
    <w:rsid w:val="00DA7ED9"/>
    <w:rsid w:val="00DB01E3"/>
    <w:rsid w:val="00DB176F"/>
    <w:rsid w:val="00DB20C5"/>
    <w:rsid w:val="00DB20FD"/>
    <w:rsid w:val="00DB402B"/>
    <w:rsid w:val="00DB4296"/>
    <w:rsid w:val="00DB6B00"/>
    <w:rsid w:val="00DC1C0C"/>
    <w:rsid w:val="00DC1D15"/>
    <w:rsid w:val="00DC2786"/>
    <w:rsid w:val="00DC448D"/>
    <w:rsid w:val="00DC44C5"/>
    <w:rsid w:val="00DC4524"/>
    <w:rsid w:val="00DC4FB8"/>
    <w:rsid w:val="00DC5F63"/>
    <w:rsid w:val="00DC6C90"/>
    <w:rsid w:val="00DC6FF1"/>
    <w:rsid w:val="00DD1B13"/>
    <w:rsid w:val="00DD22F0"/>
    <w:rsid w:val="00DD31B5"/>
    <w:rsid w:val="00DD3FD4"/>
    <w:rsid w:val="00DD4A72"/>
    <w:rsid w:val="00DD638E"/>
    <w:rsid w:val="00DD64E2"/>
    <w:rsid w:val="00DD6530"/>
    <w:rsid w:val="00DE0194"/>
    <w:rsid w:val="00DE174B"/>
    <w:rsid w:val="00DE1D48"/>
    <w:rsid w:val="00DE21C7"/>
    <w:rsid w:val="00DE2A23"/>
    <w:rsid w:val="00DE5A90"/>
    <w:rsid w:val="00DE6C8B"/>
    <w:rsid w:val="00DE75B6"/>
    <w:rsid w:val="00DE761A"/>
    <w:rsid w:val="00DF0371"/>
    <w:rsid w:val="00DF268D"/>
    <w:rsid w:val="00DF2F30"/>
    <w:rsid w:val="00DF3CBF"/>
    <w:rsid w:val="00DF4178"/>
    <w:rsid w:val="00DF63C2"/>
    <w:rsid w:val="00DF6DB7"/>
    <w:rsid w:val="00E01015"/>
    <w:rsid w:val="00E01133"/>
    <w:rsid w:val="00E029DB"/>
    <w:rsid w:val="00E02E39"/>
    <w:rsid w:val="00E04816"/>
    <w:rsid w:val="00E04A20"/>
    <w:rsid w:val="00E04B00"/>
    <w:rsid w:val="00E04CE9"/>
    <w:rsid w:val="00E05CC7"/>
    <w:rsid w:val="00E070D4"/>
    <w:rsid w:val="00E101BE"/>
    <w:rsid w:val="00E113BD"/>
    <w:rsid w:val="00E11A20"/>
    <w:rsid w:val="00E12DD3"/>
    <w:rsid w:val="00E12EA1"/>
    <w:rsid w:val="00E13D94"/>
    <w:rsid w:val="00E142BA"/>
    <w:rsid w:val="00E14408"/>
    <w:rsid w:val="00E14532"/>
    <w:rsid w:val="00E15577"/>
    <w:rsid w:val="00E15D79"/>
    <w:rsid w:val="00E16CAC"/>
    <w:rsid w:val="00E204FA"/>
    <w:rsid w:val="00E20704"/>
    <w:rsid w:val="00E212B4"/>
    <w:rsid w:val="00E21781"/>
    <w:rsid w:val="00E22B4D"/>
    <w:rsid w:val="00E234A3"/>
    <w:rsid w:val="00E2393A"/>
    <w:rsid w:val="00E242B0"/>
    <w:rsid w:val="00E25DE5"/>
    <w:rsid w:val="00E26372"/>
    <w:rsid w:val="00E277F1"/>
    <w:rsid w:val="00E2794A"/>
    <w:rsid w:val="00E27A37"/>
    <w:rsid w:val="00E30D73"/>
    <w:rsid w:val="00E31880"/>
    <w:rsid w:val="00E31CEC"/>
    <w:rsid w:val="00E3269C"/>
    <w:rsid w:val="00E35BD8"/>
    <w:rsid w:val="00E3652F"/>
    <w:rsid w:val="00E36A1B"/>
    <w:rsid w:val="00E36F8C"/>
    <w:rsid w:val="00E37EED"/>
    <w:rsid w:val="00E4023E"/>
    <w:rsid w:val="00E40703"/>
    <w:rsid w:val="00E41E37"/>
    <w:rsid w:val="00E420BD"/>
    <w:rsid w:val="00E42455"/>
    <w:rsid w:val="00E429E0"/>
    <w:rsid w:val="00E43EAA"/>
    <w:rsid w:val="00E44AC4"/>
    <w:rsid w:val="00E44F71"/>
    <w:rsid w:val="00E4799F"/>
    <w:rsid w:val="00E47AEC"/>
    <w:rsid w:val="00E50A99"/>
    <w:rsid w:val="00E516C4"/>
    <w:rsid w:val="00E51AA0"/>
    <w:rsid w:val="00E51C20"/>
    <w:rsid w:val="00E5214C"/>
    <w:rsid w:val="00E52B2E"/>
    <w:rsid w:val="00E55122"/>
    <w:rsid w:val="00E5582F"/>
    <w:rsid w:val="00E56538"/>
    <w:rsid w:val="00E56D4B"/>
    <w:rsid w:val="00E6112E"/>
    <w:rsid w:val="00E61D74"/>
    <w:rsid w:val="00E624E2"/>
    <w:rsid w:val="00E647E6"/>
    <w:rsid w:val="00E6492D"/>
    <w:rsid w:val="00E650D2"/>
    <w:rsid w:val="00E66B37"/>
    <w:rsid w:val="00E67255"/>
    <w:rsid w:val="00E6789E"/>
    <w:rsid w:val="00E70BE7"/>
    <w:rsid w:val="00E71066"/>
    <w:rsid w:val="00E71199"/>
    <w:rsid w:val="00E71C80"/>
    <w:rsid w:val="00E71E2A"/>
    <w:rsid w:val="00E7385B"/>
    <w:rsid w:val="00E73A24"/>
    <w:rsid w:val="00E73BA4"/>
    <w:rsid w:val="00E73C96"/>
    <w:rsid w:val="00E753BC"/>
    <w:rsid w:val="00E7550E"/>
    <w:rsid w:val="00E77786"/>
    <w:rsid w:val="00E80382"/>
    <w:rsid w:val="00E80A83"/>
    <w:rsid w:val="00E81BBE"/>
    <w:rsid w:val="00E8321A"/>
    <w:rsid w:val="00E837CC"/>
    <w:rsid w:val="00E839AE"/>
    <w:rsid w:val="00E84148"/>
    <w:rsid w:val="00E8512A"/>
    <w:rsid w:val="00E87102"/>
    <w:rsid w:val="00E9056E"/>
    <w:rsid w:val="00E90588"/>
    <w:rsid w:val="00E91FC3"/>
    <w:rsid w:val="00E92BD9"/>
    <w:rsid w:val="00E93E9E"/>
    <w:rsid w:val="00E9402D"/>
    <w:rsid w:val="00E94AC5"/>
    <w:rsid w:val="00E94DBC"/>
    <w:rsid w:val="00E96612"/>
    <w:rsid w:val="00E967EE"/>
    <w:rsid w:val="00EA4AAF"/>
    <w:rsid w:val="00EA66E5"/>
    <w:rsid w:val="00EB05DD"/>
    <w:rsid w:val="00EB0A91"/>
    <w:rsid w:val="00EB18DB"/>
    <w:rsid w:val="00EB1931"/>
    <w:rsid w:val="00EB38DE"/>
    <w:rsid w:val="00EB51A8"/>
    <w:rsid w:val="00EB599E"/>
    <w:rsid w:val="00EB74EE"/>
    <w:rsid w:val="00EC1100"/>
    <w:rsid w:val="00EC2E27"/>
    <w:rsid w:val="00EC2EC5"/>
    <w:rsid w:val="00EC41CB"/>
    <w:rsid w:val="00ED0889"/>
    <w:rsid w:val="00ED1193"/>
    <w:rsid w:val="00ED274D"/>
    <w:rsid w:val="00ED3344"/>
    <w:rsid w:val="00ED444F"/>
    <w:rsid w:val="00ED4689"/>
    <w:rsid w:val="00ED51C3"/>
    <w:rsid w:val="00ED655A"/>
    <w:rsid w:val="00ED6860"/>
    <w:rsid w:val="00ED6A89"/>
    <w:rsid w:val="00ED6BE7"/>
    <w:rsid w:val="00ED6D2F"/>
    <w:rsid w:val="00ED7CDD"/>
    <w:rsid w:val="00ED7F8D"/>
    <w:rsid w:val="00EE14BC"/>
    <w:rsid w:val="00EE15E0"/>
    <w:rsid w:val="00EE38EF"/>
    <w:rsid w:val="00EE3CAD"/>
    <w:rsid w:val="00EE42E1"/>
    <w:rsid w:val="00EE54F3"/>
    <w:rsid w:val="00EE65CE"/>
    <w:rsid w:val="00EE6A89"/>
    <w:rsid w:val="00EF00A8"/>
    <w:rsid w:val="00EF0593"/>
    <w:rsid w:val="00EF0800"/>
    <w:rsid w:val="00EF134A"/>
    <w:rsid w:val="00EF1397"/>
    <w:rsid w:val="00EF380A"/>
    <w:rsid w:val="00EF4687"/>
    <w:rsid w:val="00EF499C"/>
    <w:rsid w:val="00EF5FF0"/>
    <w:rsid w:val="00EF65D7"/>
    <w:rsid w:val="00EF69E2"/>
    <w:rsid w:val="00EF6F71"/>
    <w:rsid w:val="00EF7B73"/>
    <w:rsid w:val="00F00B71"/>
    <w:rsid w:val="00F00B97"/>
    <w:rsid w:val="00F00BAC"/>
    <w:rsid w:val="00F01991"/>
    <w:rsid w:val="00F030FB"/>
    <w:rsid w:val="00F03E0D"/>
    <w:rsid w:val="00F06930"/>
    <w:rsid w:val="00F06BC8"/>
    <w:rsid w:val="00F071CB"/>
    <w:rsid w:val="00F077F6"/>
    <w:rsid w:val="00F07892"/>
    <w:rsid w:val="00F10950"/>
    <w:rsid w:val="00F11ED3"/>
    <w:rsid w:val="00F120C3"/>
    <w:rsid w:val="00F121FB"/>
    <w:rsid w:val="00F12DD3"/>
    <w:rsid w:val="00F12F1A"/>
    <w:rsid w:val="00F152FC"/>
    <w:rsid w:val="00F15A21"/>
    <w:rsid w:val="00F16C02"/>
    <w:rsid w:val="00F205D0"/>
    <w:rsid w:val="00F206A1"/>
    <w:rsid w:val="00F20D08"/>
    <w:rsid w:val="00F22169"/>
    <w:rsid w:val="00F237B0"/>
    <w:rsid w:val="00F239F9"/>
    <w:rsid w:val="00F241C1"/>
    <w:rsid w:val="00F258B2"/>
    <w:rsid w:val="00F26A7F"/>
    <w:rsid w:val="00F2701D"/>
    <w:rsid w:val="00F32952"/>
    <w:rsid w:val="00F33F74"/>
    <w:rsid w:val="00F35F3B"/>
    <w:rsid w:val="00F36553"/>
    <w:rsid w:val="00F36686"/>
    <w:rsid w:val="00F36FF0"/>
    <w:rsid w:val="00F37084"/>
    <w:rsid w:val="00F37B48"/>
    <w:rsid w:val="00F40503"/>
    <w:rsid w:val="00F40C8A"/>
    <w:rsid w:val="00F40CE7"/>
    <w:rsid w:val="00F41A50"/>
    <w:rsid w:val="00F42CFC"/>
    <w:rsid w:val="00F43D20"/>
    <w:rsid w:val="00F450D6"/>
    <w:rsid w:val="00F4533C"/>
    <w:rsid w:val="00F454E4"/>
    <w:rsid w:val="00F46947"/>
    <w:rsid w:val="00F477F3"/>
    <w:rsid w:val="00F47862"/>
    <w:rsid w:val="00F47A30"/>
    <w:rsid w:val="00F50367"/>
    <w:rsid w:val="00F51F3E"/>
    <w:rsid w:val="00F520D1"/>
    <w:rsid w:val="00F52363"/>
    <w:rsid w:val="00F538BE"/>
    <w:rsid w:val="00F55293"/>
    <w:rsid w:val="00F55644"/>
    <w:rsid w:val="00F55899"/>
    <w:rsid w:val="00F55BE4"/>
    <w:rsid w:val="00F56528"/>
    <w:rsid w:val="00F57701"/>
    <w:rsid w:val="00F57FD0"/>
    <w:rsid w:val="00F60647"/>
    <w:rsid w:val="00F61582"/>
    <w:rsid w:val="00F621B4"/>
    <w:rsid w:val="00F62728"/>
    <w:rsid w:val="00F640BD"/>
    <w:rsid w:val="00F64C23"/>
    <w:rsid w:val="00F650C8"/>
    <w:rsid w:val="00F6548C"/>
    <w:rsid w:val="00F65641"/>
    <w:rsid w:val="00F65EDE"/>
    <w:rsid w:val="00F71FF9"/>
    <w:rsid w:val="00F72844"/>
    <w:rsid w:val="00F72CB5"/>
    <w:rsid w:val="00F75DCC"/>
    <w:rsid w:val="00F769A4"/>
    <w:rsid w:val="00F77DBA"/>
    <w:rsid w:val="00F77DCC"/>
    <w:rsid w:val="00F80088"/>
    <w:rsid w:val="00F80B2B"/>
    <w:rsid w:val="00F811F8"/>
    <w:rsid w:val="00F81DE5"/>
    <w:rsid w:val="00F81EDF"/>
    <w:rsid w:val="00F83045"/>
    <w:rsid w:val="00F832F5"/>
    <w:rsid w:val="00F84CBC"/>
    <w:rsid w:val="00F84FB5"/>
    <w:rsid w:val="00F85998"/>
    <w:rsid w:val="00F85D4C"/>
    <w:rsid w:val="00F862B4"/>
    <w:rsid w:val="00F878EA"/>
    <w:rsid w:val="00F903F9"/>
    <w:rsid w:val="00F90E02"/>
    <w:rsid w:val="00F91974"/>
    <w:rsid w:val="00F93FDE"/>
    <w:rsid w:val="00F945E6"/>
    <w:rsid w:val="00F9522F"/>
    <w:rsid w:val="00F96DA2"/>
    <w:rsid w:val="00F97FF4"/>
    <w:rsid w:val="00FA01F6"/>
    <w:rsid w:val="00FA122B"/>
    <w:rsid w:val="00FA14A4"/>
    <w:rsid w:val="00FA1660"/>
    <w:rsid w:val="00FA2E29"/>
    <w:rsid w:val="00FA568D"/>
    <w:rsid w:val="00FA6230"/>
    <w:rsid w:val="00FA72A3"/>
    <w:rsid w:val="00FB02ED"/>
    <w:rsid w:val="00FB3AC7"/>
    <w:rsid w:val="00FB5E34"/>
    <w:rsid w:val="00FB6DA3"/>
    <w:rsid w:val="00FC170D"/>
    <w:rsid w:val="00FC193D"/>
    <w:rsid w:val="00FC49B0"/>
    <w:rsid w:val="00FC4D0F"/>
    <w:rsid w:val="00FC57FB"/>
    <w:rsid w:val="00FC5EE6"/>
    <w:rsid w:val="00FC69E2"/>
    <w:rsid w:val="00FC6A82"/>
    <w:rsid w:val="00FD06F6"/>
    <w:rsid w:val="00FD1B39"/>
    <w:rsid w:val="00FD1E20"/>
    <w:rsid w:val="00FD405D"/>
    <w:rsid w:val="00FD4180"/>
    <w:rsid w:val="00FD4593"/>
    <w:rsid w:val="00FD4A4E"/>
    <w:rsid w:val="00FD5B58"/>
    <w:rsid w:val="00FD5BE1"/>
    <w:rsid w:val="00FD5DC2"/>
    <w:rsid w:val="00FD6084"/>
    <w:rsid w:val="00FD620F"/>
    <w:rsid w:val="00FD70FF"/>
    <w:rsid w:val="00FE1043"/>
    <w:rsid w:val="00FE1C0E"/>
    <w:rsid w:val="00FE37D3"/>
    <w:rsid w:val="00FE3EBC"/>
    <w:rsid w:val="00FE4223"/>
    <w:rsid w:val="00FE4320"/>
    <w:rsid w:val="00FE4E1D"/>
    <w:rsid w:val="00FE5BAD"/>
    <w:rsid w:val="00FE6BE1"/>
    <w:rsid w:val="00FE7223"/>
    <w:rsid w:val="00FF0D48"/>
    <w:rsid w:val="00FF354E"/>
    <w:rsid w:val="00FF37EF"/>
    <w:rsid w:val="00FF40C8"/>
    <w:rsid w:val="00FF4D3E"/>
    <w:rsid w:val="00FF65F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AF42BE"/>
  <w15:chartTrackingRefBased/>
  <w15:docId w15:val="{F6BA7EE1-C140-4621-96A4-8678484030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805909"/>
    <w:rPr>
      <w:rFonts w:ascii="Times New Roman" w:eastAsia="Times New Roman" w:hAnsi="Times New Roman"/>
      <w:sz w:val="24"/>
      <w:szCs w:val="24"/>
    </w:rPr>
  </w:style>
  <w:style w:type="paragraph" w:styleId="1">
    <w:name w:val="heading 1"/>
    <w:basedOn w:val="a1"/>
    <w:next w:val="a1"/>
    <w:link w:val="10"/>
    <w:qFormat/>
    <w:rsid w:val="001560C9"/>
    <w:pPr>
      <w:keepNext/>
      <w:shd w:val="clear" w:color="auto" w:fill="FFFFFF"/>
      <w:ind w:firstLine="709"/>
      <w:jc w:val="both"/>
      <w:outlineLvl w:val="0"/>
    </w:pPr>
    <w:rPr>
      <w:rFonts w:ascii="Calibri" w:eastAsia="Calibri" w:hAnsi="Calibri"/>
      <w:b/>
      <w:bCs/>
      <w:color w:val="000000"/>
      <w:sz w:val="28"/>
      <w:szCs w:val="28"/>
    </w:rPr>
  </w:style>
  <w:style w:type="paragraph" w:styleId="20">
    <w:name w:val="heading 2"/>
    <w:basedOn w:val="a1"/>
    <w:next w:val="a1"/>
    <w:link w:val="21"/>
    <w:qFormat/>
    <w:rsid w:val="00FC4D0F"/>
    <w:pPr>
      <w:keepNext/>
      <w:shd w:val="clear" w:color="auto" w:fill="FFFFFF"/>
      <w:ind w:firstLine="720"/>
      <w:jc w:val="both"/>
      <w:outlineLvl w:val="1"/>
    </w:pPr>
    <w:rPr>
      <w:b/>
      <w:bCs/>
      <w:color w:val="000000"/>
      <w:sz w:val="28"/>
      <w:szCs w:val="28"/>
      <w:lang w:val="x-none"/>
    </w:rPr>
  </w:style>
  <w:style w:type="paragraph" w:styleId="3">
    <w:name w:val="heading 3"/>
    <w:basedOn w:val="a1"/>
    <w:next w:val="a1"/>
    <w:link w:val="30"/>
    <w:qFormat/>
    <w:rsid w:val="00FC4D0F"/>
    <w:pPr>
      <w:keepNext/>
      <w:shd w:val="clear" w:color="auto" w:fill="FFFFFF"/>
      <w:jc w:val="center"/>
      <w:outlineLvl w:val="2"/>
    </w:pPr>
    <w:rPr>
      <w:color w:val="000000"/>
      <w:sz w:val="32"/>
      <w:szCs w:val="28"/>
      <w:lang w:val="x-none"/>
    </w:rPr>
  </w:style>
  <w:style w:type="paragraph" w:styleId="4">
    <w:name w:val="heading 4"/>
    <w:basedOn w:val="a1"/>
    <w:next w:val="a1"/>
    <w:link w:val="40"/>
    <w:qFormat/>
    <w:rsid w:val="00FC4D0F"/>
    <w:pPr>
      <w:keepNext/>
      <w:widowControl w:val="0"/>
      <w:ind w:firstLine="709"/>
      <w:outlineLvl w:val="3"/>
    </w:pPr>
    <w:rPr>
      <w:b/>
      <w:bCs/>
      <w:sz w:val="28"/>
      <w:lang w:val="x-none"/>
    </w:rPr>
  </w:style>
  <w:style w:type="paragraph" w:styleId="5">
    <w:name w:val="heading 5"/>
    <w:basedOn w:val="a1"/>
    <w:next w:val="a1"/>
    <w:link w:val="50"/>
    <w:qFormat/>
    <w:rsid w:val="00FC4D0F"/>
    <w:pPr>
      <w:keepNext/>
      <w:widowControl w:val="0"/>
      <w:shd w:val="clear" w:color="auto" w:fill="FFFFFF"/>
      <w:outlineLvl w:val="4"/>
    </w:pPr>
    <w:rPr>
      <w:b/>
      <w:bCs/>
      <w:sz w:val="28"/>
      <w:lang w:val="x-none"/>
    </w:rPr>
  </w:style>
  <w:style w:type="paragraph" w:styleId="6">
    <w:name w:val="heading 6"/>
    <w:basedOn w:val="a1"/>
    <w:next w:val="a1"/>
    <w:link w:val="60"/>
    <w:qFormat/>
    <w:rsid w:val="00FC4D0F"/>
    <w:pPr>
      <w:keepNext/>
      <w:widowControl w:val="0"/>
      <w:shd w:val="clear" w:color="auto" w:fill="FFFFFF"/>
      <w:ind w:hanging="9"/>
      <w:outlineLvl w:val="5"/>
    </w:pPr>
    <w:rPr>
      <w:b/>
      <w:bCs/>
      <w:sz w:val="28"/>
      <w:lang w:val="x-none"/>
    </w:rPr>
  </w:style>
  <w:style w:type="paragraph" w:styleId="7">
    <w:name w:val="heading 7"/>
    <w:basedOn w:val="a1"/>
    <w:next w:val="a1"/>
    <w:link w:val="70"/>
    <w:qFormat/>
    <w:rsid w:val="00FC4D0F"/>
    <w:pPr>
      <w:keepNext/>
      <w:widowControl w:val="0"/>
      <w:shd w:val="clear" w:color="auto" w:fill="FFFFFF"/>
      <w:outlineLvl w:val="6"/>
    </w:pPr>
    <w:rPr>
      <w:color w:val="000000"/>
      <w:sz w:val="28"/>
      <w:szCs w:val="28"/>
      <w:lang w:val="x-none"/>
    </w:rPr>
  </w:style>
  <w:style w:type="paragraph" w:styleId="8">
    <w:name w:val="heading 8"/>
    <w:basedOn w:val="a1"/>
    <w:next w:val="a1"/>
    <w:link w:val="80"/>
    <w:qFormat/>
    <w:rsid w:val="00FC4D0F"/>
    <w:pPr>
      <w:keepNext/>
      <w:ind w:firstLine="720"/>
      <w:jc w:val="both"/>
      <w:outlineLvl w:val="7"/>
    </w:pPr>
    <w:rPr>
      <w:b/>
      <w:bCs/>
      <w:sz w:val="28"/>
      <w:lang w:val="x-none"/>
    </w:rPr>
  </w:style>
  <w:style w:type="paragraph" w:styleId="9">
    <w:name w:val="heading 9"/>
    <w:basedOn w:val="a1"/>
    <w:next w:val="a1"/>
    <w:link w:val="90"/>
    <w:qFormat/>
    <w:rsid w:val="00FC4D0F"/>
    <w:pPr>
      <w:keepNext/>
      <w:ind w:firstLine="540"/>
      <w:jc w:val="both"/>
      <w:outlineLvl w:val="8"/>
    </w:pPr>
    <w:rPr>
      <w:b/>
      <w:bCs/>
      <w:sz w:val="28"/>
      <w:lang w:val="x-none"/>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link w:val="1"/>
    <w:rsid w:val="001560C9"/>
    <w:rPr>
      <w:b/>
      <w:bCs/>
      <w:color w:val="000000"/>
      <w:sz w:val="28"/>
      <w:szCs w:val="28"/>
      <w:lang w:val="ru-RU" w:eastAsia="ru-RU" w:bidi="ar-SA"/>
    </w:rPr>
  </w:style>
  <w:style w:type="character" w:customStyle="1" w:styleId="21">
    <w:name w:val="Заголовок 2 Знак"/>
    <w:link w:val="20"/>
    <w:rsid w:val="00FC4D0F"/>
    <w:rPr>
      <w:rFonts w:ascii="Times New Roman" w:eastAsia="Times New Roman" w:hAnsi="Times New Roman" w:cs="Times New Roman"/>
      <w:b/>
      <w:bCs/>
      <w:color w:val="000000"/>
      <w:sz w:val="28"/>
      <w:szCs w:val="28"/>
      <w:shd w:val="clear" w:color="auto" w:fill="FFFFFF"/>
      <w:lang w:eastAsia="ru-RU"/>
    </w:rPr>
  </w:style>
  <w:style w:type="character" w:customStyle="1" w:styleId="30">
    <w:name w:val="Заголовок 3 Знак"/>
    <w:link w:val="3"/>
    <w:rsid w:val="00FC4D0F"/>
    <w:rPr>
      <w:rFonts w:ascii="Times New Roman" w:eastAsia="Times New Roman" w:hAnsi="Times New Roman" w:cs="Times New Roman"/>
      <w:color w:val="000000"/>
      <w:sz w:val="32"/>
      <w:szCs w:val="28"/>
      <w:shd w:val="clear" w:color="auto" w:fill="FFFFFF"/>
      <w:lang w:eastAsia="ru-RU"/>
    </w:rPr>
  </w:style>
  <w:style w:type="character" w:customStyle="1" w:styleId="40">
    <w:name w:val="Заголовок 4 Знак"/>
    <w:link w:val="4"/>
    <w:rsid w:val="00FC4D0F"/>
    <w:rPr>
      <w:rFonts w:ascii="Times New Roman" w:eastAsia="Times New Roman" w:hAnsi="Times New Roman" w:cs="Times New Roman"/>
      <w:b/>
      <w:bCs/>
      <w:sz w:val="28"/>
      <w:szCs w:val="24"/>
      <w:lang w:eastAsia="ru-RU"/>
    </w:rPr>
  </w:style>
  <w:style w:type="character" w:customStyle="1" w:styleId="50">
    <w:name w:val="Заголовок 5 Знак"/>
    <w:link w:val="5"/>
    <w:rsid w:val="00FC4D0F"/>
    <w:rPr>
      <w:rFonts w:ascii="Times New Roman" w:eastAsia="Times New Roman" w:hAnsi="Times New Roman" w:cs="Times New Roman"/>
      <w:b/>
      <w:bCs/>
      <w:sz w:val="28"/>
      <w:szCs w:val="24"/>
      <w:shd w:val="clear" w:color="auto" w:fill="FFFFFF"/>
      <w:lang w:eastAsia="ru-RU"/>
    </w:rPr>
  </w:style>
  <w:style w:type="character" w:customStyle="1" w:styleId="60">
    <w:name w:val="Заголовок 6 Знак"/>
    <w:link w:val="6"/>
    <w:rsid w:val="00FC4D0F"/>
    <w:rPr>
      <w:rFonts w:ascii="Times New Roman" w:eastAsia="Times New Roman" w:hAnsi="Times New Roman" w:cs="Times New Roman"/>
      <w:b/>
      <w:bCs/>
      <w:sz w:val="28"/>
      <w:szCs w:val="24"/>
      <w:shd w:val="clear" w:color="auto" w:fill="FFFFFF"/>
      <w:lang w:eastAsia="ru-RU"/>
    </w:rPr>
  </w:style>
  <w:style w:type="character" w:customStyle="1" w:styleId="70">
    <w:name w:val="Заголовок 7 Знак"/>
    <w:link w:val="7"/>
    <w:rsid w:val="00FC4D0F"/>
    <w:rPr>
      <w:rFonts w:ascii="Times New Roman" w:eastAsia="Times New Roman" w:hAnsi="Times New Roman" w:cs="Times New Roman"/>
      <w:color w:val="000000"/>
      <w:sz w:val="28"/>
      <w:szCs w:val="28"/>
      <w:shd w:val="clear" w:color="auto" w:fill="FFFFFF"/>
      <w:lang w:eastAsia="ru-RU"/>
    </w:rPr>
  </w:style>
  <w:style w:type="character" w:customStyle="1" w:styleId="80">
    <w:name w:val="Заголовок 8 Знак"/>
    <w:link w:val="8"/>
    <w:rsid w:val="00FC4D0F"/>
    <w:rPr>
      <w:rFonts w:ascii="Times New Roman" w:eastAsia="Times New Roman" w:hAnsi="Times New Roman" w:cs="Times New Roman"/>
      <w:b/>
      <w:bCs/>
      <w:sz w:val="28"/>
      <w:szCs w:val="24"/>
      <w:lang w:eastAsia="ru-RU"/>
    </w:rPr>
  </w:style>
  <w:style w:type="character" w:customStyle="1" w:styleId="90">
    <w:name w:val="Заголовок 9 Знак"/>
    <w:link w:val="9"/>
    <w:rsid w:val="00FC4D0F"/>
    <w:rPr>
      <w:rFonts w:ascii="Times New Roman" w:eastAsia="Times New Roman" w:hAnsi="Times New Roman" w:cs="Times New Roman"/>
      <w:b/>
      <w:bCs/>
      <w:sz w:val="28"/>
      <w:szCs w:val="24"/>
      <w:lang w:eastAsia="ru-RU"/>
    </w:rPr>
  </w:style>
  <w:style w:type="paragraph" w:customStyle="1" w:styleId="a5">
    <w:name w:val="Название"/>
    <w:basedOn w:val="a1"/>
    <w:link w:val="a6"/>
    <w:qFormat/>
    <w:rsid w:val="00FC4D0F"/>
    <w:pPr>
      <w:spacing w:line="360" w:lineRule="auto"/>
      <w:jc w:val="center"/>
    </w:pPr>
    <w:rPr>
      <w:sz w:val="28"/>
      <w:szCs w:val="20"/>
      <w:lang w:val="x-none"/>
    </w:rPr>
  </w:style>
  <w:style w:type="character" w:customStyle="1" w:styleId="a6">
    <w:name w:val="Название Знак"/>
    <w:link w:val="a5"/>
    <w:rsid w:val="00FC4D0F"/>
    <w:rPr>
      <w:rFonts w:ascii="Times New Roman" w:eastAsia="Times New Roman" w:hAnsi="Times New Roman" w:cs="Times New Roman"/>
      <w:sz w:val="28"/>
      <w:szCs w:val="20"/>
      <w:lang w:eastAsia="ru-RU"/>
    </w:rPr>
  </w:style>
  <w:style w:type="paragraph" w:styleId="31">
    <w:name w:val="Body Text 3"/>
    <w:basedOn w:val="a1"/>
    <w:link w:val="32"/>
    <w:uiPriority w:val="99"/>
    <w:rsid w:val="00FC4D0F"/>
    <w:pPr>
      <w:spacing w:line="360" w:lineRule="auto"/>
      <w:jc w:val="both"/>
    </w:pPr>
    <w:rPr>
      <w:sz w:val="28"/>
      <w:szCs w:val="20"/>
      <w:lang w:val="x-none"/>
    </w:rPr>
  </w:style>
  <w:style w:type="character" w:customStyle="1" w:styleId="32">
    <w:name w:val="Основной текст 3 Знак"/>
    <w:link w:val="31"/>
    <w:uiPriority w:val="99"/>
    <w:rsid w:val="00FC4D0F"/>
    <w:rPr>
      <w:rFonts w:ascii="Times New Roman" w:eastAsia="Times New Roman" w:hAnsi="Times New Roman" w:cs="Times New Roman"/>
      <w:sz w:val="28"/>
      <w:szCs w:val="20"/>
      <w:lang w:eastAsia="ru-RU"/>
    </w:rPr>
  </w:style>
  <w:style w:type="paragraph" w:customStyle="1" w:styleId="a7">
    <w:name w:val="Обычный (веб)"/>
    <w:basedOn w:val="a1"/>
    <w:uiPriority w:val="99"/>
    <w:rsid w:val="00FC4D0F"/>
    <w:pPr>
      <w:spacing w:before="100" w:beforeAutospacing="1" w:after="100" w:afterAutospacing="1"/>
    </w:pPr>
  </w:style>
  <w:style w:type="paragraph" w:customStyle="1" w:styleId="11">
    <w:name w:val="Стиль1"/>
    <w:basedOn w:val="a1"/>
    <w:rsid w:val="00FC4D0F"/>
    <w:pPr>
      <w:spacing w:line="360" w:lineRule="auto"/>
      <w:ind w:firstLine="709"/>
      <w:jc w:val="both"/>
    </w:pPr>
    <w:rPr>
      <w:sz w:val="28"/>
    </w:rPr>
  </w:style>
  <w:style w:type="paragraph" w:styleId="33">
    <w:name w:val="Body Text Indent 3"/>
    <w:basedOn w:val="a1"/>
    <w:link w:val="34"/>
    <w:semiHidden/>
    <w:rsid w:val="00FC4D0F"/>
    <w:pPr>
      <w:shd w:val="clear" w:color="auto" w:fill="FFFFFF"/>
      <w:spacing w:line="360" w:lineRule="auto"/>
      <w:ind w:firstLine="720"/>
      <w:jc w:val="both"/>
    </w:pPr>
    <w:rPr>
      <w:b/>
      <w:bCs/>
      <w:color w:val="000000"/>
      <w:sz w:val="28"/>
      <w:szCs w:val="28"/>
      <w:lang w:val="x-none"/>
    </w:rPr>
  </w:style>
  <w:style w:type="character" w:customStyle="1" w:styleId="34">
    <w:name w:val="Основной текст с отступом 3 Знак"/>
    <w:link w:val="33"/>
    <w:semiHidden/>
    <w:rsid w:val="00FC4D0F"/>
    <w:rPr>
      <w:rFonts w:ascii="Times New Roman" w:eastAsia="Times New Roman" w:hAnsi="Times New Roman" w:cs="Times New Roman"/>
      <w:b/>
      <w:bCs/>
      <w:color w:val="000000"/>
      <w:sz w:val="28"/>
      <w:szCs w:val="28"/>
      <w:shd w:val="clear" w:color="auto" w:fill="FFFFFF"/>
      <w:lang w:eastAsia="ru-RU"/>
    </w:rPr>
  </w:style>
  <w:style w:type="paragraph" w:styleId="22">
    <w:name w:val="Body Text Indent 2"/>
    <w:basedOn w:val="a1"/>
    <w:link w:val="23"/>
    <w:rsid w:val="00FC4D0F"/>
    <w:pPr>
      <w:shd w:val="clear" w:color="auto" w:fill="FFFFFF"/>
      <w:ind w:firstLine="720"/>
      <w:jc w:val="both"/>
    </w:pPr>
    <w:rPr>
      <w:color w:val="000000"/>
      <w:sz w:val="28"/>
      <w:szCs w:val="28"/>
      <w:lang w:val="x-none"/>
    </w:rPr>
  </w:style>
  <w:style w:type="character" w:customStyle="1" w:styleId="23">
    <w:name w:val="Основной текст с отступом 2 Знак"/>
    <w:link w:val="22"/>
    <w:rsid w:val="00FC4D0F"/>
    <w:rPr>
      <w:rFonts w:ascii="Times New Roman" w:eastAsia="Times New Roman" w:hAnsi="Times New Roman" w:cs="Times New Roman"/>
      <w:color w:val="000000"/>
      <w:sz w:val="28"/>
      <w:szCs w:val="28"/>
      <w:shd w:val="clear" w:color="auto" w:fill="FFFFFF"/>
      <w:lang w:eastAsia="ru-RU"/>
    </w:rPr>
  </w:style>
  <w:style w:type="paragraph" w:styleId="24">
    <w:name w:val="Body Text 2"/>
    <w:basedOn w:val="a1"/>
    <w:link w:val="25"/>
    <w:semiHidden/>
    <w:rsid w:val="00FC4D0F"/>
    <w:pPr>
      <w:shd w:val="clear" w:color="auto" w:fill="FFFFFF"/>
      <w:spacing w:line="360" w:lineRule="auto"/>
      <w:jc w:val="both"/>
    </w:pPr>
    <w:rPr>
      <w:b/>
      <w:bCs/>
      <w:color w:val="000000"/>
      <w:sz w:val="28"/>
      <w:szCs w:val="28"/>
      <w:lang w:val="x-none"/>
    </w:rPr>
  </w:style>
  <w:style w:type="character" w:customStyle="1" w:styleId="25">
    <w:name w:val="Основной текст 2 Знак"/>
    <w:link w:val="24"/>
    <w:semiHidden/>
    <w:rsid w:val="00FC4D0F"/>
    <w:rPr>
      <w:rFonts w:ascii="Times New Roman" w:eastAsia="Times New Roman" w:hAnsi="Times New Roman" w:cs="Times New Roman"/>
      <w:b/>
      <w:bCs/>
      <w:color w:val="000000"/>
      <w:sz w:val="28"/>
      <w:szCs w:val="28"/>
      <w:shd w:val="clear" w:color="auto" w:fill="FFFFFF"/>
      <w:lang w:eastAsia="ru-RU"/>
    </w:rPr>
  </w:style>
  <w:style w:type="character" w:styleId="a8">
    <w:name w:val="page number"/>
    <w:basedOn w:val="a2"/>
    <w:semiHidden/>
    <w:rsid w:val="00FC4D0F"/>
  </w:style>
  <w:style w:type="paragraph" w:styleId="a9">
    <w:name w:val="footer"/>
    <w:basedOn w:val="a1"/>
    <w:link w:val="aa"/>
    <w:uiPriority w:val="99"/>
    <w:rsid w:val="00FC4D0F"/>
    <w:pPr>
      <w:widowControl w:val="0"/>
      <w:tabs>
        <w:tab w:val="center" w:pos="4677"/>
        <w:tab w:val="right" w:pos="9355"/>
      </w:tabs>
      <w:autoSpaceDE w:val="0"/>
      <w:autoSpaceDN w:val="0"/>
      <w:adjustRightInd w:val="0"/>
    </w:pPr>
    <w:rPr>
      <w:sz w:val="20"/>
      <w:szCs w:val="20"/>
      <w:lang w:val="x-none"/>
    </w:rPr>
  </w:style>
  <w:style w:type="character" w:customStyle="1" w:styleId="aa">
    <w:name w:val="Нижний колонтитул Знак"/>
    <w:link w:val="a9"/>
    <w:uiPriority w:val="99"/>
    <w:rsid w:val="00FC4D0F"/>
    <w:rPr>
      <w:rFonts w:ascii="Times New Roman" w:eastAsia="Times New Roman" w:hAnsi="Times New Roman" w:cs="Times New Roman"/>
      <w:sz w:val="20"/>
      <w:szCs w:val="20"/>
      <w:lang w:eastAsia="ru-RU"/>
    </w:rPr>
  </w:style>
  <w:style w:type="paragraph" w:styleId="ab">
    <w:name w:val="Body Text Indent"/>
    <w:basedOn w:val="a1"/>
    <w:link w:val="ac"/>
    <w:uiPriority w:val="99"/>
    <w:rsid w:val="00FC4D0F"/>
    <w:pPr>
      <w:shd w:val="clear" w:color="auto" w:fill="FFFFFF"/>
      <w:autoSpaceDE w:val="0"/>
      <w:autoSpaceDN w:val="0"/>
      <w:adjustRightInd w:val="0"/>
      <w:ind w:firstLine="720"/>
      <w:jc w:val="both"/>
    </w:pPr>
    <w:rPr>
      <w:color w:val="000000"/>
      <w:sz w:val="28"/>
      <w:lang w:val="x-none"/>
    </w:rPr>
  </w:style>
  <w:style w:type="character" w:customStyle="1" w:styleId="ac">
    <w:name w:val="Основной текст с отступом Знак"/>
    <w:link w:val="ab"/>
    <w:uiPriority w:val="99"/>
    <w:rsid w:val="00FC4D0F"/>
    <w:rPr>
      <w:rFonts w:ascii="Times New Roman" w:eastAsia="Times New Roman" w:hAnsi="Times New Roman" w:cs="Times New Roman"/>
      <w:color w:val="000000"/>
      <w:sz w:val="28"/>
      <w:szCs w:val="24"/>
      <w:shd w:val="clear" w:color="auto" w:fill="FFFFFF"/>
      <w:lang w:eastAsia="ru-RU"/>
    </w:rPr>
  </w:style>
  <w:style w:type="paragraph" w:customStyle="1" w:styleId="61">
    <w:name w:val="заголовок 6"/>
    <w:basedOn w:val="a1"/>
    <w:next w:val="a1"/>
    <w:rsid w:val="00FC4D0F"/>
    <w:pPr>
      <w:keepNext/>
      <w:autoSpaceDE w:val="0"/>
      <w:autoSpaceDN w:val="0"/>
      <w:spacing w:line="360" w:lineRule="auto"/>
      <w:jc w:val="center"/>
      <w:outlineLvl w:val="5"/>
    </w:pPr>
    <w:rPr>
      <w:b/>
      <w:bCs/>
      <w:sz w:val="28"/>
      <w:szCs w:val="28"/>
    </w:rPr>
  </w:style>
  <w:style w:type="paragraph" w:styleId="ad">
    <w:name w:val="Body Text"/>
    <w:basedOn w:val="a1"/>
    <w:link w:val="ae"/>
    <w:rsid w:val="00FC4D0F"/>
    <w:pPr>
      <w:jc w:val="both"/>
    </w:pPr>
    <w:rPr>
      <w:lang w:val="x-none"/>
    </w:rPr>
  </w:style>
  <w:style w:type="character" w:customStyle="1" w:styleId="ae">
    <w:name w:val="Основной текст Знак"/>
    <w:link w:val="ad"/>
    <w:rsid w:val="00FC4D0F"/>
    <w:rPr>
      <w:rFonts w:ascii="Times New Roman" w:eastAsia="Times New Roman" w:hAnsi="Times New Roman" w:cs="Times New Roman"/>
      <w:sz w:val="24"/>
      <w:szCs w:val="24"/>
      <w:lang w:eastAsia="ru-RU"/>
    </w:rPr>
  </w:style>
  <w:style w:type="paragraph" w:styleId="af">
    <w:name w:val="List Paragraph"/>
    <w:aliases w:val="МОЙ1"/>
    <w:basedOn w:val="a1"/>
    <w:uiPriority w:val="1"/>
    <w:qFormat/>
    <w:rsid w:val="003A7F2D"/>
    <w:pPr>
      <w:ind w:left="357" w:hanging="357"/>
      <w:contextualSpacing/>
    </w:pPr>
    <w:rPr>
      <w:sz w:val="28"/>
    </w:rPr>
  </w:style>
  <w:style w:type="paragraph" w:customStyle="1" w:styleId="12">
    <w:name w:val="Обычный1"/>
    <w:rsid w:val="00FC4D0F"/>
    <w:pPr>
      <w:widowControl w:val="0"/>
      <w:spacing w:line="320" w:lineRule="auto"/>
      <w:ind w:firstLine="280"/>
      <w:jc w:val="both"/>
    </w:pPr>
    <w:rPr>
      <w:rFonts w:ascii="Times New Roman" w:eastAsia="Times New Roman" w:hAnsi="Times New Roman"/>
      <w:snapToGrid w:val="0"/>
      <w:sz w:val="18"/>
    </w:rPr>
  </w:style>
  <w:style w:type="paragraph" w:styleId="af0">
    <w:name w:val="Balloon Text"/>
    <w:basedOn w:val="a1"/>
    <w:link w:val="af1"/>
    <w:uiPriority w:val="99"/>
    <w:semiHidden/>
    <w:unhideWhenUsed/>
    <w:rsid w:val="00FC4D0F"/>
    <w:rPr>
      <w:rFonts w:ascii="Tahoma" w:hAnsi="Tahoma"/>
      <w:sz w:val="16"/>
      <w:szCs w:val="16"/>
      <w:lang w:val="x-none"/>
    </w:rPr>
  </w:style>
  <w:style w:type="character" w:customStyle="1" w:styleId="af1">
    <w:name w:val="Текст выноски Знак"/>
    <w:link w:val="af0"/>
    <w:uiPriority w:val="99"/>
    <w:semiHidden/>
    <w:rsid w:val="00FC4D0F"/>
    <w:rPr>
      <w:rFonts w:ascii="Tahoma" w:eastAsia="Times New Roman" w:hAnsi="Tahoma" w:cs="Tahoma"/>
      <w:sz w:val="16"/>
      <w:szCs w:val="16"/>
      <w:lang w:eastAsia="ru-RU"/>
    </w:rPr>
  </w:style>
  <w:style w:type="paragraph" w:styleId="af2">
    <w:name w:val="Block Text"/>
    <w:basedOn w:val="a1"/>
    <w:semiHidden/>
    <w:rsid w:val="00FC4D0F"/>
    <w:pPr>
      <w:shd w:val="clear" w:color="auto" w:fill="FFFFFF"/>
      <w:tabs>
        <w:tab w:val="left" w:pos="4123"/>
      </w:tabs>
      <w:spacing w:before="2"/>
      <w:ind w:left="5" w:right="53" w:firstLine="895"/>
      <w:jc w:val="both"/>
    </w:pPr>
    <w:rPr>
      <w:sz w:val="28"/>
    </w:rPr>
  </w:style>
  <w:style w:type="paragraph" w:styleId="af3">
    <w:name w:val="Plain Text"/>
    <w:basedOn w:val="a1"/>
    <w:link w:val="af4"/>
    <w:semiHidden/>
    <w:rsid w:val="00FC4D0F"/>
    <w:rPr>
      <w:rFonts w:ascii="Courier New" w:hAnsi="Courier New"/>
      <w:sz w:val="20"/>
      <w:szCs w:val="20"/>
      <w:lang w:val="x-none"/>
    </w:rPr>
  </w:style>
  <w:style w:type="character" w:customStyle="1" w:styleId="af4">
    <w:name w:val="Текст Знак"/>
    <w:link w:val="af3"/>
    <w:semiHidden/>
    <w:rsid w:val="00FC4D0F"/>
    <w:rPr>
      <w:rFonts w:ascii="Courier New" w:eastAsia="Times New Roman" w:hAnsi="Courier New" w:cs="Courier New"/>
      <w:sz w:val="20"/>
      <w:szCs w:val="20"/>
      <w:lang w:eastAsia="ru-RU"/>
    </w:rPr>
  </w:style>
  <w:style w:type="table" w:styleId="af5">
    <w:name w:val="Table Grid"/>
    <w:basedOn w:val="a3"/>
    <w:uiPriority w:val="59"/>
    <w:rsid w:val="00FC4D0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текст1"/>
    <w:rsid w:val="00FC4D0F"/>
    <w:rPr>
      <w:rFonts w:ascii="Times New Roman" w:hAnsi="Times New Roman" w:cs="Times New Roman" w:hint="default"/>
      <w:color w:val="666666"/>
      <w:sz w:val="23"/>
      <w:szCs w:val="23"/>
    </w:rPr>
  </w:style>
  <w:style w:type="paragraph" w:customStyle="1" w:styleId="14">
    <w:name w:val="Стиль Стиль1 + полужирный по центру"/>
    <w:basedOn w:val="11"/>
    <w:next w:val="11"/>
    <w:rsid w:val="00473BE7"/>
    <w:pPr>
      <w:widowControl w:val="0"/>
      <w:jc w:val="center"/>
    </w:pPr>
    <w:rPr>
      <w:b/>
      <w:bCs/>
      <w:szCs w:val="20"/>
    </w:rPr>
  </w:style>
  <w:style w:type="paragraph" w:customStyle="1" w:styleId="af6">
    <w:name w:val="Пункты"/>
    <w:basedOn w:val="1"/>
    <w:next w:val="11"/>
    <w:rsid w:val="00473BE7"/>
    <w:pPr>
      <w:keepNext w:val="0"/>
      <w:pageBreakBefore/>
      <w:widowControl w:val="0"/>
      <w:shd w:val="clear" w:color="auto" w:fill="auto"/>
      <w:spacing w:line="360" w:lineRule="auto"/>
    </w:pPr>
    <w:rPr>
      <w:rFonts w:cs="Arial"/>
      <w:color w:val="auto"/>
      <w:kern w:val="32"/>
      <w:szCs w:val="32"/>
    </w:rPr>
  </w:style>
  <w:style w:type="paragraph" w:customStyle="1" w:styleId="15">
    <w:name w:val="Стиль1 Знак"/>
    <w:basedOn w:val="a1"/>
    <w:link w:val="16"/>
    <w:rsid w:val="00473BE7"/>
    <w:pPr>
      <w:widowControl w:val="0"/>
      <w:spacing w:line="360" w:lineRule="auto"/>
      <w:ind w:firstLine="709"/>
      <w:jc w:val="both"/>
    </w:pPr>
    <w:rPr>
      <w:sz w:val="28"/>
      <w:lang w:val="x-none" w:eastAsia="x-none"/>
    </w:rPr>
  </w:style>
  <w:style w:type="character" w:customStyle="1" w:styleId="16">
    <w:name w:val="Стиль1 Знак Знак"/>
    <w:link w:val="15"/>
    <w:rsid w:val="00473BE7"/>
    <w:rPr>
      <w:rFonts w:ascii="Times New Roman" w:eastAsia="Times New Roman" w:hAnsi="Times New Roman"/>
      <w:sz w:val="28"/>
      <w:szCs w:val="24"/>
    </w:rPr>
  </w:style>
  <w:style w:type="paragraph" w:customStyle="1" w:styleId="af7">
    <w:name w:val="Пункты НС"/>
    <w:basedOn w:val="af6"/>
    <w:next w:val="11"/>
    <w:rsid w:val="00473BE7"/>
    <w:rPr>
      <w:rFonts w:cs="Times New Roman"/>
    </w:rPr>
  </w:style>
  <w:style w:type="paragraph" w:styleId="17">
    <w:name w:val="toc 1"/>
    <w:basedOn w:val="a1"/>
    <w:next w:val="a1"/>
    <w:link w:val="18"/>
    <w:autoRedefine/>
    <w:uiPriority w:val="39"/>
    <w:rsid w:val="00473BE7"/>
    <w:pPr>
      <w:widowControl w:val="0"/>
      <w:tabs>
        <w:tab w:val="right" w:pos="0"/>
        <w:tab w:val="right" w:leader="dot" w:pos="9360"/>
      </w:tabs>
      <w:spacing w:line="360" w:lineRule="auto"/>
      <w:ind w:firstLine="720"/>
      <w:jc w:val="both"/>
    </w:pPr>
    <w:rPr>
      <w:sz w:val="28"/>
      <w:szCs w:val="28"/>
    </w:rPr>
  </w:style>
  <w:style w:type="character" w:styleId="af8">
    <w:name w:val="Hyperlink"/>
    <w:uiPriority w:val="99"/>
    <w:rsid w:val="00473BE7"/>
    <w:rPr>
      <w:color w:val="0000FF"/>
      <w:u w:val="single"/>
    </w:rPr>
  </w:style>
  <w:style w:type="paragraph" w:customStyle="1" w:styleId="14pt127">
    <w:name w:val="Стиль 14 pt полужирный по ширине Первая строка:  127 см Междус..."/>
    <w:basedOn w:val="a1"/>
    <w:rsid w:val="00473BE7"/>
    <w:pPr>
      <w:widowControl w:val="0"/>
      <w:spacing w:line="360" w:lineRule="auto"/>
      <w:ind w:firstLine="709"/>
      <w:jc w:val="both"/>
    </w:pPr>
    <w:rPr>
      <w:b/>
      <w:bCs/>
      <w:sz w:val="28"/>
      <w:szCs w:val="20"/>
    </w:rPr>
  </w:style>
  <w:style w:type="paragraph" w:customStyle="1" w:styleId="100">
    <w:name w:val="Стиль Стиль1 + полужирный Первая строка:  0 см"/>
    <w:basedOn w:val="11"/>
    <w:rsid w:val="00473BE7"/>
    <w:pPr>
      <w:widowControl w:val="0"/>
    </w:pPr>
    <w:rPr>
      <w:b/>
      <w:bCs/>
      <w:szCs w:val="20"/>
    </w:rPr>
  </w:style>
  <w:style w:type="paragraph" w:customStyle="1" w:styleId="1083">
    <w:name w:val="Стиль Стиль1 + полужирный влево Первая строка:  083 см"/>
    <w:basedOn w:val="11"/>
    <w:rsid w:val="00473BE7"/>
    <w:pPr>
      <w:widowControl w:val="0"/>
    </w:pPr>
    <w:rPr>
      <w:b/>
      <w:bCs/>
      <w:szCs w:val="20"/>
    </w:rPr>
  </w:style>
  <w:style w:type="paragraph" w:customStyle="1" w:styleId="101">
    <w:name w:val="Стиль Стиль1 + Первая строка:  0 см"/>
    <w:basedOn w:val="11"/>
    <w:rsid w:val="00473BE7"/>
    <w:pPr>
      <w:widowControl w:val="0"/>
    </w:pPr>
    <w:rPr>
      <w:szCs w:val="20"/>
    </w:rPr>
  </w:style>
  <w:style w:type="paragraph" w:styleId="2">
    <w:name w:val="toc 2"/>
    <w:basedOn w:val="a1"/>
    <w:next w:val="a1"/>
    <w:autoRedefine/>
    <w:uiPriority w:val="39"/>
    <w:rsid w:val="00B1716C"/>
    <w:pPr>
      <w:widowControl w:val="0"/>
      <w:numPr>
        <w:numId w:val="3"/>
      </w:numPr>
      <w:tabs>
        <w:tab w:val="left" w:pos="567"/>
        <w:tab w:val="left" w:pos="1124"/>
        <w:tab w:val="right" w:leader="dot" w:pos="9356"/>
        <w:tab w:val="right" w:leader="dot" w:pos="9560"/>
      </w:tabs>
      <w:spacing w:line="360" w:lineRule="auto"/>
      <w:ind w:left="0" w:hanging="142"/>
      <w:jc w:val="both"/>
    </w:pPr>
    <w:rPr>
      <w:sz w:val="28"/>
      <w:szCs w:val="28"/>
    </w:rPr>
  </w:style>
  <w:style w:type="paragraph" w:customStyle="1" w:styleId="a">
    <w:name w:val="Списки"/>
    <w:basedOn w:val="11"/>
    <w:rsid w:val="00473BE7"/>
    <w:pPr>
      <w:widowControl w:val="0"/>
      <w:numPr>
        <w:numId w:val="2"/>
      </w:numPr>
    </w:pPr>
  </w:style>
  <w:style w:type="paragraph" w:styleId="35">
    <w:name w:val="toc 3"/>
    <w:basedOn w:val="a1"/>
    <w:next w:val="a1"/>
    <w:autoRedefine/>
    <w:uiPriority w:val="39"/>
    <w:rsid w:val="001560C9"/>
    <w:pPr>
      <w:ind w:left="480"/>
    </w:pPr>
  </w:style>
  <w:style w:type="paragraph" w:styleId="af9">
    <w:name w:val="header"/>
    <w:basedOn w:val="a1"/>
    <w:link w:val="afa"/>
    <w:uiPriority w:val="99"/>
    <w:rsid w:val="0076793F"/>
    <w:pPr>
      <w:tabs>
        <w:tab w:val="center" w:pos="4677"/>
        <w:tab w:val="right" w:pos="9355"/>
      </w:tabs>
    </w:pPr>
  </w:style>
  <w:style w:type="paragraph" w:styleId="afb">
    <w:name w:val="No Spacing"/>
    <w:qFormat/>
    <w:rsid w:val="000B1950"/>
    <w:rPr>
      <w:sz w:val="22"/>
      <w:szCs w:val="22"/>
      <w:lang w:eastAsia="en-US"/>
    </w:rPr>
  </w:style>
  <w:style w:type="character" w:styleId="afc">
    <w:name w:val="Strong"/>
    <w:qFormat/>
    <w:rsid w:val="000B1950"/>
    <w:rPr>
      <w:b/>
      <w:bCs/>
    </w:rPr>
  </w:style>
  <w:style w:type="paragraph" w:customStyle="1" w:styleId="a0">
    <w:name w:val="список с точками"/>
    <w:basedOn w:val="a1"/>
    <w:rsid w:val="000B1950"/>
    <w:pPr>
      <w:numPr>
        <w:numId w:val="1"/>
      </w:numPr>
      <w:spacing w:line="312" w:lineRule="auto"/>
      <w:jc w:val="both"/>
    </w:pPr>
  </w:style>
  <w:style w:type="character" w:customStyle="1" w:styleId="FontStyle49">
    <w:name w:val="Font Style49"/>
    <w:rsid w:val="000B1950"/>
    <w:rPr>
      <w:rFonts w:ascii="Times New Roman" w:hAnsi="Times New Roman" w:cs="Times New Roman"/>
      <w:sz w:val="18"/>
      <w:szCs w:val="18"/>
    </w:rPr>
  </w:style>
  <w:style w:type="paragraph" w:customStyle="1" w:styleId="Style33">
    <w:name w:val="Style33"/>
    <w:basedOn w:val="a1"/>
    <w:rsid w:val="000B1950"/>
    <w:pPr>
      <w:widowControl w:val="0"/>
      <w:autoSpaceDE w:val="0"/>
      <w:autoSpaceDN w:val="0"/>
      <w:adjustRightInd w:val="0"/>
      <w:spacing w:line="216" w:lineRule="exact"/>
    </w:pPr>
  </w:style>
  <w:style w:type="paragraph" w:customStyle="1" w:styleId="26">
    <w:name w:val="Обычный2"/>
    <w:rsid w:val="000B1950"/>
    <w:pPr>
      <w:widowControl w:val="0"/>
      <w:spacing w:line="320" w:lineRule="auto"/>
      <w:ind w:firstLine="280"/>
      <w:jc w:val="both"/>
    </w:pPr>
    <w:rPr>
      <w:rFonts w:ascii="Times New Roman" w:eastAsia="Times New Roman" w:hAnsi="Times New Roman"/>
      <w:snapToGrid w:val="0"/>
      <w:sz w:val="18"/>
    </w:rPr>
  </w:style>
  <w:style w:type="paragraph" w:customStyle="1" w:styleId="Style32">
    <w:name w:val="Style32"/>
    <w:basedOn w:val="a1"/>
    <w:rsid w:val="00376CA0"/>
    <w:pPr>
      <w:widowControl w:val="0"/>
      <w:autoSpaceDE w:val="0"/>
      <w:autoSpaceDN w:val="0"/>
      <w:adjustRightInd w:val="0"/>
    </w:pPr>
  </w:style>
  <w:style w:type="paragraph" w:customStyle="1" w:styleId="Style8">
    <w:name w:val="Style8"/>
    <w:basedOn w:val="a1"/>
    <w:uiPriority w:val="99"/>
    <w:rsid w:val="00376CA0"/>
    <w:pPr>
      <w:widowControl w:val="0"/>
      <w:autoSpaceDE w:val="0"/>
      <w:autoSpaceDN w:val="0"/>
      <w:adjustRightInd w:val="0"/>
      <w:spacing w:line="485" w:lineRule="exact"/>
      <w:ind w:firstLine="710"/>
      <w:jc w:val="both"/>
    </w:pPr>
  </w:style>
  <w:style w:type="character" w:customStyle="1" w:styleId="FontStyle39">
    <w:name w:val="Font Style39"/>
    <w:rsid w:val="00376CA0"/>
    <w:rPr>
      <w:rFonts w:ascii="Times New Roman" w:hAnsi="Times New Roman" w:cs="Times New Roman"/>
      <w:sz w:val="26"/>
      <w:szCs w:val="26"/>
    </w:rPr>
  </w:style>
  <w:style w:type="character" w:customStyle="1" w:styleId="apple-converted-space">
    <w:name w:val="apple-converted-space"/>
    <w:basedOn w:val="a2"/>
    <w:rsid w:val="004B2217"/>
  </w:style>
  <w:style w:type="paragraph" w:customStyle="1" w:styleId="afd">
    <w:name w:val="a"/>
    <w:basedOn w:val="a1"/>
    <w:rsid w:val="004B2217"/>
    <w:pPr>
      <w:spacing w:before="100" w:beforeAutospacing="1" w:after="100" w:afterAutospacing="1"/>
    </w:pPr>
  </w:style>
  <w:style w:type="paragraph" w:customStyle="1" w:styleId="Style30">
    <w:name w:val="Style30"/>
    <w:basedOn w:val="a1"/>
    <w:rsid w:val="00C563BE"/>
    <w:pPr>
      <w:widowControl w:val="0"/>
      <w:autoSpaceDE w:val="0"/>
      <w:autoSpaceDN w:val="0"/>
      <w:adjustRightInd w:val="0"/>
      <w:spacing w:line="245" w:lineRule="exact"/>
      <w:ind w:firstLine="283"/>
      <w:jc w:val="both"/>
    </w:pPr>
  </w:style>
  <w:style w:type="paragraph" w:customStyle="1" w:styleId="Style36">
    <w:name w:val="Style36"/>
    <w:basedOn w:val="a1"/>
    <w:rsid w:val="00C563BE"/>
    <w:pPr>
      <w:widowControl w:val="0"/>
      <w:autoSpaceDE w:val="0"/>
      <w:autoSpaceDN w:val="0"/>
      <w:adjustRightInd w:val="0"/>
      <w:spacing w:line="240" w:lineRule="exact"/>
      <w:jc w:val="center"/>
    </w:pPr>
  </w:style>
  <w:style w:type="character" w:customStyle="1" w:styleId="FontStyle55">
    <w:name w:val="Font Style55"/>
    <w:rsid w:val="00C563BE"/>
    <w:rPr>
      <w:rFonts w:ascii="Times New Roman" w:hAnsi="Times New Roman" w:cs="Times New Roman"/>
      <w:b/>
      <w:bCs/>
      <w:sz w:val="18"/>
      <w:szCs w:val="18"/>
    </w:rPr>
  </w:style>
  <w:style w:type="paragraph" w:customStyle="1" w:styleId="Style20">
    <w:name w:val="Style20"/>
    <w:basedOn w:val="a1"/>
    <w:rsid w:val="005930C3"/>
    <w:pPr>
      <w:widowControl w:val="0"/>
      <w:autoSpaceDE w:val="0"/>
      <w:autoSpaceDN w:val="0"/>
      <w:adjustRightInd w:val="0"/>
      <w:spacing w:line="244" w:lineRule="exact"/>
      <w:ind w:firstLine="288"/>
      <w:jc w:val="both"/>
    </w:pPr>
  </w:style>
  <w:style w:type="character" w:customStyle="1" w:styleId="FontStyle56">
    <w:name w:val="Font Style56"/>
    <w:rsid w:val="005930C3"/>
    <w:rPr>
      <w:rFonts w:ascii="Times New Roman" w:hAnsi="Times New Roman" w:cs="Times New Roman"/>
      <w:b/>
      <w:bCs/>
      <w:i/>
      <w:iCs/>
      <w:sz w:val="18"/>
      <w:szCs w:val="18"/>
    </w:rPr>
  </w:style>
  <w:style w:type="character" w:customStyle="1" w:styleId="FontStyle58">
    <w:name w:val="Font Style58"/>
    <w:rsid w:val="005930C3"/>
    <w:rPr>
      <w:rFonts w:ascii="Times New Roman" w:hAnsi="Times New Roman" w:cs="Times New Roman"/>
      <w:sz w:val="18"/>
      <w:szCs w:val="18"/>
    </w:rPr>
  </w:style>
  <w:style w:type="paragraph" w:customStyle="1" w:styleId="Default">
    <w:name w:val="Default"/>
    <w:rsid w:val="009F4FF8"/>
    <w:pPr>
      <w:autoSpaceDE w:val="0"/>
      <w:autoSpaceDN w:val="0"/>
      <w:adjustRightInd w:val="0"/>
    </w:pPr>
    <w:rPr>
      <w:rFonts w:ascii="Times New Roman" w:eastAsia="Times New Roman" w:hAnsi="Times New Roman"/>
      <w:color w:val="000000"/>
      <w:sz w:val="24"/>
      <w:szCs w:val="24"/>
    </w:rPr>
  </w:style>
  <w:style w:type="character" w:customStyle="1" w:styleId="27">
    <w:name w:val="Основной текст (2)_"/>
    <w:link w:val="210"/>
    <w:locked/>
    <w:rsid w:val="005856EF"/>
    <w:rPr>
      <w:b/>
      <w:bCs/>
      <w:sz w:val="27"/>
      <w:szCs w:val="27"/>
      <w:shd w:val="clear" w:color="auto" w:fill="FFFFFF"/>
      <w:lang w:bidi="ar-SA"/>
    </w:rPr>
  </w:style>
  <w:style w:type="character" w:customStyle="1" w:styleId="62">
    <w:name w:val="Основной текст (6)_"/>
    <w:link w:val="610"/>
    <w:locked/>
    <w:rsid w:val="005856EF"/>
    <w:rPr>
      <w:sz w:val="23"/>
      <w:szCs w:val="23"/>
      <w:shd w:val="clear" w:color="auto" w:fill="FFFFFF"/>
      <w:lang w:bidi="ar-SA"/>
    </w:rPr>
  </w:style>
  <w:style w:type="paragraph" w:customStyle="1" w:styleId="210">
    <w:name w:val="Основной текст (2)1"/>
    <w:basedOn w:val="a1"/>
    <w:link w:val="27"/>
    <w:rsid w:val="005856EF"/>
    <w:pPr>
      <w:shd w:val="clear" w:color="auto" w:fill="FFFFFF"/>
      <w:spacing w:line="322" w:lineRule="exact"/>
    </w:pPr>
    <w:rPr>
      <w:rFonts w:ascii="Calibri" w:eastAsia="Calibri" w:hAnsi="Calibri"/>
      <w:b/>
      <w:bCs/>
      <w:sz w:val="27"/>
      <w:szCs w:val="27"/>
      <w:shd w:val="clear" w:color="auto" w:fill="FFFFFF"/>
      <w:lang w:val="x-none" w:eastAsia="x-none"/>
    </w:rPr>
  </w:style>
  <w:style w:type="paragraph" w:customStyle="1" w:styleId="610">
    <w:name w:val="Основной текст (6)1"/>
    <w:basedOn w:val="a1"/>
    <w:link w:val="62"/>
    <w:rsid w:val="005856EF"/>
    <w:pPr>
      <w:shd w:val="clear" w:color="auto" w:fill="FFFFFF"/>
      <w:spacing w:line="274" w:lineRule="exact"/>
      <w:jc w:val="both"/>
    </w:pPr>
    <w:rPr>
      <w:rFonts w:ascii="Calibri" w:eastAsia="Calibri" w:hAnsi="Calibri"/>
      <w:sz w:val="23"/>
      <w:szCs w:val="23"/>
      <w:shd w:val="clear" w:color="auto" w:fill="FFFFFF"/>
      <w:lang w:val="x-none" w:eastAsia="x-none"/>
    </w:rPr>
  </w:style>
  <w:style w:type="character" w:customStyle="1" w:styleId="FontStyle13">
    <w:name w:val="Font Style13"/>
    <w:rsid w:val="005856EF"/>
    <w:rPr>
      <w:rFonts w:ascii="Times New Roman" w:hAnsi="Times New Roman" w:cs="Times New Roman"/>
      <w:b/>
      <w:bCs/>
      <w:sz w:val="26"/>
      <w:szCs w:val="26"/>
    </w:rPr>
  </w:style>
  <w:style w:type="paragraph" w:customStyle="1" w:styleId="Style7">
    <w:name w:val="Style7"/>
    <w:basedOn w:val="a1"/>
    <w:rsid w:val="005856EF"/>
    <w:pPr>
      <w:widowControl w:val="0"/>
      <w:autoSpaceDE w:val="0"/>
      <w:autoSpaceDN w:val="0"/>
      <w:adjustRightInd w:val="0"/>
    </w:pPr>
    <w:rPr>
      <w:rFonts w:eastAsia="Calibri"/>
    </w:rPr>
  </w:style>
  <w:style w:type="character" w:customStyle="1" w:styleId="FontStyle48">
    <w:name w:val="Font Style48"/>
    <w:rsid w:val="005856EF"/>
    <w:rPr>
      <w:rFonts w:ascii="Times New Roman" w:hAnsi="Times New Roman" w:cs="Times New Roman"/>
      <w:sz w:val="16"/>
      <w:szCs w:val="16"/>
    </w:rPr>
  </w:style>
  <w:style w:type="paragraph" w:customStyle="1" w:styleId="19">
    <w:name w:val="Без интервала1"/>
    <w:rsid w:val="005856EF"/>
    <w:rPr>
      <w:rFonts w:eastAsia="Times New Roman"/>
      <w:sz w:val="22"/>
      <w:szCs w:val="22"/>
      <w:lang w:eastAsia="en-US"/>
    </w:rPr>
  </w:style>
  <w:style w:type="character" w:customStyle="1" w:styleId="afe">
    <w:name w:val="Основной текст_"/>
    <w:link w:val="63"/>
    <w:rsid w:val="002F36E4"/>
    <w:rPr>
      <w:rFonts w:ascii="Times New Roman" w:hAnsi="Times New Roman" w:cs="Times New Roman"/>
      <w:spacing w:val="3"/>
      <w:sz w:val="21"/>
      <w:szCs w:val="21"/>
      <w:u w:val="none"/>
    </w:rPr>
  </w:style>
  <w:style w:type="character" w:customStyle="1" w:styleId="41">
    <w:name w:val="Основной текст (4)_"/>
    <w:link w:val="42"/>
    <w:rsid w:val="002F36E4"/>
    <w:rPr>
      <w:b/>
      <w:bCs/>
      <w:i/>
      <w:iCs/>
      <w:spacing w:val="1"/>
      <w:sz w:val="21"/>
      <w:szCs w:val="21"/>
      <w:lang w:bidi="ar-SA"/>
    </w:rPr>
  </w:style>
  <w:style w:type="paragraph" w:customStyle="1" w:styleId="42">
    <w:name w:val="Основной текст (4)"/>
    <w:basedOn w:val="a1"/>
    <w:link w:val="41"/>
    <w:rsid w:val="002F36E4"/>
    <w:pPr>
      <w:widowControl w:val="0"/>
      <w:shd w:val="clear" w:color="auto" w:fill="FFFFFF"/>
      <w:spacing w:line="274" w:lineRule="exact"/>
      <w:jc w:val="both"/>
    </w:pPr>
    <w:rPr>
      <w:rFonts w:ascii="Calibri" w:eastAsia="Calibri" w:hAnsi="Calibri"/>
      <w:b/>
      <w:bCs/>
      <w:i/>
      <w:iCs/>
      <w:spacing w:val="1"/>
      <w:sz w:val="21"/>
      <w:szCs w:val="21"/>
      <w:lang w:val="x-none" w:eastAsia="x-none"/>
    </w:rPr>
  </w:style>
  <w:style w:type="character" w:customStyle="1" w:styleId="28">
    <w:name w:val="Заголовок №2_"/>
    <w:link w:val="29"/>
    <w:rsid w:val="002F36E4"/>
    <w:rPr>
      <w:b/>
      <w:bCs/>
      <w:spacing w:val="3"/>
      <w:sz w:val="21"/>
      <w:szCs w:val="21"/>
      <w:lang w:bidi="ar-SA"/>
    </w:rPr>
  </w:style>
  <w:style w:type="paragraph" w:customStyle="1" w:styleId="29">
    <w:name w:val="Заголовок №2"/>
    <w:basedOn w:val="a1"/>
    <w:link w:val="28"/>
    <w:rsid w:val="002F36E4"/>
    <w:pPr>
      <w:widowControl w:val="0"/>
      <w:shd w:val="clear" w:color="auto" w:fill="FFFFFF"/>
      <w:spacing w:before="240" w:line="274" w:lineRule="exact"/>
      <w:jc w:val="both"/>
      <w:outlineLvl w:val="1"/>
    </w:pPr>
    <w:rPr>
      <w:rFonts w:ascii="Calibri" w:eastAsia="Calibri" w:hAnsi="Calibri"/>
      <w:b/>
      <w:bCs/>
      <w:spacing w:val="3"/>
      <w:sz w:val="21"/>
      <w:szCs w:val="21"/>
      <w:lang w:val="x-none" w:eastAsia="x-none"/>
    </w:rPr>
  </w:style>
  <w:style w:type="paragraph" w:customStyle="1" w:styleId="1a">
    <w:name w:val="Абзац списка1"/>
    <w:basedOn w:val="a1"/>
    <w:rsid w:val="00F93FDE"/>
    <w:pPr>
      <w:ind w:left="720"/>
      <w:contextualSpacing/>
    </w:pPr>
    <w:rPr>
      <w:rFonts w:eastAsia="Calibri"/>
      <w:sz w:val="20"/>
      <w:szCs w:val="20"/>
    </w:rPr>
  </w:style>
  <w:style w:type="character" w:customStyle="1" w:styleId="submenu-table">
    <w:name w:val="submenu-table"/>
    <w:basedOn w:val="a2"/>
    <w:rsid w:val="00E61D74"/>
  </w:style>
  <w:style w:type="character" w:customStyle="1" w:styleId="1010">
    <w:name w:val="Основной текст + 101"/>
    <w:aliases w:val="5 pt1,Интервал 0 pt1"/>
    <w:rsid w:val="007642D1"/>
    <w:rPr>
      <w:rFonts w:ascii="Times New Roman" w:hAnsi="Times New Roman" w:cs="Times New Roman"/>
      <w:spacing w:val="3"/>
      <w:sz w:val="21"/>
      <w:szCs w:val="21"/>
      <w:u w:val="single"/>
    </w:rPr>
  </w:style>
  <w:style w:type="character" w:customStyle="1" w:styleId="1pt">
    <w:name w:val="Основной текст + Интервал 1 pt"/>
    <w:rsid w:val="007642D1"/>
    <w:rPr>
      <w:rFonts w:ascii="Times New Roman" w:hAnsi="Times New Roman" w:cs="Times New Roman"/>
      <w:spacing w:val="27"/>
      <w:sz w:val="25"/>
      <w:szCs w:val="25"/>
      <w:u w:val="single"/>
      <w:lang w:val="en-US" w:eastAsia="en-US"/>
    </w:rPr>
  </w:style>
  <w:style w:type="character" w:customStyle="1" w:styleId="1pt1">
    <w:name w:val="Основной текст + Интервал 1 pt1"/>
    <w:rsid w:val="007642D1"/>
    <w:rPr>
      <w:rFonts w:ascii="Times New Roman" w:hAnsi="Times New Roman" w:cs="Times New Roman"/>
      <w:noProof/>
      <w:spacing w:val="27"/>
      <w:sz w:val="25"/>
      <w:szCs w:val="25"/>
      <w:u w:val="none"/>
    </w:rPr>
  </w:style>
  <w:style w:type="character" w:styleId="aff">
    <w:name w:val="FollowedHyperlink"/>
    <w:rsid w:val="007642D1"/>
    <w:rPr>
      <w:color w:val="800080"/>
      <w:u w:val="single"/>
    </w:rPr>
  </w:style>
  <w:style w:type="paragraph" w:customStyle="1" w:styleId="63">
    <w:name w:val="Основной текст6"/>
    <w:basedOn w:val="a1"/>
    <w:link w:val="afe"/>
    <w:rsid w:val="002518BF"/>
    <w:pPr>
      <w:widowControl w:val="0"/>
      <w:shd w:val="clear" w:color="auto" w:fill="FFFFFF"/>
      <w:spacing w:line="322" w:lineRule="exact"/>
      <w:ind w:hanging="1420"/>
      <w:jc w:val="center"/>
    </w:pPr>
    <w:rPr>
      <w:rFonts w:eastAsia="Calibri"/>
      <w:spacing w:val="3"/>
      <w:sz w:val="21"/>
      <w:szCs w:val="21"/>
      <w:lang w:val="x-none" w:eastAsia="x-none"/>
    </w:rPr>
  </w:style>
  <w:style w:type="character" w:customStyle="1" w:styleId="36">
    <w:name w:val="Основной текст (3)_"/>
    <w:link w:val="37"/>
    <w:rsid w:val="005515E4"/>
    <w:rPr>
      <w:rFonts w:ascii="Times New Roman" w:eastAsia="Times New Roman" w:hAnsi="Times New Roman"/>
      <w:b/>
      <w:bCs/>
      <w:i/>
      <w:iCs/>
      <w:sz w:val="26"/>
      <w:szCs w:val="26"/>
      <w:shd w:val="clear" w:color="auto" w:fill="FFFFFF"/>
    </w:rPr>
  </w:style>
  <w:style w:type="paragraph" w:customStyle="1" w:styleId="37">
    <w:name w:val="Основной текст (3)"/>
    <w:basedOn w:val="a1"/>
    <w:link w:val="36"/>
    <w:rsid w:val="005515E4"/>
    <w:pPr>
      <w:widowControl w:val="0"/>
      <w:shd w:val="clear" w:color="auto" w:fill="FFFFFF"/>
      <w:spacing w:before="240" w:after="240" w:line="0" w:lineRule="atLeast"/>
      <w:ind w:firstLine="700"/>
      <w:jc w:val="both"/>
    </w:pPr>
    <w:rPr>
      <w:b/>
      <w:bCs/>
      <w:i/>
      <w:iCs/>
      <w:sz w:val="26"/>
      <w:szCs w:val="26"/>
      <w:lang w:val="x-none" w:eastAsia="x-none"/>
    </w:rPr>
  </w:style>
  <w:style w:type="character" w:customStyle="1" w:styleId="1b">
    <w:name w:val="Заголовок №1_"/>
    <w:link w:val="1c"/>
    <w:rsid w:val="00D07137"/>
    <w:rPr>
      <w:rFonts w:ascii="Times New Roman" w:eastAsia="Times New Roman" w:hAnsi="Times New Roman"/>
      <w:b/>
      <w:bCs/>
      <w:spacing w:val="3"/>
      <w:sz w:val="29"/>
      <w:szCs w:val="29"/>
      <w:shd w:val="clear" w:color="auto" w:fill="FFFFFF"/>
    </w:rPr>
  </w:style>
  <w:style w:type="paragraph" w:customStyle="1" w:styleId="1c">
    <w:name w:val="Заголовок №1"/>
    <w:basedOn w:val="a1"/>
    <w:link w:val="1b"/>
    <w:rsid w:val="00D07137"/>
    <w:pPr>
      <w:widowControl w:val="0"/>
      <w:shd w:val="clear" w:color="auto" w:fill="FFFFFF"/>
      <w:spacing w:before="600" w:after="1860" w:line="0" w:lineRule="atLeast"/>
      <w:jc w:val="center"/>
      <w:outlineLvl w:val="0"/>
    </w:pPr>
    <w:rPr>
      <w:b/>
      <w:bCs/>
      <w:spacing w:val="3"/>
      <w:sz w:val="29"/>
      <w:szCs w:val="29"/>
      <w:lang w:val="x-none" w:eastAsia="x-none"/>
    </w:rPr>
  </w:style>
  <w:style w:type="character" w:customStyle="1" w:styleId="aff0">
    <w:name w:val="Подпись к таблице_"/>
    <w:link w:val="aff1"/>
    <w:rsid w:val="00D07137"/>
    <w:rPr>
      <w:rFonts w:ascii="Times New Roman" w:eastAsia="Times New Roman" w:hAnsi="Times New Roman"/>
      <w:sz w:val="26"/>
      <w:szCs w:val="26"/>
      <w:shd w:val="clear" w:color="auto" w:fill="FFFFFF"/>
    </w:rPr>
  </w:style>
  <w:style w:type="paragraph" w:customStyle="1" w:styleId="aff1">
    <w:name w:val="Подпись к таблице"/>
    <w:basedOn w:val="a1"/>
    <w:link w:val="aff0"/>
    <w:rsid w:val="00D07137"/>
    <w:pPr>
      <w:widowControl w:val="0"/>
      <w:shd w:val="clear" w:color="auto" w:fill="FFFFFF"/>
      <w:spacing w:line="370" w:lineRule="exact"/>
      <w:jc w:val="both"/>
    </w:pPr>
    <w:rPr>
      <w:sz w:val="26"/>
      <w:szCs w:val="26"/>
      <w:lang w:val="x-none" w:eastAsia="x-none"/>
    </w:rPr>
  </w:style>
  <w:style w:type="character" w:customStyle="1" w:styleId="2a">
    <w:name w:val="Основной текст2"/>
    <w:rsid w:val="00D07137"/>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rPr>
  </w:style>
  <w:style w:type="paragraph" w:customStyle="1" w:styleId="Style25">
    <w:name w:val="Style25"/>
    <w:basedOn w:val="a1"/>
    <w:rsid w:val="00D07137"/>
    <w:pPr>
      <w:widowControl w:val="0"/>
      <w:autoSpaceDE w:val="0"/>
      <w:autoSpaceDN w:val="0"/>
      <w:adjustRightInd w:val="0"/>
      <w:spacing w:line="240" w:lineRule="exact"/>
      <w:jc w:val="both"/>
    </w:pPr>
  </w:style>
  <w:style w:type="paragraph" w:customStyle="1" w:styleId="Style27">
    <w:name w:val="Style27"/>
    <w:basedOn w:val="a1"/>
    <w:rsid w:val="00D07137"/>
    <w:pPr>
      <w:widowControl w:val="0"/>
      <w:autoSpaceDE w:val="0"/>
      <w:autoSpaceDN w:val="0"/>
      <w:adjustRightInd w:val="0"/>
      <w:spacing w:line="245" w:lineRule="exact"/>
      <w:jc w:val="both"/>
    </w:pPr>
  </w:style>
  <w:style w:type="paragraph" w:customStyle="1" w:styleId="Style28">
    <w:name w:val="Style28"/>
    <w:basedOn w:val="a1"/>
    <w:rsid w:val="00D07137"/>
    <w:pPr>
      <w:widowControl w:val="0"/>
      <w:autoSpaceDE w:val="0"/>
      <w:autoSpaceDN w:val="0"/>
      <w:adjustRightInd w:val="0"/>
      <w:spacing w:line="240" w:lineRule="exact"/>
      <w:ind w:firstLine="288"/>
      <w:jc w:val="both"/>
    </w:pPr>
  </w:style>
  <w:style w:type="paragraph" w:customStyle="1" w:styleId="Style29">
    <w:name w:val="Style29"/>
    <w:basedOn w:val="a1"/>
    <w:rsid w:val="00D07137"/>
    <w:pPr>
      <w:widowControl w:val="0"/>
      <w:autoSpaceDE w:val="0"/>
      <w:autoSpaceDN w:val="0"/>
      <w:adjustRightInd w:val="0"/>
    </w:pPr>
  </w:style>
  <w:style w:type="paragraph" w:customStyle="1" w:styleId="Style31">
    <w:name w:val="Style31"/>
    <w:basedOn w:val="a1"/>
    <w:rsid w:val="00D07137"/>
    <w:pPr>
      <w:widowControl w:val="0"/>
      <w:autoSpaceDE w:val="0"/>
      <w:autoSpaceDN w:val="0"/>
      <w:adjustRightInd w:val="0"/>
      <w:spacing w:line="240" w:lineRule="exact"/>
      <w:jc w:val="both"/>
    </w:pPr>
  </w:style>
  <w:style w:type="paragraph" w:customStyle="1" w:styleId="Style35">
    <w:name w:val="Style35"/>
    <w:basedOn w:val="a1"/>
    <w:rsid w:val="00D07137"/>
    <w:pPr>
      <w:widowControl w:val="0"/>
      <w:autoSpaceDE w:val="0"/>
      <w:autoSpaceDN w:val="0"/>
      <w:adjustRightInd w:val="0"/>
      <w:spacing w:line="240" w:lineRule="exact"/>
      <w:ind w:firstLine="360"/>
      <w:jc w:val="both"/>
    </w:pPr>
  </w:style>
  <w:style w:type="paragraph" w:customStyle="1" w:styleId="Style37">
    <w:name w:val="Style37"/>
    <w:basedOn w:val="a1"/>
    <w:rsid w:val="00D07137"/>
    <w:pPr>
      <w:widowControl w:val="0"/>
      <w:autoSpaceDE w:val="0"/>
      <w:autoSpaceDN w:val="0"/>
      <w:adjustRightInd w:val="0"/>
    </w:pPr>
  </w:style>
  <w:style w:type="paragraph" w:customStyle="1" w:styleId="Style42">
    <w:name w:val="Style42"/>
    <w:basedOn w:val="a1"/>
    <w:rsid w:val="00D07137"/>
    <w:pPr>
      <w:widowControl w:val="0"/>
      <w:autoSpaceDE w:val="0"/>
      <w:autoSpaceDN w:val="0"/>
      <w:adjustRightInd w:val="0"/>
      <w:spacing w:line="237" w:lineRule="exact"/>
      <w:ind w:firstLine="288"/>
      <w:jc w:val="both"/>
    </w:pPr>
  </w:style>
  <w:style w:type="paragraph" w:customStyle="1" w:styleId="Style43">
    <w:name w:val="Style43"/>
    <w:basedOn w:val="a1"/>
    <w:rsid w:val="00D07137"/>
    <w:pPr>
      <w:widowControl w:val="0"/>
      <w:autoSpaceDE w:val="0"/>
      <w:autoSpaceDN w:val="0"/>
      <w:adjustRightInd w:val="0"/>
      <w:jc w:val="both"/>
    </w:pPr>
  </w:style>
  <w:style w:type="character" w:customStyle="1" w:styleId="43">
    <w:name w:val="Основной текст4"/>
    <w:rsid w:val="00D07137"/>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rPr>
  </w:style>
  <w:style w:type="table" w:customStyle="1" w:styleId="1d">
    <w:name w:val="Сетка таблицы1"/>
    <w:basedOn w:val="a3"/>
    <w:next w:val="af5"/>
    <w:rsid w:val="001F03D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b">
    <w:name w:val="Сетка таблицы2"/>
    <w:basedOn w:val="a3"/>
    <w:next w:val="af5"/>
    <w:rsid w:val="00B63753"/>
    <w:rPr>
      <w:rFonts w:eastAsia="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Основной текст3"/>
    <w:basedOn w:val="a1"/>
    <w:rsid w:val="00CB4C59"/>
    <w:pPr>
      <w:widowControl w:val="0"/>
      <w:shd w:val="clear" w:color="auto" w:fill="FFFFFF"/>
      <w:spacing w:line="322" w:lineRule="exact"/>
      <w:ind w:hanging="740"/>
      <w:jc w:val="center"/>
    </w:pPr>
    <w:rPr>
      <w:spacing w:val="1"/>
      <w:sz w:val="26"/>
      <w:szCs w:val="26"/>
    </w:rPr>
  </w:style>
  <w:style w:type="paragraph" w:customStyle="1" w:styleId="Style1">
    <w:name w:val="Style1"/>
    <w:basedOn w:val="a1"/>
    <w:uiPriority w:val="99"/>
    <w:rsid w:val="00364CBF"/>
    <w:pPr>
      <w:widowControl w:val="0"/>
      <w:autoSpaceDE w:val="0"/>
      <w:autoSpaceDN w:val="0"/>
      <w:adjustRightInd w:val="0"/>
      <w:spacing w:line="319" w:lineRule="exact"/>
      <w:jc w:val="center"/>
    </w:pPr>
  </w:style>
  <w:style w:type="paragraph" w:customStyle="1" w:styleId="Style2">
    <w:name w:val="Style2"/>
    <w:basedOn w:val="a1"/>
    <w:uiPriority w:val="99"/>
    <w:rsid w:val="00364CBF"/>
    <w:pPr>
      <w:widowControl w:val="0"/>
      <w:autoSpaceDE w:val="0"/>
      <w:autoSpaceDN w:val="0"/>
      <w:adjustRightInd w:val="0"/>
      <w:spacing w:line="343" w:lineRule="exact"/>
      <w:ind w:hanging="1723"/>
    </w:pPr>
  </w:style>
  <w:style w:type="paragraph" w:customStyle="1" w:styleId="Style3">
    <w:name w:val="Style3"/>
    <w:basedOn w:val="a1"/>
    <w:uiPriority w:val="99"/>
    <w:rsid w:val="00364CBF"/>
    <w:pPr>
      <w:widowControl w:val="0"/>
      <w:autoSpaceDE w:val="0"/>
      <w:autoSpaceDN w:val="0"/>
      <w:adjustRightInd w:val="0"/>
      <w:jc w:val="center"/>
    </w:pPr>
  </w:style>
  <w:style w:type="character" w:customStyle="1" w:styleId="FontStyle94">
    <w:name w:val="Font Style94"/>
    <w:uiPriority w:val="99"/>
    <w:rsid w:val="00364CBF"/>
    <w:rPr>
      <w:rFonts w:ascii="Times New Roman" w:hAnsi="Times New Roman" w:cs="Times New Roman"/>
      <w:b/>
      <w:bCs/>
      <w:sz w:val="30"/>
      <w:szCs w:val="30"/>
    </w:rPr>
  </w:style>
  <w:style w:type="character" w:customStyle="1" w:styleId="FontStyle147">
    <w:name w:val="Font Style147"/>
    <w:uiPriority w:val="99"/>
    <w:rsid w:val="00364CBF"/>
    <w:rPr>
      <w:rFonts w:ascii="Times New Roman" w:hAnsi="Times New Roman" w:cs="Times New Roman"/>
      <w:b/>
      <w:bCs/>
      <w:sz w:val="26"/>
      <w:szCs w:val="26"/>
    </w:rPr>
  </w:style>
  <w:style w:type="paragraph" w:customStyle="1" w:styleId="Style19">
    <w:name w:val="Style19"/>
    <w:basedOn w:val="a1"/>
    <w:rsid w:val="00F121FB"/>
    <w:pPr>
      <w:widowControl w:val="0"/>
      <w:autoSpaceDE w:val="0"/>
      <w:autoSpaceDN w:val="0"/>
      <w:adjustRightInd w:val="0"/>
      <w:jc w:val="center"/>
    </w:pPr>
  </w:style>
  <w:style w:type="paragraph" w:customStyle="1" w:styleId="Style26">
    <w:name w:val="Style26"/>
    <w:basedOn w:val="a1"/>
    <w:rsid w:val="00F121FB"/>
    <w:pPr>
      <w:widowControl w:val="0"/>
      <w:autoSpaceDE w:val="0"/>
      <w:autoSpaceDN w:val="0"/>
      <w:adjustRightInd w:val="0"/>
    </w:pPr>
  </w:style>
  <w:style w:type="paragraph" w:customStyle="1" w:styleId="Style39">
    <w:name w:val="Style39"/>
    <w:basedOn w:val="a1"/>
    <w:rsid w:val="00F121FB"/>
    <w:pPr>
      <w:widowControl w:val="0"/>
      <w:autoSpaceDE w:val="0"/>
      <w:autoSpaceDN w:val="0"/>
      <w:adjustRightInd w:val="0"/>
      <w:spacing w:line="274" w:lineRule="exact"/>
      <w:jc w:val="center"/>
    </w:pPr>
  </w:style>
  <w:style w:type="paragraph" w:customStyle="1" w:styleId="Style40">
    <w:name w:val="Style40"/>
    <w:basedOn w:val="a1"/>
    <w:rsid w:val="00F121FB"/>
    <w:pPr>
      <w:widowControl w:val="0"/>
      <w:autoSpaceDE w:val="0"/>
      <w:autoSpaceDN w:val="0"/>
      <w:adjustRightInd w:val="0"/>
      <w:jc w:val="both"/>
    </w:pPr>
  </w:style>
  <w:style w:type="paragraph" w:customStyle="1" w:styleId="Style57">
    <w:name w:val="Style57"/>
    <w:basedOn w:val="a1"/>
    <w:rsid w:val="00F121FB"/>
    <w:pPr>
      <w:widowControl w:val="0"/>
      <w:autoSpaceDE w:val="0"/>
      <w:autoSpaceDN w:val="0"/>
      <w:adjustRightInd w:val="0"/>
    </w:pPr>
  </w:style>
  <w:style w:type="character" w:customStyle="1" w:styleId="FontStyle61">
    <w:name w:val="Font Style61"/>
    <w:rsid w:val="00F121FB"/>
    <w:rPr>
      <w:rFonts w:ascii="Times New Roman" w:hAnsi="Times New Roman" w:cs="Times New Roman"/>
      <w:i/>
      <w:iCs/>
      <w:sz w:val="22"/>
      <w:szCs w:val="22"/>
    </w:rPr>
  </w:style>
  <w:style w:type="character" w:customStyle="1" w:styleId="FontStyle73">
    <w:name w:val="Font Style73"/>
    <w:rsid w:val="00F121FB"/>
    <w:rPr>
      <w:rFonts w:ascii="Times New Roman" w:hAnsi="Times New Roman" w:cs="Times New Roman"/>
      <w:b/>
      <w:bCs/>
      <w:sz w:val="22"/>
      <w:szCs w:val="22"/>
    </w:rPr>
  </w:style>
  <w:style w:type="character" w:customStyle="1" w:styleId="FontStyle74">
    <w:name w:val="Font Style74"/>
    <w:rsid w:val="00F121FB"/>
    <w:rPr>
      <w:rFonts w:ascii="Times New Roman" w:hAnsi="Times New Roman" w:cs="Times New Roman"/>
      <w:b/>
      <w:bCs/>
      <w:i/>
      <w:iCs/>
      <w:sz w:val="22"/>
      <w:szCs w:val="22"/>
    </w:rPr>
  </w:style>
  <w:style w:type="character" w:customStyle="1" w:styleId="FontStyle75">
    <w:name w:val="Font Style75"/>
    <w:rsid w:val="00F121FB"/>
    <w:rPr>
      <w:rFonts w:ascii="Times New Roman" w:hAnsi="Times New Roman" w:cs="Times New Roman"/>
      <w:sz w:val="22"/>
      <w:szCs w:val="22"/>
    </w:rPr>
  </w:style>
  <w:style w:type="paragraph" w:customStyle="1" w:styleId="Style11">
    <w:name w:val="Style11"/>
    <w:basedOn w:val="a1"/>
    <w:rsid w:val="002060B9"/>
    <w:pPr>
      <w:widowControl w:val="0"/>
      <w:autoSpaceDE w:val="0"/>
      <w:autoSpaceDN w:val="0"/>
      <w:adjustRightInd w:val="0"/>
      <w:spacing w:line="278" w:lineRule="exact"/>
      <w:jc w:val="both"/>
    </w:pPr>
  </w:style>
  <w:style w:type="character" w:customStyle="1" w:styleId="FontStyle36">
    <w:name w:val="Font Style36"/>
    <w:rsid w:val="002060B9"/>
    <w:rPr>
      <w:rFonts w:ascii="Times New Roman" w:hAnsi="Times New Roman" w:cs="Times New Roman"/>
      <w:sz w:val="22"/>
      <w:szCs w:val="22"/>
    </w:rPr>
  </w:style>
  <w:style w:type="paragraph" w:customStyle="1" w:styleId="Style5">
    <w:name w:val="Style5"/>
    <w:basedOn w:val="a1"/>
    <w:rsid w:val="002060B9"/>
    <w:pPr>
      <w:widowControl w:val="0"/>
      <w:autoSpaceDE w:val="0"/>
      <w:autoSpaceDN w:val="0"/>
      <w:adjustRightInd w:val="0"/>
      <w:spacing w:line="278" w:lineRule="exact"/>
      <w:ind w:firstLine="173"/>
    </w:pPr>
  </w:style>
  <w:style w:type="paragraph" w:customStyle="1" w:styleId="Style51">
    <w:name w:val="Style51"/>
    <w:basedOn w:val="a1"/>
    <w:rsid w:val="003B280F"/>
    <w:pPr>
      <w:widowControl w:val="0"/>
      <w:autoSpaceDE w:val="0"/>
      <w:autoSpaceDN w:val="0"/>
      <w:adjustRightInd w:val="0"/>
      <w:spacing w:line="482" w:lineRule="exact"/>
      <w:ind w:firstLine="710"/>
      <w:jc w:val="both"/>
    </w:pPr>
  </w:style>
  <w:style w:type="character" w:customStyle="1" w:styleId="FontStyle77">
    <w:name w:val="Font Style77"/>
    <w:rsid w:val="003B280F"/>
    <w:rPr>
      <w:rFonts w:ascii="Times New Roman" w:hAnsi="Times New Roman" w:cs="Times New Roman"/>
      <w:sz w:val="26"/>
      <w:szCs w:val="26"/>
    </w:rPr>
  </w:style>
  <w:style w:type="character" w:customStyle="1" w:styleId="44">
    <w:name w:val="Заголовок №4_"/>
    <w:link w:val="45"/>
    <w:rsid w:val="00040694"/>
    <w:rPr>
      <w:b/>
      <w:bCs/>
      <w:spacing w:val="-3"/>
      <w:sz w:val="25"/>
      <w:szCs w:val="25"/>
      <w:shd w:val="clear" w:color="auto" w:fill="FFFFFF"/>
    </w:rPr>
  </w:style>
  <w:style w:type="character" w:customStyle="1" w:styleId="413pt0pt">
    <w:name w:val="Заголовок №4 + 13 pt;Курсив;Интервал 0 pt"/>
    <w:rsid w:val="00040694"/>
    <w:rPr>
      <w:rFonts w:ascii="Times New Roman" w:eastAsia="Times New Roman" w:hAnsi="Times New Roman" w:cs="Times New Roman"/>
      <w:b/>
      <w:bCs/>
      <w:i/>
      <w:iCs/>
      <w:color w:val="000000"/>
      <w:spacing w:val="0"/>
      <w:w w:val="100"/>
      <w:position w:val="0"/>
      <w:sz w:val="26"/>
      <w:szCs w:val="26"/>
      <w:shd w:val="clear" w:color="auto" w:fill="FFFFFF"/>
      <w:lang w:val="ru-RU"/>
    </w:rPr>
  </w:style>
  <w:style w:type="paragraph" w:customStyle="1" w:styleId="45">
    <w:name w:val="Заголовок №4"/>
    <w:basedOn w:val="a1"/>
    <w:link w:val="44"/>
    <w:rsid w:val="00040694"/>
    <w:pPr>
      <w:widowControl w:val="0"/>
      <w:shd w:val="clear" w:color="auto" w:fill="FFFFFF"/>
      <w:spacing w:after="660" w:line="480" w:lineRule="exact"/>
      <w:ind w:hanging="380"/>
      <w:jc w:val="both"/>
      <w:outlineLvl w:val="3"/>
    </w:pPr>
    <w:rPr>
      <w:rFonts w:ascii="Calibri" w:eastAsia="Calibri" w:hAnsi="Calibri"/>
      <w:b/>
      <w:bCs/>
      <w:spacing w:val="-3"/>
      <w:sz w:val="25"/>
      <w:szCs w:val="25"/>
      <w:lang w:val="x-none" w:eastAsia="x-none"/>
    </w:rPr>
  </w:style>
  <w:style w:type="character" w:customStyle="1" w:styleId="0pt">
    <w:name w:val="Основной текст + Полужирный;Интервал 0 pt"/>
    <w:rsid w:val="00040694"/>
    <w:rPr>
      <w:rFonts w:ascii="Times New Roman" w:eastAsia="Times New Roman" w:hAnsi="Times New Roman" w:cs="Times New Roman"/>
      <w:b/>
      <w:bCs/>
      <w:i w:val="0"/>
      <w:iCs w:val="0"/>
      <w:smallCaps w:val="0"/>
      <w:strike w:val="0"/>
      <w:color w:val="000000"/>
      <w:spacing w:val="-3"/>
      <w:w w:val="100"/>
      <w:position w:val="0"/>
      <w:sz w:val="25"/>
      <w:szCs w:val="25"/>
      <w:u w:val="none"/>
      <w:shd w:val="clear" w:color="auto" w:fill="FFFFFF"/>
      <w:lang w:val="ru-RU"/>
    </w:rPr>
  </w:style>
  <w:style w:type="paragraph" w:customStyle="1" w:styleId="Style10">
    <w:name w:val="Style10"/>
    <w:basedOn w:val="a1"/>
    <w:rsid w:val="00573CDC"/>
    <w:pPr>
      <w:widowControl w:val="0"/>
      <w:autoSpaceDE w:val="0"/>
      <w:autoSpaceDN w:val="0"/>
      <w:adjustRightInd w:val="0"/>
    </w:pPr>
  </w:style>
  <w:style w:type="paragraph" w:customStyle="1" w:styleId="Style12">
    <w:name w:val="Style12"/>
    <w:basedOn w:val="a1"/>
    <w:rsid w:val="00573CDC"/>
    <w:pPr>
      <w:widowControl w:val="0"/>
      <w:autoSpaceDE w:val="0"/>
      <w:autoSpaceDN w:val="0"/>
      <w:adjustRightInd w:val="0"/>
    </w:pPr>
  </w:style>
  <w:style w:type="paragraph" w:customStyle="1" w:styleId="Style16">
    <w:name w:val="Style16"/>
    <w:basedOn w:val="a1"/>
    <w:rsid w:val="00573CDC"/>
    <w:pPr>
      <w:widowControl w:val="0"/>
      <w:autoSpaceDE w:val="0"/>
      <w:autoSpaceDN w:val="0"/>
      <w:adjustRightInd w:val="0"/>
      <w:spacing w:line="277" w:lineRule="exact"/>
      <w:ind w:firstLine="168"/>
    </w:pPr>
  </w:style>
  <w:style w:type="paragraph" w:customStyle="1" w:styleId="Style17">
    <w:name w:val="Style17"/>
    <w:basedOn w:val="a1"/>
    <w:rsid w:val="00573CDC"/>
    <w:pPr>
      <w:widowControl w:val="0"/>
      <w:autoSpaceDE w:val="0"/>
      <w:autoSpaceDN w:val="0"/>
      <w:adjustRightInd w:val="0"/>
    </w:pPr>
  </w:style>
  <w:style w:type="character" w:customStyle="1" w:styleId="FontStyle22">
    <w:name w:val="Font Style22"/>
    <w:rsid w:val="00573CDC"/>
    <w:rPr>
      <w:rFonts w:ascii="Times New Roman" w:hAnsi="Times New Roman" w:cs="Times New Roman"/>
      <w:i/>
      <w:iCs/>
      <w:sz w:val="26"/>
      <w:szCs w:val="26"/>
    </w:rPr>
  </w:style>
  <w:style w:type="character" w:customStyle="1" w:styleId="FontStyle29">
    <w:name w:val="Font Style29"/>
    <w:rsid w:val="00573CDC"/>
    <w:rPr>
      <w:rFonts w:ascii="Times New Roman" w:hAnsi="Times New Roman" w:cs="Times New Roman"/>
      <w:b/>
      <w:bCs/>
      <w:sz w:val="30"/>
      <w:szCs w:val="30"/>
    </w:rPr>
  </w:style>
  <w:style w:type="character" w:customStyle="1" w:styleId="FontStyle33">
    <w:name w:val="Font Style33"/>
    <w:rsid w:val="00573CDC"/>
    <w:rPr>
      <w:rFonts w:ascii="Times New Roman" w:hAnsi="Times New Roman" w:cs="Times New Roman"/>
      <w:sz w:val="26"/>
      <w:szCs w:val="26"/>
    </w:rPr>
  </w:style>
  <w:style w:type="character" w:customStyle="1" w:styleId="FontStyle24">
    <w:name w:val="Font Style24"/>
    <w:rsid w:val="00557BAA"/>
    <w:rPr>
      <w:rFonts w:ascii="Times New Roman" w:hAnsi="Times New Roman" w:cs="Times New Roman"/>
      <w:b/>
      <w:bCs/>
      <w:sz w:val="26"/>
      <w:szCs w:val="26"/>
    </w:rPr>
  </w:style>
  <w:style w:type="paragraph" w:customStyle="1" w:styleId="Style55">
    <w:name w:val="Style55"/>
    <w:basedOn w:val="a1"/>
    <w:rsid w:val="00557BAA"/>
    <w:pPr>
      <w:widowControl w:val="0"/>
      <w:autoSpaceDE w:val="0"/>
      <w:autoSpaceDN w:val="0"/>
      <w:adjustRightInd w:val="0"/>
      <w:spacing w:line="485" w:lineRule="exact"/>
      <w:ind w:firstLine="715"/>
      <w:jc w:val="both"/>
    </w:pPr>
  </w:style>
  <w:style w:type="character" w:customStyle="1" w:styleId="FontStyle78">
    <w:name w:val="Font Style78"/>
    <w:rsid w:val="00557BAA"/>
    <w:rPr>
      <w:rFonts w:ascii="Times New Roman" w:hAnsi="Times New Roman" w:cs="Times New Roman"/>
      <w:b/>
      <w:bCs/>
      <w:sz w:val="26"/>
      <w:szCs w:val="26"/>
    </w:rPr>
  </w:style>
  <w:style w:type="paragraph" w:customStyle="1" w:styleId="1e">
    <w:name w:val="Без интервала1"/>
    <w:rsid w:val="00790416"/>
    <w:rPr>
      <w:rFonts w:eastAsia="Times New Roman"/>
      <w:sz w:val="22"/>
      <w:szCs w:val="22"/>
      <w:lang w:eastAsia="en-US"/>
    </w:rPr>
  </w:style>
  <w:style w:type="paragraph" w:customStyle="1" w:styleId="Style50">
    <w:name w:val="Style50"/>
    <w:basedOn w:val="a1"/>
    <w:rsid w:val="0002404F"/>
    <w:pPr>
      <w:widowControl w:val="0"/>
      <w:autoSpaceDE w:val="0"/>
      <w:autoSpaceDN w:val="0"/>
      <w:adjustRightInd w:val="0"/>
      <w:spacing w:line="322" w:lineRule="exact"/>
      <w:jc w:val="center"/>
    </w:pPr>
  </w:style>
  <w:style w:type="character" w:customStyle="1" w:styleId="FontStyle76">
    <w:name w:val="Font Style76"/>
    <w:rsid w:val="009F0C53"/>
    <w:rPr>
      <w:rFonts w:ascii="Times New Roman" w:hAnsi="Times New Roman" w:cs="Times New Roman" w:hint="default"/>
      <w:sz w:val="34"/>
      <w:szCs w:val="34"/>
    </w:rPr>
  </w:style>
  <w:style w:type="table" w:customStyle="1" w:styleId="39">
    <w:name w:val="Сетка таблицы3"/>
    <w:basedOn w:val="a3"/>
    <w:next w:val="af5"/>
    <w:uiPriority w:val="59"/>
    <w:rsid w:val="001B74B3"/>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2">
    <w:name w:val="Unresolved Mention"/>
    <w:uiPriority w:val="99"/>
    <w:semiHidden/>
    <w:unhideWhenUsed/>
    <w:rsid w:val="00433E6B"/>
    <w:rPr>
      <w:color w:val="605E5C"/>
      <w:shd w:val="clear" w:color="auto" w:fill="E1DFDD"/>
    </w:rPr>
  </w:style>
  <w:style w:type="table" w:customStyle="1" w:styleId="51">
    <w:name w:val="Сетка таблицы51"/>
    <w:basedOn w:val="a3"/>
    <w:next w:val="af5"/>
    <w:rsid w:val="001A30E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
    <w:name w:val="Нет списка1"/>
    <w:next w:val="a4"/>
    <w:uiPriority w:val="99"/>
    <w:semiHidden/>
    <w:unhideWhenUsed/>
    <w:rsid w:val="00C24230"/>
  </w:style>
  <w:style w:type="character" w:customStyle="1" w:styleId="WW8Num1z0">
    <w:name w:val="WW8Num1z0"/>
    <w:rsid w:val="00C24230"/>
  </w:style>
  <w:style w:type="character" w:customStyle="1" w:styleId="WW8Num1z1">
    <w:name w:val="WW8Num1z1"/>
    <w:rsid w:val="00C24230"/>
  </w:style>
  <w:style w:type="character" w:customStyle="1" w:styleId="WW8Num1z2">
    <w:name w:val="WW8Num1z2"/>
    <w:rsid w:val="00C24230"/>
  </w:style>
  <w:style w:type="character" w:customStyle="1" w:styleId="WW8Num1z3">
    <w:name w:val="WW8Num1z3"/>
    <w:rsid w:val="00C24230"/>
  </w:style>
  <w:style w:type="character" w:customStyle="1" w:styleId="WW8Num1z4">
    <w:name w:val="WW8Num1z4"/>
    <w:rsid w:val="00C24230"/>
  </w:style>
  <w:style w:type="character" w:customStyle="1" w:styleId="WW8Num1z5">
    <w:name w:val="WW8Num1z5"/>
    <w:rsid w:val="00C24230"/>
  </w:style>
  <w:style w:type="character" w:customStyle="1" w:styleId="WW8Num1z6">
    <w:name w:val="WW8Num1z6"/>
    <w:rsid w:val="00C24230"/>
  </w:style>
  <w:style w:type="character" w:customStyle="1" w:styleId="WW8Num1z7">
    <w:name w:val="WW8Num1z7"/>
    <w:rsid w:val="00C24230"/>
  </w:style>
  <w:style w:type="character" w:customStyle="1" w:styleId="WW8Num1z8">
    <w:name w:val="WW8Num1z8"/>
    <w:rsid w:val="00C24230"/>
  </w:style>
  <w:style w:type="character" w:customStyle="1" w:styleId="WW8Num2z0">
    <w:name w:val="WW8Num2z0"/>
    <w:rsid w:val="00C24230"/>
    <w:rPr>
      <w:sz w:val="28"/>
      <w:szCs w:val="28"/>
    </w:rPr>
  </w:style>
  <w:style w:type="character" w:customStyle="1" w:styleId="WW8Num2z1">
    <w:name w:val="WW8Num2z1"/>
    <w:rsid w:val="00C24230"/>
  </w:style>
  <w:style w:type="character" w:customStyle="1" w:styleId="WW8Num2z2">
    <w:name w:val="WW8Num2z2"/>
    <w:rsid w:val="00C24230"/>
  </w:style>
  <w:style w:type="character" w:customStyle="1" w:styleId="WW8Num2z3">
    <w:name w:val="WW8Num2z3"/>
    <w:rsid w:val="00C24230"/>
  </w:style>
  <w:style w:type="character" w:customStyle="1" w:styleId="WW8Num2z4">
    <w:name w:val="WW8Num2z4"/>
    <w:rsid w:val="00C24230"/>
  </w:style>
  <w:style w:type="character" w:customStyle="1" w:styleId="WW8Num2z5">
    <w:name w:val="WW8Num2z5"/>
    <w:rsid w:val="00C24230"/>
  </w:style>
  <w:style w:type="character" w:customStyle="1" w:styleId="WW8Num2z6">
    <w:name w:val="WW8Num2z6"/>
    <w:rsid w:val="00C24230"/>
  </w:style>
  <w:style w:type="character" w:customStyle="1" w:styleId="WW8Num2z7">
    <w:name w:val="WW8Num2z7"/>
    <w:rsid w:val="00C24230"/>
  </w:style>
  <w:style w:type="character" w:customStyle="1" w:styleId="WW8Num2z8">
    <w:name w:val="WW8Num2z8"/>
    <w:rsid w:val="00C24230"/>
  </w:style>
  <w:style w:type="character" w:customStyle="1" w:styleId="WW8Num3z0">
    <w:name w:val="WW8Num3z0"/>
    <w:rsid w:val="00C24230"/>
    <w:rPr>
      <w:rFonts w:ascii="Symbol" w:hAnsi="Symbol" w:cs="OpenSymbol"/>
    </w:rPr>
  </w:style>
  <w:style w:type="character" w:customStyle="1" w:styleId="WW8Num4z0">
    <w:name w:val="WW8Num4z0"/>
    <w:rsid w:val="00C24230"/>
  </w:style>
  <w:style w:type="character" w:customStyle="1" w:styleId="WW8Num4z1">
    <w:name w:val="WW8Num4z1"/>
    <w:rsid w:val="00C24230"/>
  </w:style>
  <w:style w:type="character" w:customStyle="1" w:styleId="WW8Num4z2">
    <w:name w:val="WW8Num4z2"/>
    <w:rsid w:val="00C24230"/>
  </w:style>
  <w:style w:type="character" w:customStyle="1" w:styleId="WW8Num4z3">
    <w:name w:val="WW8Num4z3"/>
    <w:rsid w:val="00C24230"/>
  </w:style>
  <w:style w:type="character" w:customStyle="1" w:styleId="WW8Num4z4">
    <w:name w:val="WW8Num4z4"/>
    <w:rsid w:val="00C24230"/>
  </w:style>
  <w:style w:type="character" w:customStyle="1" w:styleId="WW8Num4z5">
    <w:name w:val="WW8Num4z5"/>
    <w:rsid w:val="00C24230"/>
  </w:style>
  <w:style w:type="character" w:customStyle="1" w:styleId="WW8Num4z6">
    <w:name w:val="WW8Num4z6"/>
    <w:rsid w:val="00C24230"/>
  </w:style>
  <w:style w:type="character" w:customStyle="1" w:styleId="WW8Num4z7">
    <w:name w:val="WW8Num4z7"/>
    <w:rsid w:val="00C24230"/>
  </w:style>
  <w:style w:type="character" w:customStyle="1" w:styleId="WW8Num4z8">
    <w:name w:val="WW8Num4z8"/>
    <w:rsid w:val="00C24230"/>
  </w:style>
  <w:style w:type="character" w:customStyle="1" w:styleId="WW8Num5z0">
    <w:name w:val="WW8Num5z0"/>
    <w:rsid w:val="00C24230"/>
  </w:style>
  <w:style w:type="character" w:customStyle="1" w:styleId="WW8Num5z1">
    <w:name w:val="WW8Num5z1"/>
    <w:rsid w:val="00C24230"/>
  </w:style>
  <w:style w:type="character" w:customStyle="1" w:styleId="WW8Num5z2">
    <w:name w:val="WW8Num5z2"/>
    <w:rsid w:val="00C24230"/>
  </w:style>
  <w:style w:type="character" w:customStyle="1" w:styleId="WW8Num5z3">
    <w:name w:val="WW8Num5z3"/>
    <w:rsid w:val="00C24230"/>
  </w:style>
  <w:style w:type="character" w:customStyle="1" w:styleId="WW8Num5z4">
    <w:name w:val="WW8Num5z4"/>
    <w:rsid w:val="00C24230"/>
  </w:style>
  <w:style w:type="character" w:customStyle="1" w:styleId="WW8Num5z5">
    <w:name w:val="WW8Num5z5"/>
    <w:rsid w:val="00C24230"/>
  </w:style>
  <w:style w:type="character" w:customStyle="1" w:styleId="WW8Num5z6">
    <w:name w:val="WW8Num5z6"/>
    <w:rsid w:val="00C24230"/>
  </w:style>
  <w:style w:type="character" w:customStyle="1" w:styleId="WW8Num5z7">
    <w:name w:val="WW8Num5z7"/>
    <w:rsid w:val="00C24230"/>
  </w:style>
  <w:style w:type="character" w:customStyle="1" w:styleId="WW8Num5z8">
    <w:name w:val="WW8Num5z8"/>
    <w:rsid w:val="00C24230"/>
  </w:style>
  <w:style w:type="character" w:customStyle="1" w:styleId="WW8Num6z0">
    <w:name w:val="WW8Num6z0"/>
    <w:rsid w:val="00C24230"/>
    <w:rPr>
      <w:b/>
      <w:bCs/>
      <w:sz w:val="28"/>
      <w:szCs w:val="28"/>
    </w:rPr>
  </w:style>
  <w:style w:type="character" w:customStyle="1" w:styleId="WW8Num6z1">
    <w:name w:val="WW8Num6z1"/>
    <w:rsid w:val="00C24230"/>
  </w:style>
  <w:style w:type="character" w:customStyle="1" w:styleId="WW8Num6z2">
    <w:name w:val="WW8Num6z2"/>
    <w:rsid w:val="00C24230"/>
  </w:style>
  <w:style w:type="character" w:customStyle="1" w:styleId="WW8Num6z3">
    <w:name w:val="WW8Num6z3"/>
    <w:rsid w:val="00C24230"/>
  </w:style>
  <w:style w:type="character" w:customStyle="1" w:styleId="WW8Num6z4">
    <w:name w:val="WW8Num6z4"/>
    <w:rsid w:val="00C24230"/>
  </w:style>
  <w:style w:type="character" w:customStyle="1" w:styleId="WW8Num6z5">
    <w:name w:val="WW8Num6z5"/>
    <w:rsid w:val="00C24230"/>
  </w:style>
  <w:style w:type="character" w:customStyle="1" w:styleId="WW8Num6z6">
    <w:name w:val="WW8Num6z6"/>
    <w:rsid w:val="00C24230"/>
  </w:style>
  <w:style w:type="character" w:customStyle="1" w:styleId="WW8Num6z7">
    <w:name w:val="WW8Num6z7"/>
    <w:rsid w:val="00C24230"/>
  </w:style>
  <w:style w:type="character" w:customStyle="1" w:styleId="WW8Num6z8">
    <w:name w:val="WW8Num6z8"/>
    <w:rsid w:val="00C24230"/>
  </w:style>
  <w:style w:type="character" w:customStyle="1" w:styleId="WW8Num7z0">
    <w:name w:val="WW8Num7z0"/>
    <w:rsid w:val="00C24230"/>
    <w:rPr>
      <w:rFonts w:ascii="Symbol" w:hAnsi="Symbol" w:cs="Symbol"/>
      <w:iCs/>
      <w:sz w:val="28"/>
    </w:rPr>
  </w:style>
  <w:style w:type="character" w:customStyle="1" w:styleId="WW8Num7z1">
    <w:name w:val="WW8Num7z1"/>
    <w:rsid w:val="00C24230"/>
    <w:rPr>
      <w:rFonts w:cs="Times New Roman"/>
    </w:rPr>
  </w:style>
  <w:style w:type="character" w:customStyle="1" w:styleId="WW8Num7z2">
    <w:name w:val="WW8Num7z2"/>
    <w:rsid w:val="00C24230"/>
  </w:style>
  <w:style w:type="character" w:customStyle="1" w:styleId="WW8Num7z3">
    <w:name w:val="WW8Num7z3"/>
    <w:rsid w:val="00C24230"/>
  </w:style>
  <w:style w:type="character" w:customStyle="1" w:styleId="WW8Num7z4">
    <w:name w:val="WW8Num7z4"/>
    <w:rsid w:val="00C24230"/>
  </w:style>
  <w:style w:type="character" w:customStyle="1" w:styleId="WW8Num7z5">
    <w:name w:val="WW8Num7z5"/>
    <w:rsid w:val="00C24230"/>
  </w:style>
  <w:style w:type="character" w:customStyle="1" w:styleId="WW8Num7z6">
    <w:name w:val="WW8Num7z6"/>
    <w:rsid w:val="00C24230"/>
  </w:style>
  <w:style w:type="character" w:customStyle="1" w:styleId="WW8Num7z7">
    <w:name w:val="WW8Num7z7"/>
    <w:rsid w:val="00C24230"/>
  </w:style>
  <w:style w:type="character" w:customStyle="1" w:styleId="WW8Num7z8">
    <w:name w:val="WW8Num7z8"/>
    <w:rsid w:val="00C24230"/>
  </w:style>
  <w:style w:type="character" w:customStyle="1" w:styleId="WW8Num8z0">
    <w:name w:val="WW8Num8z0"/>
    <w:rsid w:val="00C24230"/>
    <w:rPr>
      <w:rFonts w:ascii="Symbol" w:hAnsi="Symbol" w:cs="Symbol"/>
      <w:sz w:val="28"/>
    </w:rPr>
  </w:style>
  <w:style w:type="character" w:customStyle="1" w:styleId="WW8Num8z1">
    <w:name w:val="WW8Num8z1"/>
    <w:rsid w:val="00C24230"/>
    <w:rPr>
      <w:rFonts w:cs="Times New Roman"/>
    </w:rPr>
  </w:style>
  <w:style w:type="character" w:customStyle="1" w:styleId="WW8Num8z2">
    <w:name w:val="WW8Num8z2"/>
    <w:rsid w:val="00C24230"/>
  </w:style>
  <w:style w:type="character" w:customStyle="1" w:styleId="WW8Num8z3">
    <w:name w:val="WW8Num8z3"/>
    <w:rsid w:val="00C24230"/>
  </w:style>
  <w:style w:type="character" w:customStyle="1" w:styleId="WW8Num8z4">
    <w:name w:val="WW8Num8z4"/>
    <w:rsid w:val="00C24230"/>
  </w:style>
  <w:style w:type="character" w:customStyle="1" w:styleId="WW8Num8z5">
    <w:name w:val="WW8Num8z5"/>
    <w:rsid w:val="00C24230"/>
  </w:style>
  <w:style w:type="character" w:customStyle="1" w:styleId="WW8Num8z6">
    <w:name w:val="WW8Num8z6"/>
    <w:rsid w:val="00C24230"/>
  </w:style>
  <w:style w:type="character" w:customStyle="1" w:styleId="WW8Num8z7">
    <w:name w:val="WW8Num8z7"/>
    <w:rsid w:val="00C24230"/>
  </w:style>
  <w:style w:type="character" w:customStyle="1" w:styleId="WW8Num8z8">
    <w:name w:val="WW8Num8z8"/>
    <w:rsid w:val="00C24230"/>
  </w:style>
  <w:style w:type="character" w:customStyle="1" w:styleId="WW8Num9z0">
    <w:name w:val="WW8Num9z0"/>
    <w:rsid w:val="00C24230"/>
    <w:rPr>
      <w:sz w:val="28"/>
      <w:szCs w:val="28"/>
    </w:rPr>
  </w:style>
  <w:style w:type="character" w:customStyle="1" w:styleId="WW8Num9z1">
    <w:name w:val="WW8Num9z1"/>
    <w:rsid w:val="00C24230"/>
  </w:style>
  <w:style w:type="character" w:customStyle="1" w:styleId="WW8Num9z2">
    <w:name w:val="WW8Num9z2"/>
    <w:rsid w:val="00C24230"/>
  </w:style>
  <w:style w:type="character" w:customStyle="1" w:styleId="WW8Num9z3">
    <w:name w:val="WW8Num9z3"/>
    <w:rsid w:val="00C24230"/>
  </w:style>
  <w:style w:type="character" w:customStyle="1" w:styleId="WW8Num9z4">
    <w:name w:val="WW8Num9z4"/>
    <w:rsid w:val="00C24230"/>
  </w:style>
  <w:style w:type="character" w:customStyle="1" w:styleId="WW8Num9z5">
    <w:name w:val="WW8Num9z5"/>
    <w:rsid w:val="00C24230"/>
  </w:style>
  <w:style w:type="character" w:customStyle="1" w:styleId="WW8Num9z6">
    <w:name w:val="WW8Num9z6"/>
    <w:rsid w:val="00C24230"/>
  </w:style>
  <w:style w:type="character" w:customStyle="1" w:styleId="WW8Num9z7">
    <w:name w:val="WW8Num9z7"/>
    <w:rsid w:val="00C24230"/>
  </w:style>
  <w:style w:type="character" w:customStyle="1" w:styleId="WW8Num9z8">
    <w:name w:val="WW8Num9z8"/>
    <w:rsid w:val="00C24230"/>
  </w:style>
  <w:style w:type="character" w:customStyle="1" w:styleId="WW8Num10z0">
    <w:name w:val="WW8Num10z0"/>
    <w:rsid w:val="00C24230"/>
    <w:rPr>
      <w:sz w:val="28"/>
      <w:szCs w:val="28"/>
    </w:rPr>
  </w:style>
  <w:style w:type="character" w:customStyle="1" w:styleId="WW8Num10z1">
    <w:name w:val="WW8Num10z1"/>
    <w:rsid w:val="00C24230"/>
  </w:style>
  <w:style w:type="character" w:customStyle="1" w:styleId="WW8Num10z2">
    <w:name w:val="WW8Num10z2"/>
    <w:rsid w:val="00C24230"/>
  </w:style>
  <w:style w:type="character" w:customStyle="1" w:styleId="WW8Num10z3">
    <w:name w:val="WW8Num10z3"/>
    <w:rsid w:val="00C24230"/>
  </w:style>
  <w:style w:type="character" w:customStyle="1" w:styleId="WW8Num10z4">
    <w:name w:val="WW8Num10z4"/>
    <w:rsid w:val="00C24230"/>
  </w:style>
  <w:style w:type="character" w:customStyle="1" w:styleId="WW8Num10z5">
    <w:name w:val="WW8Num10z5"/>
    <w:rsid w:val="00C24230"/>
  </w:style>
  <w:style w:type="character" w:customStyle="1" w:styleId="WW8Num10z6">
    <w:name w:val="WW8Num10z6"/>
    <w:rsid w:val="00C24230"/>
  </w:style>
  <w:style w:type="character" w:customStyle="1" w:styleId="WW8Num10z7">
    <w:name w:val="WW8Num10z7"/>
    <w:rsid w:val="00C24230"/>
  </w:style>
  <w:style w:type="character" w:customStyle="1" w:styleId="WW8Num10z8">
    <w:name w:val="WW8Num10z8"/>
    <w:rsid w:val="00C24230"/>
  </w:style>
  <w:style w:type="character" w:customStyle="1" w:styleId="WW8Num11z0">
    <w:name w:val="WW8Num11z0"/>
    <w:rsid w:val="00C24230"/>
    <w:rPr>
      <w:bCs/>
      <w:iCs/>
    </w:rPr>
  </w:style>
  <w:style w:type="character" w:customStyle="1" w:styleId="WW8Num11z1">
    <w:name w:val="WW8Num11z1"/>
    <w:rsid w:val="00C24230"/>
    <w:rPr>
      <w:sz w:val="28"/>
    </w:rPr>
  </w:style>
  <w:style w:type="character" w:customStyle="1" w:styleId="WW8Num11z2">
    <w:name w:val="WW8Num11z2"/>
    <w:rsid w:val="00C24230"/>
  </w:style>
  <w:style w:type="character" w:customStyle="1" w:styleId="WW8Num11z3">
    <w:name w:val="WW8Num11z3"/>
    <w:rsid w:val="00C24230"/>
  </w:style>
  <w:style w:type="character" w:customStyle="1" w:styleId="WW8Num11z4">
    <w:name w:val="WW8Num11z4"/>
    <w:rsid w:val="00C24230"/>
  </w:style>
  <w:style w:type="character" w:customStyle="1" w:styleId="WW8Num11z5">
    <w:name w:val="WW8Num11z5"/>
    <w:rsid w:val="00C24230"/>
  </w:style>
  <w:style w:type="character" w:customStyle="1" w:styleId="WW8Num11z6">
    <w:name w:val="WW8Num11z6"/>
    <w:rsid w:val="00C24230"/>
  </w:style>
  <w:style w:type="character" w:customStyle="1" w:styleId="WW8Num11z7">
    <w:name w:val="WW8Num11z7"/>
    <w:rsid w:val="00C24230"/>
  </w:style>
  <w:style w:type="character" w:customStyle="1" w:styleId="WW8Num11z8">
    <w:name w:val="WW8Num11z8"/>
    <w:rsid w:val="00C24230"/>
  </w:style>
  <w:style w:type="character" w:customStyle="1" w:styleId="1f0">
    <w:name w:val="Основной шрифт абзаца1"/>
    <w:rsid w:val="00C24230"/>
  </w:style>
  <w:style w:type="character" w:customStyle="1" w:styleId="Absatz-Standardschriftart">
    <w:name w:val="Absatz-Standardschriftart"/>
    <w:rsid w:val="00C24230"/>
  </w:style>
  <w:style w:type="character" w:customStyle="1" w:styleId="WW-Absatz-Standardschriftart">
    <w:name w:val="WW-Absatz-Standardschriftart"/>
    <w:rsid w:val="00C24230"/>
  </w:style>
  <w:style w:type="character" w:customStyle="1" w:styleId="aff3">
    <w:name w:val="Маркеры списка"/>
    <w:rsid w:val="00C24230"/>
    <w:rPr>
      <w:rFonts w:ascii="OpenSymbol" w:eastAsia="OpenSymbol" w:hAnsi="OpenSymbol" w:cs="OpenSymbol"/>
    </w:rPr>
  </w:style>
  <w:style w:type="character" w:customStyle="1" w:styleId="aff4">
    <w:name w:val="Символ нумерации"/>
    <w:rsid w:val="00C24230"/>
  </w:style>
  <w:style w:type="character" w:customStyle="1" w:styleId="1f1">
    <w:name w:val="Основной текст1"/>
    <w:rsid w:val="00C24230"/>
    <w:rPr>
      <w:rFonts w:ascii="Times New Roman" w:eastAsia="Times New Roman" w:hAnsi="Times New Roman" w:cs="Times New Roman"/>
      <w:b w:val="0"/>
      <w:bCs w:val="0"/>
      <w:i w:val="0"/>
      <w:iCs w:val="0"/>
      <w:caps w:val="0"/>
      <w:smallCaps w:val="0"/>
      <w:strike w:val="0"/>
      <w:dstrike w:val="0"/>
      <w:color w:val="000000"/>
      <w:spacing w:val="10"/>
      <w:w w:val="100"/>
      <w:position w:val="0"/>
      <w:sz w:val="25"/>
      <w:szCs w:val="25"/>
      <w:u w:val="none"/>
      <w:vertAlign w:val="baseline"/>
      <w:lang w:val="ru-RU"/>
    </w:rPr>
  </w:style>
  <w:style w:type="paragraph" w:customStyle="1" w:styleId="1f2">
    <w:name w:val="Заголовок1"/>
    <w:basedOn w:val="a1"/>
    <w:next w:val="ad"/>
    <w:rsid w:val="00C24230"/>
    <w:pPr>
      <w:keepNext/>
      <w:widowControl w:val="0"/>
      <w:suppressAutoHyphens/>
      <w:spacing w:before="240" w:after="120"/>
      <w:ind w:left="357" w:hanging="357"/>
      <w:jc w:val="both"/>
    </w:pPr>
    <w:rPr>
      <w:rFonts w:ascii="Arial" w:eastAsia="Arial Unicode MS" w:hAnsi="Arial" w:cs="Tahoma"/>
      <w:kern w:val="1"/>
      <w:sz w:val="28"/>
      <w:szCs w:val="28"/>
      <w:lang w:eastAsia="ar-SA"/>
    </w:rPr>
  </w:style>
  <w:style w:type="paragraph" w:styleId="aff5">
    <w:name w:val="List"/>
    <w:basedOn w:val="ad"/>
    <w:rsid w:val="00C24230"/>
    <w:pPr>
      <w:widowControl w:val="0"/>
      <w:suppressAutoHyphens/>
      <w:spacing w:after="120"/>
      <w:ind w:left="357" w:hanging="357"/>
    </w:pPr>
    <w:rPr>
      <w:rFonts w:eastAsia="Arial Unicode MS" w:cs="Tahoma"/>
      <w:kern w:val="1"/>
      <w:lang w:eastAsia="ar-SA"/>
    </w:rPr>
  </w:style>
  <w:style w:type="paragraph" w:customStyle="1" w:styleId="1f3">
    <w:name w:val="Название1"/>
    <w:basedOn w:val="a1"/>
    <w:rsid w:val="00C24230"/>
    <w:pPr>
      <w:widowControl w:val="0"/>
      <w:suppressLineNumbers/>
      <w:suppressAutoHyphens/>
      <w:spacing w:before="120" w:after="120"/>
      <w:ind w:left="357" w:hanging="357"/>
      <w:jc w:val="both"/>
    </w:pPr>
    <w:rPr>
      <w:rFonts w:eastAsia="Arial Unicode MS" w:cs="Mangal"/>
      <w:i/>
      <w:iCs/>
      <w:kern w:val="1"/>
      <w:lang w:eastAsia="ar-SA"/>
    </w:rPr>
  </w:style>
  <w:style w:type="paragraph" w:customStyle="1" w:styleId="2c">
    <w:name w:val="Указатель2"/>
    <w:basedOn w:val="a1"/>
    <w:rsid w:val="00C24230"/>
    <w:pPr>
      <w:widowControl w:val="0"/>
      <w:suppressLineNumbers/>
      <w:suppressAutoHyphens/>
      <w:ind w:left="357" w:hanging="357"/>
      <w:jc w:val="both"/>
    </w:pPr>
    <w:rPr>
      <w:rFonts w:eastAsia="Arial Unicode MS" w:cs="Mangal"/>
      <w:kern w:val="1"/>
      <w:lang w:eastAsia="ar-SA"/>
    </w:rPr>
  </w:style>
  <w:style w:type="paragraph" w:customStyle="1" w:styleId="1f4">
    <w:name w:val="Название объекта1"/>
    <w:basedOn w:val="a1"/>
    <w:rsid w:val="00C24230"/>
    <w:pPr>
      <w:widowControl w:val="0"/>
      <w:suppressLineNumbers/>
      <w:suppressAutoHyphens/>
      <w:spacing w:before="120" w:after="120"/>
      <w:ind w:left="357" w:hanging="357"/>
      <w:jc w:val="both"/>
    </w:pPr>
    <w:rPr>
      <w:rFonts w:eastAsia="Arial Unicode MS" w:cs="Tahoma"/>
      <w:i/>
      <w:iCs/>
      <w:kern w:val="1"/>
      <w:lang w:eastAsia="ar-SA"/>
    </w:rPr>
  </w:style>
  <w:style w:type="paragraph" w:customStyle="1" w:styleId="1f5">
    <w:name w:val="Указатель1"/>
    <w:basedOn w:val="a1"/>
    <w:rsid w:val="00C24230"/>
    <w:pPr>
      <w:widowControl w:val="0"/>
      <w:suppressLineNumbers/>
      <w:suppressAutoHyphens/>
      <w:ind w:left="357" w:hanging="357"/>
      <w:jc w:val="both"/>
    </w:pPr>
    <w:rPr>
      <w:rFonts w:eastAsia="Arial Unicode MS" w:cs="Tahoma"/>
      <w:kern w:val="1"/>
      <w:lang w:eastAsia="ar-SA"/>
    </w:rPr>
  </w:style>
  <w:style w:type="paragraph" w:customStyle="1" w:styleId="1f6">
    <w:name w:val="Абзац списка1"/>
    <w:qFormat/>
    <w:rsid w:val="00C24230"/>
    <w:pPr>
      <w:widowControl w:val="0"/>
      <w:suppressAutoHyphens/>
      <w:ind w:left="720" w:hanging="357"/>
      <w:jc w:val="both"/>
    </w:pPr>
    <w:rPr>
      <w:rFonts w:ascii="Times New Roman" w:eastAsia="Arial Unicode MS" w:hAnsi="Times New Roman"/>
      <w:kern w:val="1"/>
      <w:lang w:eastAsia="ar-SA"/>
    </w:rPr>
  </w:style>
  <w:style w:type="paragraph" w:customStyle="1" w:styleId="1f7">
    <w:name w:val="Обычный (веб)1"/>
    <w:rsid w:val="00C24230"/>
    <w:pPr>
      <w:widowControl w:val="0"/>
      <w:suppressAutoHyphens/>
      <w:ind w:left="357" w:hanging="357"/>
      <w:jc w:val="both"/>
    </w:pPr>
    <w:rPr>
      <w:rFonts w:ascii="Times New Roman" w:eastAsia="Arial Unicode MS" w:hAnsi="Times New Roman"/>
      <w:kern w:val="1"/>
      <w:sz w:val="24"/>
      <w:szCs w:val="24"/>
      <w:lang w:eastAsia="ar-SA"/>
    </w:rPr>
  </w:style>
  <w:style w:type="paragraph" w:customStyle="1" w:styleId="211">
    <w:name w:val="Основной текст 21"/>
    <w:basedOn w:val="a1"/>
    <w:rsid w:val="00C24230"/>
    <w:pPr>
      <w:widowControl w:val="0"/>
      <w:suppressAutoHyphens/>
      <w:spacing w:after="120" w:line="480" w:lineRule="auto"/>
      <w:ind w:left="357" w:hanging="357"/>
      <w:jc w:val="both"/>
    </w:pPr>
    <w:rPr>
      <w:rFonts w:eastAsia="Arial Unicode MS"/>
      <w:kern w:val="1"/>
      <w:lang w:eastAsia="ar-SA"/>
    </w:rPr>
  </w:style>
  <w:style w:type="paragraph" w:customStyle="1" w:styleId="310">
    <w:name w:val="Основной текст 31"/>
    <w:basedOn w:val="a1"/>
    <w:rsid w:val="00C24230"/>
    <w:pPr>
      <w:widowControl w:val="0"/>
      <w:suppressAutoHyphens/>
      <w:spacing w:after="120"/>
      <w:ind w:left="357" w:hanging="357"/>
      <w:jc w:val="both"/>
    </w:pPr>
    <w:rPr>
      <w:rFonts w:eastAsia="Arial Unicode MS"/>
      <w:kern w:val="1"/>
      <w:sz w:val="16"/>
      <w:szCs w:val="16"/>
      <w:lang w:eastAsia="ar-SA"/>
    </w:rPr>
  </w:style>
  <w:style w:type="paragraph" w:customStyle="1" w:styleId="P2">
    <w:name w:val="Верхний колонтиP2ул"/>
    <w:basedOn w:val="a1"/>
    <w:rsid w:val="00C24230"/>
    <w:pPr>
      <w:widowControl w:val="0"/>
      <w:tabs>
        <w:tab w:val="center" w:pos="4819"/>
        <w:tab w:val="right" w:pos="9071"/>
      </w:tabs>
      <w:suppressAutoHyphens/>
      <w:ind w:left="357" w:hanging="357"/>
      <w:jc w:val="both"/>
    </w:pPr>
    <w:rPr>
      <w:rFonts w:ascii="MonoCondensed" w:eastAsia="Calibri" w:hAnsi="MonoCondensed" w:cs="MonoCondensed"/>
      <w:kern w:val="1"/>
      <w:sz w:val="28"/>
      <w:szCs w:val="20"/>
      <w:lang w:eastAsia="ar-SA"/>
    </w:rPr>
  </w:style>
  <w:style w:type="paragraph" w:customStyle="1" w:styleId="2d">
    <w:name w:val="???????? ????? 2"/>
    <w:basedOn w:val="a1"/>
    <w:rsid w:val="00C24230"/>
    <w:pPr>
      <w:widowControl w:val="0"/>
      <w:suppressAutoHyphens/>
      <w:spacing w:line="360" w:lineRule="auto"/>
      <w:ind w:left="357" w:firstLine="709"/>
      <w:jc w:val="both"/>
    </w:pPr>
    <w:rPr>
      <w:rFonts w:eastAsia="Calibri"/>
      <w:kern w:val="1"/>
      <w:sz w:val="28"/>
      <w:szCs w:val="20"/>
      <w:lang w:eastAsia="ar-SA"/>
    </w:rPr>
  </w:style>
  <w:style w:type="paragraph" w:customStyle="1" w:styleId="aff6">
    <w:name w:val="Содержимое таблицы"/>
    <w:basedOn w:val="a1"/>
    <w:rsid w:val="00C24230"/>
    <w:pPr>
      <w:widowControl w:val="0"/>
      <w:suppressLineNumbers/>
      <w:suppressAutoHyphens/>
      <w:ind w:left="357" w:hanging="357"/>
      <w:jc w:val="both"/>
    </w:pPr>
    <w:rPr>
      <w:rFonts w:eastAsia="Arial Unicode MS"/>
      <w:kern w:val="1"/>
      <w:lang w:eastAsia="ar-SA"/>
    </w:rPr>
  </w:style>
  <w:style w:type="paragraph" w:customStyle="1" w:styleId="aff7">
    <w:name w:val="Заголовок таблицы"/>
    <w:basedOn w:val="aff6"/>
    <w:rsid w:val="00C24230"/>
    <w:pPr>
      <w:jc w:val="center"/>
    </w:pPr>
    <w:rPr>
      <w:b/>
      <w:bCs/>
    </w:rPr>
  </w:style>
  <w:style w:type="paragraph" w:customStyle="1" w:styleId="52">
    <w:name w:val="Основной текст5"/>
    <w:basedOn w:val="a1"/>
    <w:rsid w:val="00C24230"/>
    <w:pPr>
      <w:widowControl w:val="0"/>
      <w:shd w:val="clear" w:color="auto" w:fill="FFFFFF"/>
      <w:suppressAutoHyphens/>
      <w:spacing w:before="420" w:after="120" w:line="100" w:lineRule="atLeast"/>
      <w:ind w:left="357" w:hanging="360"/>
      <w:jc w:val="center"/>
    </w:pPr>
    <w:rPr>
      <w:rFonts w:eastAsia="Arial Unicode MS"/>
      <w:spacing w:val="10"/>
      <w:kern w:val="1"/>
      <w:lang w:eastAsia="ar-SA"/>
    </w:rPr>
  </w:style>
  <w:style w:type="character" w:customStyle="1" w:styleId="afa">
    <w:name w:val="Верхний колонтитул Знак"/>
    <w:link w:val="af9"/>
    <w:uiPriority w:val="99"/>
    <w:rsid w:val="00C24230"/>
    <w:rPr>
      <w:rFonts w:ascii="Times New Roman" w:eastAsia="Times New Roman" w:hAnsi="Times New Roman"/>
      <w:sz w:val="24"/>
      <w:szCs w:val="24"/>
    </w:rPr>
  </w:style>
  <w:style w:type="paragraph" w:customStyle="1" w:styleId="212">
    <w:name w:val="Основной текст с отступом 21"/>
    <w:basedOn w:val="a1"/>
    <w:rsid w:val="00C24230"/>
    <w:pPr>
      <w:widowControl w:val="0"/>
      <w:suppressAutoHyphens/>
      <w:spacing w:after="120" w:line="480" w:lineRule="auto"/>
      <w:ind w:left="283" w:hanging="357"/>
      <w:jc w:val="both"/>
    </w:pPr>
    <w:rPr>
      <w:rFonts w:eastAsia="Arial Unicode MS"/>
      <w:kern w:val="1"/>
      <w:szCs w:val="21"/>
      <w:lang w:eastAsia="ar-SA"/>
    </w:rPr>
  </w:style>
  <w:style w:type="paragraph" w:customStyle="1" w:styleId="aff8">
    <w:name w:val="Базовый"/>
    <w:rsid w:val="00C24230"/>
    <w:pPr>
      <w:suppressAutoHyphens/>
      <w:overflowPunct w:val="0"/>
      <w:spacing w:line="100" w:lineRule="atLeast"/>
      <w:ind w:left="357" w:firstLine="567"/>
      <w:jc w:val="both"/>
      <w:textAlignment w:val="baseline"/>
    </w:pPr>
    <w:rPr>
      <w:rFonts w:ascii="Times New Roman" w:eastAsia="Times New Roman" w:hAnsi="Times New Roman"/>
      <w:color w:val="00000A"/>
      <w:sz w:val="24"/>
    </w:rPr>
  </w:style>
  <w:style w:type="character" w:customStyle="1" w:styleId="2e">
    <w:name w:val="Основной текст (2)"/>
    <w:rsid w:val="00C24230"/>
    <w:rPr>
      <w:rFonts w:ascii="Times New Roman" w:eastAsia="Times New Roman" w:hAnsi="Times New Roman" w:cs="Times New Roman"/>
      <w:b w:val="0"/>
      <w:bCs w:val="0"/>
      <w:i w:val="0"/>
      <w:iCs w:val="0"/>
      <w:smallCaps w:val="0"/>
      <w:strike w:val="0"/>
      <w:color w:val="222223"/>
      <w:spacing w:val="0"/>
      <w:w w:val="100"/>
      <w:position w:val="0"/>
      <w:sz w:val="28"/>
      <w:szCs w:val="28"/>
      <w:u w:val="none"/>
      <w:lang w:val="ru-RU" w:eastAsia="ru-RU" w:bidi="ru-RU"/>
    </w:rPr>
  </w:style>
  <w:style w:type="paragraph" w:customStyle="1" w:styleId="Standard">
    <w:name w:val="Standard"/>
    <w:rsid w:val="00C24230"/>
    <w:pPr>
      <w:widowControl w:val="0"/>
      <w:suppressAutoHyphens/>
      <w:autoSpaceDN w:val="0"/>
      <w:ind w:left="357" w:hanging="357"/>
      <w:jc w:val="both"/>
      <w:textAlignment w:val="baseline"/>
    </w:pPr>
    <w:rPr>
      <w:rFonts w:ascii="Times New Roman" w:eastAsia="Arial Unicode MS" w:hAnsi="Times New Roman" w:cs="Tahoma"/>
      <w:kern w:val="3"/>
      <w:sz w:val="24"/>
      <w:szCs w:val="24"/>
    </w:rPr>
  </w:style>
  <w:style w:type="character" w:customStyle="1" w:styleId="102">
    <w:name w:val="Основной текст10"/>
    <w:rsid w:val="00C24230"/>
    <w:rPr>
      <w:color w:val="000000"/>
      <w:spacing w:val="10"/>
      <w:w w:val="100"/>
      <w:position w:val="0"/>
      <w:sz w:val="24"/>
      <w:szCs w:val="24"/>
      <w:shd w:val="clear" w:color="auto" w:fill="FFFFFF"/>
      <w:lang w:val="ru-RU"/>
    </w:rPr>
  </w:style>
  <w:style w:type="paragraph" w:customStyle="1" w:styleId="120">
    <w:name w:val="Основной текст12"/>
    <w:basedOn w:val="a1"/>
    <w:rsid w:val="00C24230"/>
    <w:pPr>
      <w:widowControl w:val="0"/>
      <w:shd w:val="clear" w:color="auto" w:fill="FFFFFF"/>
      <w:spacing w:after="420" w:line="0" w:lineRule="atLeast"/>
      <w:ind w:left="357" w:hanging="357"/>
      <w:jc w:val="both"/>
    </w:pPr>
    <w:rPr>
      <w:rFonts w:ascii="Calibri" w:eastAsia="Calibri" w:hAnsi="Calibri"/>
      <w:spacing w:val="10"/>
      <w:sz w:val="20"/>
      <w:szCs w:val="20"/>
      <w:lang w:val="x-none" w:eastAsia="x-none"/>
    </w:rPr>
  </w:style>
  <w:style w:type="table" w:customStyle="1" w:styleId="46">
    <w:name w:val="Сетка таблицы4"/>
    <w:basedOn w:val="a3"/>
    <w:next w:val="af5"/>
    <w:uiPriority w:val="59"/>
    <w:rsid w:val="00C2423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0">
    <w:name w:val="Нет списка11"/>
    <w:next w:val="a4"/>
    <w:uiPriority w:val="99"/>
    <w:semiHidden/>
    <w:unhideWhenUsed/>
    <w:rsid w:val="00C24230"/>
  </w:style>
  <w:style w:type="table" w:customStyle="1" w:styleId="111">
    <w:name w:val="Сетка таблицы11"/>
    <w:basedOn w:val="a3"/>
    <w:next w:val="af5"/>
    <w:uiPriority w:val="59"/>
    <w:rsid w:val="00C2423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Сетка таблицы21"/>
    <w:basedOn w:val="a3"/>
    <w:next w:val="af5"/>
    <w:uiPriority w:val="59"/>
    <w:rsid w:val="00C242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
    <w:name w:val="Заголовок_2"/>
    <w:basedOn w:val="a1"/>
    <w:rsid w:val="00C24230"/>
    <w:pPr>
      <w:spacing w:line="360" w:lineRule="auto"/>
      <w:jc w:val="both"/>
    </w:pPr>
    <w:rPr>
      <w:rFonts w:ascii="Arial" w:hAnsi="Arial"/>
      <w:b/>
      <w:i/>
      <w:sz w:val="28"/>
      <w:szCs w:val="20"/>
    </w:rPr>
  </w:style>
  <w:style w:type="character" w:customStyle="1" w:styleId="10pt">
    <w:name w:val="Основной текст + 10 pt;Полужирный"/>
    <w:rsid w:val="00C24230"/>
    <w:rPr>
      <w:rFonts w:ascii="Times New Roman" w:eastAsia="Times New Roman" w:hAnsi="Times New Roman" w:cs="Times New Roman"/>
      <w:b/>
      <w:bCs/>
      <w:color w:val="000000"/>
      <w:spacing w:val="0"/>
      <w:w w:val="100"/>
      <w:position w:val="0"/>
      <w:sz w:val="20"/>
      <w:szCs w:val="20"/>
      <w:shd w:val="clear" w:color="auto" w:fill="FFFFFF"/>
      <w:lang w:val="ru-RU"/>
    </w:rPr>
  </w:style>
  <w:style w:type="character" w:customStyle="1" w:styleId="MalgunGothic95pt">
    <w:name w:val="Основной текст + Malgun Gothic;9;5 pt;Полужирный"/>
    <w:rsid w:val="00C24230"/>
    <w:rPr>
      <w:rFonts w:ascii="Malgun Gothic" w:eastAsia="Malgun Gothic" w:hAnsi="Malgun Gothic" w:cs="Malgun Gothic"/>
      <w:b/>
      <w:bCs/>
      <w:color w:val="000000"/>
      <w:spacing w:val="0"/>
      <w:w w:val="100"/>
      <w:position w:val="0"/>
      <w:sz w:val="19"/>
      <w:szCs w:val="19"/>
      <w:shd w:val="clear" w:color="auto" w:fill="FFFFFF"/>
      <w:lang w:val="ru-RU"/>
    </w:rPr>
  </w:style>
  <w:style w:type="character" w:customStyle="1" w:styleId="Exact">
    <w:name w:val="Основной текст Exact"/>
    <w:rsid w:val="00C24230"/>
    <w:rPr>
      <w:rFonts w:ascii="Times New Roman" w:eastAsia="Times New Roman" w:hAnsi="Times New Roman" w:cs="Times New Roman"/>
      <w:b w:val="0"/>
      <w:bCs w:val="0"/>
      <w:i w:val="0"/>
      <w:iCs w:val="0"/>
      <w:smallCaps w:val="0"/>
      <w:strike w:val="0"/>
      <w:spacing w:val="2"/>
      <w:sz w:val="23"/>
      <w:szCs w:val="23"/>
      <w:u w:val="none"/>
    </w:rPr>
  </w:style>
  <w:style w:type="character" w:customStyle="1" w:styleId="aff9">
    <w:name w:val="Колонтитул_"/>
    <w:rsid w:val="00C24230"/>
    <w:rPr>
      <w:rFonts w:ascii="Times New Roman" w:eastAsia="Times New Roman" w:hAnsi="Times New Roman" w:cs="Times New Roman"/>
      <w:b/>
      <w:bCs/>
      <w:i w:val="0"/>
      <w:iCs w:val="0"/>
      <w:smallCaps w:val="0"/>
      <w:strike w:val="0"/>
      <w:sz w:val="18"/>
      <w:szCs w:val="18"/>
      <w:u w:val="none"/>
    </w:rPr>
  </w:style>
  <w:style w:type="character" w:customStyle="1" w:styleId="affa">
    <w:name w:val="Колонтитул"/>
    <w:rsid w:val="00C24230"/>
    <w:rPr>
      <w:rFonts w:ascii="Times New Roman" w:eastAsia="Times New Roman" w:hAnsi="Times New Roman" w:cs="Times New Roman"/>
      <w:b/>
      <w:bCs/>
      <w:i w:val="0"/>
      <w:iCs w:val="0"/>
      <w:smallCaps w:val="0"/>
      <w:strike w:val="0"/>
      <w:color w:val="000000"/>
      <w:spacing w:val="0"/>
      <w:w w:val="100"/>
      <w:position w:val="0"/>
      <w:sz w:val="18"/>
      <w:szCs w:val="18"/>
      <w:u w:val="none"/>
      <w:lang w:val="ru-RU"/>
    </w:rPr>
  </w:style>
  <w:style w:type="character" w:customStyle="1" w:styleId="3a">
    <w:name w:val="Заголовок №3_"/>
    <w:link w:val="3b"/>
    <w:rsid w:val="00C24230"/>
    <w:rPr>
      <w:rFonts w:ascii="Times New Roman" w:eastAsia="Times New Roman" w:hAnsi="Times New Roman"/>
      <w:shd w:val="clear" w:color="auto" w:fill="FFFFFF"/>
    </w:rPr>
  </w:style>
  <w:style w:type="character" w:customStyle="1" w:styleId="16pt150">
    <w:name w:val="Основной текст + 16 pt;Полужирный;Масштаб 150%"/>
    <w:rsid w:val="00C24230"/>
    <w:rPr>
      <w:rFonts w:ascii="Times New Roman" w:eastAsia="Times New Roman" w:hAnsi="Times New Roman" w:cs="Times New Roman"/>
      <w:b/>
      <w:bCs/>
      <w:i w:val="0"/>
      <w:iCs w:val="0"/>
      <w:smallCaps w:val="0"/>
      <w:strike w:val="0"/>
      <w:color w:val="000000"/>
      <w:spacing w:val="0"/>
      <w:w w:val="150"/>
      <w:position w:val="0"/>
      <w:sz w:val="32"/>
      <w:szCs w:val="32"/>
      <w:u w:val="none"/>
      <w:shd w:val="clear" w:color="auto" w:fill="FFFFFF"/>
      <w:lang w:val="ru-RU"/>
    </w:rPr>
  </w:style>
  <w:style w:type="character" w:customStyle="1" w:styleId="220">
    <w:name w:val="Заголовок №2 (2)_"/>
    <w:link w:val="221"/>
    <w:rsid w:val="00C24230"/>
    <w:rPr>
      <w:rFonts w:ascii="Times New Roman" w:eastAsia="Times New Roman" w:hAnsi="Times New Roman"/>
      <w:b/>
      <w:bCs/>
      <w:w w:val="150"/>
      <w:sz w:val="32"/>
      <w:szCs w:val="32"/>
      <w:shd w:val="clear" w:color="auto" w:fill="FFFFFF"/>
    </w:rPr>
  </w:style>
  <w:style w:type="character" w:customStyle="1" w:styleId="115pt">
    <w:name w:val="Основной текст + 11;5 pt;Курсив"/>
    <w:rsid w:val="00C24230"/>
    <w:rPr>
      <w:rFonts w:ascii="Times New Roman" w:eastAsia="Times New Roman" w:hAnsi="Times New Roman" w:cs="Times New Roman"/>
      <w:b w:val="0"/>
      <w:bCs w:val="0"/>
      <w:i/>
      <w:iCs/>
      <w:smallCaps w:val="0"/>
      <w:strike w:val="0"/>
      <w:color w:val="000000"/>
      <w:spacing w:val="0"/>
      <w:w w:val="100"/>
      <w:position w:val="0"/>
      <w:sz w:val="23"/>
      <w:szCs w:val="23"/>
      <w:u w:val="none"/>
      <w:shd w:val="clear" w:color="auto" w:fill="FFFFFF"/>
      <w:lang w:val="ru-RU"/>
    </w:rPr>
  </w:style>
  <w:style w:type="character" w:customStyle="1" w:styleId="18">
    <w:name w:val="Оглавление 1 Знак"/>
    <w:link w:val="17"/>
    <w:rsid w:val="00C24230"/>
    <w:rPr>
      <w:rFonts w:ascii="Times New Roman" w:eastAsia="Times New Roman" w:hAnsi="Times New Roman"/>
      <w:sz w:val="28"/>
      <w:szCs w:val="28"/>
    </w:rPr>
  </w:style>
  <w:style w:type="character" w:customStyle="1" w:styleId="2f0">
    <w:name w:val="Оглавление (2)_"/>
    <w:link w:val="2f1"/>
    <w:rsid w:val="00C24230"/>
    <w:rPr>
      <w:rFonts w:ascii="Times New Roman" w:eastAsia="Times New Roman" w:hAnsi="Times New Roman"/>
      <w:i/>
      <w:iCs/>
      <w:sz w:val="27"/>
      <w:szCs w:val="27"/>
      <w:shd w:val="clear" w:color="auto" w:fill="FFFFFF"/>
    </w:rPr>
  </w:style>
  <w:style w:type="character" w:customStyle="1" w:styleId="212pt">
    <w:name w:val="Оглавление (2) + 12 pt;Не курсив"/>
    <w:rsid w:val="00C24230"/>
    <w:rPr>
      <w:rFonts w:ascii="Times New Roman" w:eastAsia="Times New Roman" w:hAnsi="Times New Roman" w:cs="Times New Roman"/>
      <w:i/>
      <w:iCs/>
      <w:color w:val="000000"/>
      <w:spacing w:val="0"/>
      <w:w w:val="100"/>
      <w:position w:val="0"/>
      <w:sz w:val="24"/>
      <w:szCs w:val="24"/>
      <w:shd w:val="clear" w:color="auto" w:fill="FFFFFF"/>
      <w:lang w:val="ru-RU"/>
    </w:rPr>
  </w:style>
  <w:style w:type="character" w:customStyle="1" w:styleId="230">
    <w:name w:val="Заголовок №2 (3)_"/>
    <w:link w:val="231"/>
    <w:rsid w:val="00C24230"/>
    <w:rPr>
      <w:rFonts w:ascii="Times New Roman" w:eastAsia="Times New Roman" w:hAnsi="Times New Roman"/>
      <w:b/>
      <w:bCs/>
      <w:sz w:val="33"/>
      <w:szCs w:val="33"/>
      <w:shd w:val="clear" w:color="auto" w:fill="FFFFFF"/>
    </w:rPr>
  </w:style>
  <w:style w:type="character" w:customStyle="1" w:styleId="4155pt">
    <w:name w:val="Основной текст (4) + 15;5 pt;Не курсив"/>
    <w:rsid w:val="00C24230"/>
    <w:rPr>
      <w:rFonts w:ascii="Times New Roman" w:eastAsia="Times New Roman" w:hAnsi="Times New Roman" w:cs="Times New Roman"/>
      <w:b/>
      <w:bCs/>
      <w:i/>
      <w:iCs/>
      <w:color w:val="000000"/>
      <w:spacing w:val="0"/>
      <w:w w:val="100"/>
      <w:position w:val="0"/>
      <w:sz w:val="31"/>
      <w:szCs w:val="31"/>
      <w:shd w:val="clear" w:color="auto" w:fill="FFFFFF"/>
      <w:lang w:val="ru-RU"/>
    </w:rPr>
  </w:style>
  <w:style w:type="character" w:customStyle="1" w:styleId="135pt">
    <w:name w:val="Основной текст + 13;5 pt;Полужирный;Курсив"/>
    <w:rsid w:val="00C24230"/>
    <w:rPr>
      <w:rFonts w:ascii="Times New Roman" w:eastAsia="Times New Roman" w:hAnsi="Times New Roman" w:cs="Times New Roman"/>
      <w:b/>
      <w:bCs/>
      <w:i/>
      <w:iCs/>
      <w:smallCaps w:val="0"/>
      <w:strike w:val="0"/>
      <w:color w:val="000000"/>
      <w:spacing w:val="0"/>
      <w:w w:val="100"/>
      <w:position w:val="0"/>
      <w:sz w:val="27"/>
      <w:szCs w:val="27"/>
      <w:u w:val="none"/>
      <w:shd w:val="clear" w:color="auto" w:fill="FFFFFF"/>
      <w:lang w:val="ru-RU"/>
    </w:rPr>
  </w:style>
  <w:style w:type="character" w:customStyle="1" w:styleId="affb">
    <w:name w:val="Основной текст + Курсив"/>
    <w:rsid w:val="00C24230"/>
    <w:rPr>
      <w:rFonts w:ascii="Times New Roman" w:eastAsia="Times New Roman" w:hAnsi="Times New Roman" w:cs="Times New Roman"/>
      <w:b w:val="0"/>
      <w:bCs w:val="0"/>
      <w:i/>
      <w:iCs/>
      <w:smallCaps w:val="0"/>
      <w:strike w:val="0"/>
      <w:color w:val="000000"/>
      <w:spacing w:val="0"/>
      <w:w w:val="100"/>
      <w:position w:val="0"/>
      <w:sz w:val="24"/>
      <w:szCs w:val="24"/>
      <w:u w:val="none"/>
      <w:shd w:val="clear" w:color="auto" w:fill="FFFFFF"/>
      <w:lang w:val="ru-RU"/>
    </w:rPr>
  </w:style>
  <w:style w:type="character" w:customStyle="1" w:styleId="53">
    <w:name w:val="Основной текст (5)_"/>
    <w:rsid w:val="00C24230"/>
    <w:rPr>
      <w:rFonts w:ascii="Times New Roman" w:eastAsia="Times New Roman" w:hAnsi="Times New Roman" w:cs="Times New Roman"/>
      <w:b/>
      <w:bCs/>
      <w:i/>
      <w:iCs/>
      <w:smallCaps w:val="0"/>
      <w:strike w:val="0"/>
      <w:sz w:val="27"/>
      <w:szCs w:val="27"/>
      <w:u w:val="none"/>
    </w:rPr>
  </w:style>
  <w:style w:type="character" w:customStyle="1" w:styleId="54">
    <w:name w:val="Основной текст (5)"/>
    <w:rsid w:val="00C24230"/>
    <w:rPr>
      <w:rFonts w:ascii="Times New Roman" w:eastAsia="Times New Roman" w:hAnsi="Times New Roman" w:cs="Times New Roman"/>
      <w:b/>
      <w:bCs/>
      <w:i/>
      <w:iCs/>
      <w:smallCaps w:val="0"/>
      <w:strike w:val="0"/>
      <w:color w:val="000000"/>
      <w:spacing w:val="0"/>
      <w:w w:val="100"/>
      <w:position w:val="0"/>
      <w:sz w:val="27"/>
      <w:szCs w:val="27"/>
      <w:u w:val="single"/>
      <w:lang w:val="ru-RU"/>
    </w:rPr>
  </w:style>
  <w:style w:type="paragraph" w:customStyle="1" w:styleId="3b">
    <w:name w:val="Заголовок №3"/>
    <w:basedOn w:val="a1"/>
    <w:link w:val="3a"/>
    <w:rsid w:val="00C24230"/>
    <w:pPr>
      <w:widowControl w:val="0"/>
      <w:shd w:val="clear" w:color="auto" w:fill="FFFFFF"/>
      <w:spacing w:before="300" w:after="1260" w:line="322" w:lineRule="exact"/>
      <w:jc w:val="center"/>
      <w:outlineLvl w:val="2"/>
    </w:pPr>
    <w:rPr>
      <w:sz w:val="20"/>
      <w:szCs w:val="20"/>
    </w:rPr>
  </w:style>
  <w:style w:type="paragraph" w:customStyle="1" w:styleId="221">
    <w:name w:val="Заголовок №2 (2)"/>
    <w:basedOn w:val="a1"/>
    <w:link w:val="220"/>
    <w:rsid w:val="00C24230"/>
    <w:pPr>
      <w:widowControl w:val="0"/>
      <w:shd w:val="clear" w:color="auto" w:fill="FFFFFF"/>
      <w:spacing w:before="360" w:after="480" w:line="0" w:lineRule="atLeast"/>
      <w:jc w:val="center"/>
      <w:outlineLvl w:val="1"/>
    </w:pPr>
    <w:rPr>
      <w:b/>
      <w:bCs/>
      <w:w w:val="150"/>
      <w:sz w:val="32"/>
      <w:szCs w:val="32"/>
    </w:rPr>
  </w:style>
  <w:style w:type="paragraph" w:customStyle="1" w:styleId="2f1">
    <w:name w:val="Оглавление (2)"/>
    <w:basedOn w:val="a1"/>
    <w:link w:val="2f0"/>
    <w:rsid w:val="00C24230"/>
    <w:pPr>
      <w:widowControl w:val="0"/>
      <w:shd w:val="clear" w:color="auto" w:fill="FFFFFF"/>
      <w:spacing w:line="480" w:lineRule="exact"/>
      <w:jc w:val="right"/>
    </w:pPr>
    <w:rPr>
      <w:i/>
      <w:iCs/>
      <w:sz w:val="27"/>
      <w:szCs w:val="27"/>
    </w:rPr>
  </w:style>
  <w:style w:type="paragraph" w:customStyle="1" w:styleId="231">
    <w:name w:val="Заголовок №2 (3)"/>
    <w:basedOn w:val="a1"/>
    <w:link w:val="230"/>
    <w:rsid w:val="00C24230"/>
    <w:pPr>
      <w:widowControl w:val="0"/>
      <w:shd w:val="clear" w:color="auto" w:fill="FFFFFF"/>
      <w:spacing w:before="1740" w:after="720" w:line="370" w:lineRule="exact"/>
      <w:ind w:hanging="600"/>
      <w:outlineLvl w:val="1"/>
    </w:pPr>
    <w:rPr>
      <w:b/>
      <w:bCs/>
      <w:sz w:val="33"/>
      <w:szCs w:val="33"/>
    </w:rPr>
  </w:style>
  <w:style w:type="paragraph" w:styleId="47">
    <w:name w:val="toc 4"/>
    <w:basedOn w:val="a1"/>
    <w:autoRedefine/>
    <w:rsid w:val="00C24230"/>
    <w:pPr>
      <w:widowControl w:val="0"/>
      <w:shd w:val="clear" w:color="auto" w:fill="FFFFFF"/>
      <w:spacing w:before="840" w:line="600" w:lineRule="exact"/>
    </w:pPr>
    <w:rPr>
      <w:color w:val="000000"/>
    </w:rPr>
  </w:style>
  <w:style w:type="paragraph" w:customStyle="1" w:styleId="affc">
    <w:name w:val="Стиль"/>
    <w:rsid w:val="00C24230"/>
    <w:pPr>
      <w:widowControl w:val="0"/>
      <w:autoSpaceDE w:val="0"/>
      <w:autoSpaceDN w:val="0"/>
      <w:adjustRightInd w:val="0"/>
    </w:pPr>
    <w:rPr>
      <w:rFonts w:ascii="Times New Roman" w:eastAsia="Times New Roman" w:hAnsi="Times New Roman"/>
      <w:sz w:val="24"/>
      <w:szCs w:val="24"/>
    </w:rPr>
  </w:style>
  <w:style w:type="character" w:styleId="affd">
    <w:name w:val="annotation reference"/>
    <w:uiPriority w:val="99"/>
    <w:semiHidden/>
    <w:unhideWhenUsed/>
    <w:rsid w:val="00C24230"/>
    <w:rPr>
      <w:sz w:val="16"/>
      <w:szCs w:val="16"/>
    </w:rPr>
  </w:style>
  <w:style w:type="paragraph" w:styleId="affe">
    <w:name w:val="annotation text"/>
    <w:basedOn w:val="a1"/>
    <w:link w:val="afff"/>
    <w:uiPriority w:val="99"/>
    <w:semiHidden/>
    <w:unhideWhenUsed/>
    <w:rsid w:val="00C24230"/>
    <w:pPr>
      <w:spacing w:after="200" w:line="276" w:lineRule="auto"/>
    </w:pPr>
    <w:rPr>
      <w:rFonts w:ascii="Calibri" w:eastAsia="Calibri" w:hAnsi="Calibri"/>
      <w:sz w:val="20"/>
      <w:szCs w:val="20"/>
      <w:lang w:eastAsia="en-US"/>
    </w:rPr>
  </w:style>
  <w:style w:type="character" w:customStyle="1" w:styleId="afff">
    <w:name w:val="Текст примечания Знак"/>
    <w:link w:val="affe"/>
    <w:uiPriority w:val="99"/>
    <w:semiHidden/>
    <w:rsid w:val="00C24230"/>
    <w:rPr>
      <w:lang w:eastAsia="en-US"/>
    </w:rPr>
  </w:style>
  <w:style w:type="paragraph" w:styleId="afff0">
    <w:name w:val="annotation subject"/>
    <w:basedOn w:val="affe"/>
    <w:next w:val="affe"/>
    <w:link w:val="afff1"/>
    <w:uiPriority w:val="99"/>
    <w:semiHidden/>
    <w:unhideWhenUsed/>
    <w:rsid w:val="00C24230"/>
    <w:rPr>
      <w:b/>
      <w:bCs/>
    </w:rPr>
  </w:style>
  <w:style w:type="character" w:customStyle="1" w:styleId="afff1">
    <w:name w:val="Тема примечания Знак"/>
    <w:link w:val="afff0"/>
    <w:uiPriority w:val="99"/>
    <w:semiHidden/>
    <w:rsid w:val="00C24230"/>
    <w:rPr>
      <w:b/>
      <w:bCs/>
      <w:lang w:eastAsia="en-US"/>
    </w:rPr>
  </w:style>
  <w:style w:type="paragraph" w:styleId="afff2">
    <w:name w:val="Revision"/>
    <w:hidden/>
    <w:uiPriority w:val="99"/>
    <w:semiHidden/>
    <w:rsid w:val="00C24230"/>
    <w:rPr>
      <w:sz w:val="22"/>
      <w:szCs w:val="22"/>
      <w:lang w:eastAsia="en-US"/>
    </w:rPr>
  </w:style>
  <w:style w:type="numbering" w:customStyle="1" w:styleId="2f2">
    <w:name w:val="Нет списка2"/>
    <w:next w:val="a4"/>
    <w:uiPriority w:val="99"/>
    <w:semiHidden/>
    <w:unhideWhenUsed/>
    <w:rsid w:val="00C24230"/>
  </w:style>
  <w:style w:type="table" w:customStyle="1" w:styleId="311">
    <w:name w:val="Сетка таблицы31"/>
    <w:basedOn w:val="a3"/>
    <w:next w:val="af5"/>
    <w:uiPriority w:val="59"/>
    <w:rsid w:val="00C242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3">
    <w:name w:val="footnote text"/>
    <w:basedOn w:val="a1"/>
    <w:link w:val="afff4"/>
    <w:uiPriority w:val="99"/>
    <w:semiHidden/>
    <w:unhideWhenUsed/>
    <w:rsid w:val="00C24230"/>
    <w:pPr>
      <w:widowControl w:val="0"/>
      <w:suppressAutoHyphens/>
      <w:ind w:left="357" w:hanging="357"/>
      <w:jc w:val="both"/>
    </w:pPr>
    <w:rPr>
      <w:rFonts w:eastAsia="Arial Unicode MS"/>
      <w:kern w:val="1"/>
      <w:sz w:val="20"/>
      <w:szCs w:val="20"/>
      <w:lang w:eastAsia="ar-SA"/>
    </w:rPr>
  </w:style>
  <w:style w:type="character" w:customStyle="1" w:styleId="afff4">
    <w:name w:val="Текст сноски Знак"/>
    <w:link w:val="afff3"/>
    <w:uiPriority w:val="99"/>
    <w:semiHidden/>
    <w:rsid w:val="00C24230"/>
    <w:rPr>
      <w:rFonts w:ascii="Times New Roman" w:eastAsia="Arial Unicode MS" w:hAnsi="Times New Roman"/>
      <w:kern w:val="1"/>
      <w:lang w:eastAsia="ar-SA"/>
    </w:rPr>
  </w:style>
  <w:style w:type="character" w:styleId="afff5">
    <w:name w:val="footnote reference"/>
    <w:uiPriority w:val="99"/>
    <w:rsid w:val="00C24230"/>
    <w:rPr>
      <w:vertAlign w:val="superscript"/>
    </w:rPr>
  </w:style>
  <w:style w:type="table" w:customStyle="1" w:styleId="410">
    <w:name w:val="Сетка таблицы41"/>
    <w:basedOn w:val="a3"/>
    <w:next w:val="af5"/>
    <w:uiPriority w:val="59"/>
    <w:rsid w:val="00C2423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Сетка таблицы5"/>
    <w:basedOn w:val="a3"/>
    <w:next w:val="af5"/>
    <w:rsid w:val="00C2423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c">
    <w:name w:val="Нет списка3"/>
    <w:next w:val="a4"/>
    <w:uiPriority w:val="99"/>
    <w:semiHidden/>
    <w:unhideWhenUsed/>
    <w:rsid w:val="00D606A0"/>
  </w:style>
  <w:style w:type="table" w:customStyle="1" w:styleId="121">
    <w:name w:val="Сетка таблицы12"/>
    <w:basedOn w:val="a3"/>
    <w:next w:val="af5"/>
    <w:uiPriority w:val="59"/>
    <w:rsid w:val="00D606A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Сетка таблицы6"/>
    <w:basedOn w:val="a3"/>
    <w:next w:val="af5"/>
    <w:uiPriority w:val="59"/>
    <w:rsid w:val="00D606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Нет списка12"/>
    <w:next w:val="a4"/>
    <w:uiPriority w:val="99"/>
    <w:semiHidden/>
    <w:unhideWhenUsed/>
    <w:rsid w:val="00D606A0"/>
  </w:style>
  <w:style w:type="paragraph" w:customStyle="1" w:styleId="65">
    <w:name w:val="Основной текст (6)"/>
    <w:basedOn w:val="a1"/>
    <w:rsid w:val="00D606A0"/>
    <w:pPr>
      <w:widowControl w:val="0"/>
      <w:shd w:val="clear" w:color="auto" w:fill="FFFFFF"/>
      <w:spacing w:line="0" w:lineRule="atLeast"/>
    </w:pPr>
    <w:rPr>
      <w:rFonts w:ascii="MS Gothic" w:eastAsia="MS Gothic" w:hAnsi="MS Gothic" w:cs="MS Gothic"/>
      <w:sz w:val="11"/>
      <w:szCs w:val="11"/>
    </w:rPr>
  </w:style>
  <w:style w:type="character" w:customStyle="1" w:styleId="81">
    <w:name w:val="Основной текст (8)_"/>
    <w:link w:val="82"/>
    <w:rsid w:val="00D606A0"/>
    <w:rPr>
      <w:rFonts w:ascii="Times New Roman" w:eastAsia="Times New Roman" w:hAnsi="Times New Roman"/>
      <w:b/>
      <w:bCs/>
      <w:i/>
      <w:iCs/>
      <w:sz w:val="28"/>
      <w:szCs w:val="28"/>
      <w:shd w:val="clear" w:color="auto" w:fill="FFFFFF"/>
    </w:rPr>
  </w:style>
  <w:style w:type="character" w:customStyle="1" w:styleId="816pt">
    <w:name w:val="Основной текст (8) + 16 pt"/>
    <w:rsid w:val="00D606A0"/>
    <w:rPr>
      <w:rFonts w:ascii="Times New Roman" w:eastAsia="Times New Roman" w:hAnsi="Times New Roman"/>
      <w:b/>
      <w:bCs/>
      <w:i/>
      <w:iCs/>
      <w:color w:val="000000"/>
      <w:spacing w:val="0"/>
      <w:w w:val="100"/>
      <w:position w:val="0"/>
      <w:sz w:val="32"/>
      <w:szCs w:val="32"/>
      <w:shd w:val="clear" w:color="auto" w:fill="FFFFFF"/>
      <w:lang w:val="ru-RU"/>
    </w:rPr>
  </w:style>
  <w:style w:type="paragraph" w:customStyle="1" w:styleId="82">
    <w:name w:val="Основной текст (8)"/>
    <w:basedOn w:val="a1"/>
    <w:link w:val="81"/>
    <w:rsid w:val="00D606A0"/>
    <w:pPr>
      <w:widowControl w:val="0"/>
      <w:shd w:val="clear" w:color="auto" w:fill="FFFFFF"/>
      <w:spacing w:before="600" w:line="518" w:lineRule="exact"/>
    </w:pPr>
    <w:rPr>
      <w:b/>
      <w:bCs/>
      <w:i/>
      <w:iCs/>
      <w:sz w:val="28"/>
      <w:szCs w:val="28"/>
    </w:rPr>
  </w:style>
  <w:style w:type="table" w:customStyle="1" w:styleId="222">
    <w:name w:val="Сетка таблицы22"/>
    <w:basedOn w:val="a3"/>
    <w:next w:val="af5"/>
    <w:uiPriority w:val="59"/>
    <w:rsid w:val="00D606A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2f3">
    <w:name w:val="Подпись к таблице (2)_"/>
    <w:link w:val="2f4"/>
    <w:rsid w:val="00D606A0"/>
    <w:rPr>
      <w:rFonts w:ascii="Times New Roman" w:eastAsia="Times New Roman" w:hAnsi="Times New Roman"/>
      <w:b/>
      <w:bCs/>
      <w:i/>
      <w:iCs/>
      <w:sz w:val="28"/>
      <w:szCs w:val="28"/>
      <w:shd w:val="clear" w:color="auto" w:fill="FFFFFF"/>
    </w:rPr>
  </w:style>
  <w:style w:type="paragraph" w:customStyle="1" w:styleId="2f4">
    <w:name w:val="Подпись к таблице (2)"/>
    <w:basedOn w:val="a1"/>
    <w:link w:val="2f3"/>
    <w:rsid w:val="00D606A0"/>
    <w:pPr>
      <w:widowControl w:val="0"/>
      <w:shd w:val="clear" w:color="auto" w:fill="FFFFFF"/>
      <w:spacing w:line="0" w:lineRule="atLeast"/>
    </w:pPr>
    <w:rPr>
      <w:b/>
      <w:bCs/>
      <w:i/>
      <w:iCs/>
      <w:sz w:val="28"/>
      <w:szCs w:val="28"/>
    </w:rPr>
  </w:style>
  <w:style w:type="character" w:customStyle="1" w:styleId="135pt0">
    <w:name w:val="Основной текст + 13;5 pt"/>
    <w:rsid w:val="00D606A0"/>
    <w:rPr>
      <w:rFonts w:ascii="Times New Roman" w:eastAsia="Times New Roman" w:hAnsi="Times New Roman" w:cs="Times New Roman"/>
      <w:b w:val="0"/>
      <w:bCs w:val="0"/>
      <w:i w:val="0"/>
      <w:iCs w:val="0"/>
      <w:smallCaps w:val="0"/>
      <w:strike w:val="0"/>
      <w:color w:val="000000"/>
      <w:spacing w:val="0"/>
      <w:w w:val="100"/>
      <w:position w:val="0"/>
      <w:sz w:val="27"/>
      <w:szCs w:val="27"/>
      <w:u w:val="none"/>
      <w:shd w:val="clear" w:color="auto" w:fill="FFFFFF"/>
      <w:lang w:val="en-US"/>
    </w:rPr>
  </w:style>
  <w:style w:type="character" w:customStyle="1" w:styleId="420">
    <w:name w:val="Заголовок №4 (2)_"/>
    <w:link w:val="421"/>
    <w:rsid w:val="00D606A0"/>
    <w:rPr>
      <w:rFonts w:ascii="Times New Roman" w:eastAsia="Times New Roman" w:hAnsi="Times New Roman"/>
      <w:b/>
      <w:bCs/>
      <w:i/>
      <w:iCs/>
      <w:sz w:val="32"/>
      <w:szCs w:val="32"/>
      <w:shd w:val="clear" w:color="auto" w:fill="FFFFFF"/>
    </w:rPr>
  </w:style>
  <w:style w:type="character" w:customStyle="1" w:styleId="5125pt">
    <w:name w:val="Основной текст (5) + 12;5 pt"/>
    <w:rsid w:val="00D606A0"/>
    <w:rPr>
      <w:rFonts w:ascii="Times New Roman" w:eastAsia="Times New Roman" w:hAnsi="Times New Roman"/>
      <w:color w:val="000000"/>
      <w:spacing w:val="0"/>
      <w:w w:val="100"/>
      <w:position w:val="0"/>
      <w:sz w:val="25"/>
      <w:szCs w:val="25"/>
      <w:shd w:val="clear" w:color="auto" w:fill="FFFFFF"/>
      <w:lang w:val="ru-RU"/>
    </w:rPr>
  </w:style>
  <w:style w:type="paragraph" w:customStyle="1" w:styleId="421">
    <w:name w:val="Заголовок №4 (2)"/>
    <w:basedOn w:val="a1"/>
    <w:link w:val="420"/>
    <w:rsid w:val="00D606A0"/>
    <w:pPr>
      <w:widowControl w:val="0"/>
      <w:shd w:val="clear" w:color="auto" w:fill="FFFFFF"/>
      <w:spacing w:after="420" w:line="0" w:lineRule="atLeast"/>
      <w:jc w:val="center"/>
      <w:outlineLvl w:val="3"/>
    </w:pPr>
    <w:rPr>
      <w:b/>
      <w:bCs/>
      <w:i/>
      <w:iCs/>
      <w:sz w:val="32"/>
      <w:szCs w:val="32"/>
    </w:rPr>
  </w:style>
  <w:style w:type="character" w:customStyle="1" w:styleId="125pt">
    <w:name w:val="Основной текст + 12;5 pt"/>
    <w:rsid w:val="00D606A0"/>
    <w:rPr>
      <w:rFonts w:ascii="Times New Roman" w:eastAsia="Times New Roman" w:hAnsi="Times New Roman" w:cs="Times New Roman"/>
      <w:b w:val="0"/>
      <w:bCs w:val="0"/>
      <w:i w:val="0"/>
      <w:iCs w:val="0"/>
      <w:smallCaps w:val="0"/>
      <w:strike w:val="0"/>
      <w:color w:val="000000"/>
      <w:spacing w:val="0"/>
      <w:w w:val="100"/>
      <w:position w:val="0"/>
      <w:sz w:val="25"/>
      <w:szCs w:val="25"/>
      <w:u w:val="none"/>
      <w:shd w:val="clear" w:color="auto" w:fill="FFFFFF"/>
      <w:lang w:val="ru-RU"/>
    </w:rPr>
  </w:style>
  <w:style w:type="character" w:customStyle="1" w:styleId="TimesNewRoman95pt">
    <w:name w:val="Колонтитул + Times New Roman;9;5 pt;Не полужирный"/>
    <w:rsid w:val="00D606A0"/>
    <w:rPr>
      <w:rFonts w:ascii="Times New Roman" w:eastAsia="Times New Roman" w:hAnsi="Times New Roman" w:cs="Times New Roman"/>
      <w:b w:val="0"/>
      <w:bCs w:val="0"/>
      <w:i w:val="0"/>
      <w:iCs w:val="0"/>
      <w:smallCaps w:val="0"/>
      <w:strike w:val="0"/>
      <w:color w:val="000000"/>
      <w:spacing w:val="0"/>
      <w:w w:val="100"/>
      <w:position w:val="0"/>
      <w:sz w:val="19"/>
      <w:szCs w:val="19"/>
      <w:u w:val="none"/>
      <w:shd w:val="clear" w:color="auto" w:fill="FFFFFF"/>
    </w:rPr>
  </w:style>
  <w:style w:type="character" w:customStyle="1" w:styleId="56">
    <w:name w:val="Заголовок №5_"/>
    <w:link w:val="57"/>
    <w:rsid w:val="00D606A0"/>
    <w:rPr>
      <w:rFonts w:ascii="Times New Roman" w:eastAsia="Times New Roman" w:hAnsi="Times New Roman"/>
      <w:sz w:val="27"/>
      <w:szCs w:val="27"/>
      <w:shd w:val="clear" w:color="auto" w:fill="FFFFFF"/>
    </w:rPr>
  </w:style>
  <w:style w:type="paragraph" w:customStyle="1" w:styleId="57">
    <w:name w:val="Заголовок №5"/>
    <w:basedOn w:val="a1"/>
    <w:link w:val="56"/>
    <w:rsid w:val="00D606A0"/>
    <w:pPr>
      <w:widowControl w:val="0"/>
      <w:shd w:val="clear" w:color="auto" w:fill="FFFFFF"/>
      <w:spacing w:before="900" w:after="240" w:line="0" w:lineRule="atLeast"/>
      <w:ind w:hanging="720"/>
      <w:outlineLvl w:val="4"/>
    </w:pPr>
    <w:rPr>
      <w:sz w:val="27"/>
      <w:szCs w:val="27"/>
    </w:rPr>
  </w:style>
  <w:style w:type="character" w:customStyle="1" w:styleId="135pt1">
    <w:name w:val="Подпись к таблице + 13;5 pt"/>
    <w:rsid w:val="00D606A0"/>
    <w:rPr>
      <w:rFonts w:ascii="Times New Roman" w:eastAsia="Times New Roman" w:hAnsi="Times New Roman" w:cs="Times New Roman"/>
      <w:b w:val="0"/>
      <w:bCs w:val="0"/>
      <w:i w:val="0"/>
      <w:iCs w:val="0"/>
      <w:smallCaps w:val="0"/>
      <w:strike w:val="0"/>
      <w:color w:val="000000"/>
      <w:spacing w:val="0"/>
      <w:w w:val="100"/>
      <w:position w:val="0"/>
      <w:sz w:val="27"/>
      <w:szCs w:val="27"/>
      <w:u w:val="none"/>
      <w:shd w:val="clear" w:color="auto" w:fill="FFFFFF"/>
      <w:lang w:val="ru-RU"/>
    </w:rPr>
  </w:style>
  <w:style w:type="character" w:customStyle="1" w:styleId="afff6">
    <w:name w:val="Основной текст + Полужирный;Курсив"/>
    <w:rsid w:val="00D606A0"/>
    <w:rPr>
      <w:rFonts w:ascii="Times New Roman" w:eastAsia="Times New Roman" w:hAnsi="Times New Roman" w:cs="Times New Roman"/>
      <w:b/>
      <w:bCs/>
      <w:i/>
      <w:iCs/>
      <w:smallCaps w:val="0"/>
      <w:strike w:val="0"/>
      <w:color w:val="000000"/>
      <w:spacing w:val="0"/>
      <w:w w:val="100"/>
      <w:position w:val="0"/>
      <w:sz w:val="28"/>
      <w:szCs w:val="28"/>
      <w:u w:val="none"/>
      <w:shd w:val="clear" w:color="auto" w:fill="FFFFFF"/>
      <w:lang w:val="en-US"/>
    </w:rPr>
  </w:style>
  <w:style w:type="paragraph" w:customStyle="1" w:styleId="91">
    <w:name w:val="Основной текст9"/>
    <w:basedOn w:val="a1"/>
    <w:rsid w:val="00D606A0"/>
    <w:pPr>
      <w:widowControl w:val="0"/>
      <w:shd w:val="clear" w:color="auto" w:fill="FFFFFF"/>
      <w:spacing w:after="600" w:line="322" w:lineRule="exact"/>
      <w:ind w:hanging="720"/>
      <w:jc w:val="center"/>
    </w:pPr>
    <w:rPr>
      <w:sz w:val="27"/>
      <w:szCs w:val="27"/>
      <w:lang w:eastAsia="en-US"/>
    </w:rPr>
  </w:style>
  <w:style w:type="character" w:customStyle="1" w:styleId="115pt0">
    <w:name w:val="Основной текст + 11;5 pt"/>
    <w:rsid w:val="00D606A0"/>
    <w:rPr>
      <w:rFonts w:ascii="Times New Roman" w:eastAsia="Times New Roman" w:hAnsi="Times New Roman" w:cs="Times New Roman"/>
      <w:b w:val="0"/>
      <w:bCs w:val="0"/>
      <w:i w:val="0"/>
      <w:iCs w:val="0"/>
      <w:smallCaps w:val="0"/>
      <w:strike w:val="0"/>
      <w:color w:val="000000"/>
      <w:spacing w:val="0"/>
      <w:w w:val="100"/>
      <w:position w:val="0"/>
      <w:sz w:val="23"/>
      <w:szCs w:val="23"/>
      <w:u w:val="none"/>
      <w:shd w:val="clear" w:color="auto" w:fill="FFFFFF"/>
      <w:lang w:val="ru-RU"/>
    </w:rPr>
  </w:style>
  <w:style w:type="character" w:customStyle="1" w:styleId="2215pt">
    <w:name w:val="Заголовок №2 (2) + 15 pt"/>
    <w:rsid w:val="00D606A0"/>
    <w:rPr>
      <w:rFonts w:ascii="Times New Roman" w:eastAsia="Times New Roman" w:hAnsi="Times New Roman" w:cs="Times New Roman"/>
      <w:b w:val="0"/>
      <w:bCs w:val="0"/>
      <w:i w:val="0"/>
      <w:iCs w:val="0"/>
      <w:smallCaps w:val="0"/>
      <w:strike w:val="0"/>
      <w:color w:val="000000"/>
      <w:spacing w:val="0"/>
      <w:w w:val="100"/>
      <w:position w:val="0"/>
      <w:sz w:val="30"/>
      <w:szCs w:val="30"/>
      <w:u w:val="none"/>
      <w:shd w:val="clear" w:color="auto" w:fill="FFFFFF"/>
      <w:lang w:val="ru-RU"/>
    </w:rPr>
  </w:style>
  <w:style w:type="paragraph" w:styleId="afff7">
    <w:name w:val="endnote text"/>
    <w:basedOn w:val="a1"/>
    <w:link w:val="afff8"/>
    <w:uiPriority w:val="99"/>
    <w:unhideWhenUsed/>
    <w:rsid w:val="00D606A0"/>
    <w:rPr>
      <w:rFonts w:ascii="Calibri" w:eastAsia="Calibri" w:hAnsi="Calibri"/>
      <w:sz w:val="20"/>
      <w:szCs w:val="20"/>
      <w:lang w:val="x-none" w:eastAsia="en-US"/>
    </w:rPr>
  </w:style>
  <w:style w:type="character" w:customStyle="1" w:styleId="afff8">
    <w:name w:val="Текст концевой сноски Знак"/>
    <w:basedOn w:val="a2"/>
    <w:link w:val="afff7"/>
    <w:uiPriority w:val="99"/>
    <w:rsid w:val="00D606A0"/>
    <w:rPr>
      <w:lang w:val="x-none" w:eastAsia="en-US"/>
    </w:rPr>
  </w:style>
  <w:style w:type="character" w:styleId="afff9">
    <w:name w:val="endnote reference"/>
    <w:uiPriority w:val="99"/>
    <w:semiHidden/>
    <w:unhideWhenUsed/>
    <w:rsid w:val="00D606A0"/>
    <w:rPr>
      <w:vertAlign w:val="superscript"/>
    </w:rPr>
  </w:style>
  <w:style w:type="character" w:customStyle="1" w:styleId="presentation-title">
    <w:name w:val="presentation-title"/>
    <w:rsid w:val="00D606A0"/>
  </w:style>
  <w:style w:type="character" w:styleId="afffa">
    <w:name w:val="Mention"/>
    <w:uiPriority w:val="99"/>
    <w:semiHidden/>
    <w:unhideWhenUsed/>
    <w:rsid w:val="00D606A0"/>
    <w:rPr>
      <w:color w:val="2B579A"/>
      <w:shd w:val="clear" w:color="auto" w:fill="E6E6E6"/>
    </w:rPr>
  </w:style>
  <w:style w:type="table" w:customStyle="1" w:styleId="1110">
    <w:name w:val="Сетка таблицы111"/>
    <w:basedOn w:val="a3"/>
    <w:next w:val="af5"/>
    <w:uiPriority w:val="59"/>
    <w:rsid w:val="00D606A0"/>
    <w:rPr>
      <w:rFonts w:eastAsia="Times New Rom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Нет списка111"/>
    <w:next w:val="a4"/>
    <w:uiPriority w:val="99"/>
    <w:semiHidden/>
    <w:unhideWhenUsed/>
    <w:rsid w:val="00D606A0"/>
  </w:style>
  <w:style w:type="table" w:customStyle="1" w:styleId="2110">
    <w:name w:val="Сетка таблицы211"/>
    <w:basedOn w:val="a3"/>
    <w:next w:val="af5"/>
    <w:uiPriority w:val="59"/>
    <w:rsid w:val="00D606A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8">
    <w:name w:val="Заголовок оглавления1"/>
    <w:basedOn w:val="1"/>
    <w:next w:val="a1"/>
    <w:uiPriority w:val="39"/>
    <w:unhideWhenUsed/>
    <w:qFormat/>
    <w:rsid w:val="00D606A0"/>
    <w:pPr>
      <w:keepLines/>
      <w:shd w:val="clear" w:color="auto" w:fill="auto"/>
      <w:spacing w:before="240" w:line="259" w:lineRule="auto"/>
      <w:ind w:firstLine="0"/>
      <w:jc w:val="left"/>
      <w:outlineLvl w:val="9"/>
    </w:pPr>
    <w:rPr>
      <w:rFonts w:ascii="Cambria" w:eastAsia="Times New Roman" w:hAnsi="Cambria"/>
      <w:b w:val="0"/>
      <w:bCs w:val="0"/>
      <w:color w:val="365F91"/>
      <w:sz w:val="32"/>
      <w:szCs w:val="32"/>
    </w:rPr>
  </w:style>
  <w:style w:type="paragraph" w:customStyle="1" w:styleId="112">
    <w:name w:val="Оглавление 11"/>
    <w:basedOn w:val="a1"/>
    <w:next w:val="a1"/>
    <w:autoRedefine/>
    <w:uiPriority w:val="39"/>
    <w:unhideWhenUsed/>
    <w:rsid w:val="00D606A0"/>
    <w:pPr>
      <w:spacing w:after="100" w:line="276" w:lineRule="auto"/>
    </w:pPr>
    <w:rPr>
      <w:rFonts w:ascii="Calibri" w:eastAsia="Calibri" w:hAnsi="Calibri"/>
      <w:sz w:val="22"/>
      <w:szCs w:val="22"/>
      <w:lang w:eastAsia="en-US"/>
    </w:rPr>
  </w:style>
  <w:style w:type="paragraph" w:customStyle="1" w:styleId="113">
    <w:name w:val="Заголовок 11"/>
    <w:basedOn w:val="a1"/>
    <w:uiPriority w:val="1"/>
    <w:qFormat/>
    <w:rsid w:val="00D606A0"/>
    <w:pPr>
      <w:widowControl w:val="0"/>
      <w:autoSpaceDE w:val="0"/>
      <w:autoSpaceDN w:val="0"/>
      <w:ind w:left="810"/>
      <w:jc w:val="center"/>
      <w:outlineLvl w:val="1"/>
    </w:pPr>
    <w:rPr>
      <w:b/>
      <w:bCs/>
      <w:sz w:val="28"/>
      <w:szCs w:val="28"/>
      <w:lang w:bidi="ru-RU"/>
    </w:rPr>
  </w:style>
  <w:style w:type="table" w:customStyle="1" w:styleId="TableNormal">
    <w:name w:val="Table Normal"/>
    <w:uiPriority w:val="2"/>
    <w:semiHidden/>
    <w:unhideWhenUsed/>
    <w:qFormat/>
    <w:rsid w:val="00D606A0"/>
    <w:pPr>
      <w:widowControl w:val="0"/>
      <w:autoSpaceDE w:val="0"/>
      <w:autoSpaceDN w:val="0"/>
    </w:pPr>
    <w:rPr>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1"/>
    <w:uiPriority w:val="1"/>
    <w:qFormat/>
    <w:rsid w:val="00D606A0"/>
    <w:pPr>
      <w:widowControl w:val="0"/>
      <w:autoSpaceDE w:val="0"/>
      <w:autoSpaceDN w:val="0"/>
    </w:pPr>
    <w:rPr>
      <w:sz w:val="22"/>
      <w:szCs w:val="22"/>
      <w:lang w:bidi="ru-RU"/>
    </w:rPr>
  </w:style>
  <w:style w:type="paragraph" w:customStyle="1" w:styleId="2f5">
    <w:name w:val="Абзац списка2"/>
    <w:basedOn w:val="a1"/>
    <w:rsid w:val="00D606A0"/>
    <w:pPr>
      <w:spacing w:after="200" w:line="276" w:lineRule="auto"/>
      <w:ind w:left="720"/>
      <w:contextualSpacing/>
    </w:pPr>
    <w:rPr>
      <w:rFonts w:ascii="Calibri" w:eastAsia="Calibri" w:hAnsi="Calibri"/>
      <w:sz w:val="22"/>
      <w:szCs w:val="22"/>
      <w:lang w:val="en-US" w:eastAsia="en-US"/>
    </w:rPr>
  </w:style>
  <w:style w:type="paragraph" w:styleId="afffb">
    <w:name w:val="Normal (Web)"/>
    <w:basedOn w:val="a1"/>
    <w:uiPriority w:val="99"/>
    <w:semiHidden/>
    <w:unhideWhenUsed/>
    <w:rsid w:val="00D606A0"/>
    <w:pPr>
      <w:spacing w:after="200" w:line="276" w:lineRule="auto"/>
    </w:pPr>
    <w:rPr>
      <w:rFonts w:eastAsia="Calibri"/>
      <w:lang w:eastAsia="en-US"/>
    </w:rPr>
  </w:style>
  <w:style w:type="numbering" w:customStyle="1" w:styleId="48">
    <w:name w:val="Нет списка4"/>
    <w:next w:val="a4"/>
    <w:uiPriority w:val="99"/>
    <w:semiHidden/>
    <w:unhideWhenUsed/>
    <w:rsid w:val="00135463"/>
  </w:style>
  <w:style w:type="table" w:customStyle="1" w:styleId="130">
    <w:name w:val="Сетка таблицы13"/>
    <w:basedOn w:val="a3"/>
    <w:next w:val="af5"/>
    <w:uiPriority w:val="59"/>
    <w:rsid w:val="00135463"/>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Сетка таблицы7"/>
    <w:basedOn w:val="a3"/>
    <w:next w:val="af5"/>
    <w:uiPriority w:val="59"/>
    <w:rsid w:val="001354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Нет списка13"/>
    <w:next w:val="a4"/>
    <w:uiPriority w:val="99"/>
    <w:semiHidden/>
    <w:unhideWhenUsed/>
    <w:rsid w:val="00135463"/>
  </w:style>
  <w:style w:type="table" w:customStyle="1" w:styleId="232">
    <w:name w:val="Сетка таблицы23"/>
    <w:basedOn w:val="a3"/>
    <w:next w:val="af5"/>
    <w:uiPriority w:val="59"/>
    <w:rsid w:val="00135463"/>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20">
    <w:name w:val="Нет списка112"/>
    <w:next w:val="a4"/>
    <w:uiPriority w:val="99"/>
    <w:semiHidden/>
    <w:unhideWhenUsed/>
    <w:rsid w:val="00135463"/>
  </w:style>
  <w:style w:type="table" w:customStyle="1" w:styleId="2120">
    <w:name w:val="Сетка таблицы212"/>
    <w:basedOn w:val="a3"/>
    <w:next w:val="af5"/>
    <w:uiPriority w:val="59"/>
    <w:rsid w:val="0013546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
    <w:name w:val="TableGrid"/>
    <w:rsid w:val="00F61582"/>
    <w:rPr>
      <w:rFonts w:eastAsia="Times New Roman"/>
      <w:sz w:val="22"/>
      <w:szCs w:val="22"/>
    </w:rPr>
    <w:tblPr>
      <w:tblCellMar>
        <w:top w:w="0" w:type="dxa"/>
        <w:left w:w="0" w:type="dxa"/>
        <w:bottom w:w="0" w:type="dxa"/>
        <w:right w:w="0" w:type="dxa"/>
      </w:tblCellMar>
    </w:tblPr>
  </w:style>
  <w:style w:type="table" w:customStyle="1" w:styleId="83">
    <w:name w:val="Сетка таблицы8"/>
    <w:basedOn w:val="a3"/>
    <w:next w:val="af5"/>
    <w:uiPriority w:val="59"/>
    <w:rsid w:val="00F61582"/>
    <w:rPr>
      <w:rFonts w:eastAsia="Times New Rom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8">
    <w:name w:val="Нет списка5"/>
    <w:next w:val="a4"/>
    <w:uiPriority w:val="99"/>
    <w:semiHidden/>
    <w:unhideWhenUsed/>
    <w:rsid w:val="00C12574"/>
  </w:style>
  <w:style w:type="paragraph" w:styleId="afffc">
    <w:name w:val="Title"/>
    <w:basedOn w:val="a1"/>
    <w:next w:val="ad"/>
    <w:link w:val="afffd"/>
    <w:rsid w:val="00C12574"/>
    <w:pPr>
      <w:keepNext/>
      <w:widowControl w:val="0"/>
      <w:suppressAutoHyphens/>
      <w:spacing w:before="240" w:after="120"/>
      <w:ind w:left="357" w:hanging="357"/>
      <w:jc w:val="both"/>
    </w:pPr>
    <w:rPr>
      <w:rFonts w:ascii="Arial" w:eastAsia="Arial Unicode MS" w:hAnsi="Arial" w:cs="Tahoma"/>
      <w:kern w:val="1"/>
      <w:sz w:val="28"/>
      <w:szCs w:val="28"/>
      <w:lang w:eastAsia="ar-SA"/>
    </w:rPr>
  </w:style>
  <w:style w:type="character" w:customStyle="1" w:styleId="afffd">
    <w:name w:val="Заголовок Знак"/>
    <w:basedOn w:val="a2"/>
    <w:link w:val="afffc"/>
    <w:rsid w:val="00C12574"/>
    <w:rPr>
      <w:rFonts w:ascii="Arial" w:eastAsia="Arial Unicode MS" w:hAnsi="Arial" w:cs="Tahoma"/>
      <w:kern w:val="1"/>
      <w:sz w:val="28"/>
      <w:szCs w:val="28"/>
      <w:lang w:eastAsia="ar-SA"/>
    </w:rPr>
  </w:style>
  <w:style w:type="table" w:customStyle="1" w:styleId="92">
    <w:name w:val="Сетка таблицы9"/>
    <w:basedOn w:val="a3"/>
    <w:next w:val="af5"/>
    <w:uiPriority w:val="59"/>
    <w:rsid w:val="00C12574"/>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40">
    <w:name w:val="Нет списка14"/>
    <w:next w:val="a4"/>
    <w:uiPriority w:val="99"/>
    <w:semiHidden/>
    <w:unhideWhenUsed/>
    <w:rsid w:val="00C12574"/>
  </w:style>
  <w:style w:type="table" w:customStyle="1" w:styleId="141">
    <w:name w:val="Сетка таблицы14"/>
    <w:basedOn w:val="a3"/>
    <w:next w:val="af5"/>
    <w:uiPriority w:val="59"/>
    <w:rsid w:val="00C1257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Сетка таблицы112"/>
    <w:basedOn w:val="a3"/>
    <w:next w:val="af5"/>
    <w:uiPriority w:val="59"/>
    <w:rsid w:val="00C12574"/>
    <w:rPr>
      <w:rFonts w:eastAsia="Times New Rom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0">
    <w:name w:val="Нет списка113"/>
    <w:next w:val="a4"/>
    <w:uiPriority w:val="99"/>
    <w:semiHidden/>
    <w:unhideWhenUsed/>
    <w:rsid w:val="00C12574"/>
  </w:style>
  <w:style w:type="table" w:customStyle="1" w:styleId="240">
    <w:name w:val="Сетка таблицы24"/>
    <w:basedOn w:val="a3"/>
    <w:next w:val="af5"/>
    <w:uiPriority w:val="59"/>
    <w:rsid w:val="00C12574"/>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993800">
      <w:bodyDiv w:val="1"/>
      <w:marLeft w:val="0"/>
      <w:marRight w:val="0"/>
      <w:marTop w:val="0"/>
      <w:marBottom w:val="0"/>
      <w:divBdr>
        <w:top w:val="none" w:sz="0" w:space="0" w:color="auto"/>
        <w:left w:val="none" w:sz="0" w:space="0" w:color="auto"/>
        <w:bottom w:val="none" w:sz="0" w:space="0" w:color="auto"/>
        <w:right w:val="none" w:sz="0" w:space="0" w:color="auto"/>
      </w:divBdr>
    </w:div>
    <w:div w:id="82804264">
      <w:bodyDiv w:val="1"/>
      <w:marLeft w:val="0"/>
      <w:marRight w:val="0"/>
      <w:marTop w:val="0"/>
      <w:marBottom w:val="0"/>
      <w:divBdr>
        <w:top w:val="none" w:sz="0" w:space="0" w:color="auto"/>
        <w:left w:val="none" w:sz="0" w:space="0" w:color="auto"/>
        <w:bottom w:val="none" w:sz="0" w:space="0" w:color="auto"/>
        <w:right w:val="none" w:sz="0" w:space="0" w:color="auto"/>
      </w:divBdr>
    </w:div>
    <w:div w:id="194274044">
      <w:bodyDiv w:val="1"/>
      <w:marLeft w:val="0"/>
      <w:marRight w:val="0"/>
      <w:marTop w:val="0"/>
      <w:marBottom w:val="0"/>
      <w:divBdr>
        <w:top w:val="none" w:sz="0" w:space="0" w:color="auto"/>
        <w:left w:val="none" w:sz="0" w:space="0" w:color="auto"/>
        <w:bottom w:val="none" w:sz="0" w:space="0" w:color="auto"/>
        <w:right w:val="none" w:sz="0" w:space="0" w:color="auto"/>
      </w:divBdr>
    </w:div>
    <w:div w:id="231476741">
      <w:bodyDiv w:val="1"/>
      <w:marLeft w:val="0"/>
      <w:marRight w:val="0"/>
      <w:marTop w:val="0"/>
      <w:marBottom w:val="0"/>
      <w:divBdr>
        <w:top w:val="none" w:sz="0" w:space="0" w:color="auto"/>
        <w:left w:val="none" w:sz="0" w:space="0" w:color="auto"/>
        <w:bottom w:val="none" w:sz="0" w:space="0" w:color="auto"/>
        <w:right w:val="none" w:sz="0" w:space="0" w:color="auto"/>
      </w:divBdr>
      <w:divsChild>
        <w:div w:id="1299914544">
          <w:marLeft w:val="0"/>
          <w:marRight w:val="0"/>
          <w:marTop w:val="0"/>
          <w:marBottom w:val="0"/>
          <w:divBdr>
            <w:top w:val="none" w:sz="0" w:space="0" w:color="auto"/>
            <w:left w:val="none" w:sz="0" w:space="0" w:color="auto"/>
            <w:bottom w:val="none" w:sz="0" w:space="0" w:color="auto"/>
            <w:right w:val="none" w:sz="0" w:space="0" w:color="auto"/>
          </w:divBdr>
        </w:div>
      </w:divsChild>
    </w:div>
    <w:div w:id="266353846">
      <w:bodyDiv w:val="1"/>
      <w:marLeft w:val="0"/>
      <w:marRight w:val="0"/>
      <w:marTop w:val="0"/>
      <w:marBottom w:val="0"/>
      <w:divBdr>
        <w:top w:val="none" w:sz="0" w:space="0" w:color="auto"/>
        <w:left w:val="none" w:sz="0" w:space="0" w:color="auto"/>
        <w:bottom w:val="none" w:sz="0" w:space="0" w:color="auto"/>
        <w:right w:val="none" w:sz="0" w:space="0" w:color="auto"/>
      </w:divBdr>
    </w:div>
    <w:div w:id="275332279">
      <w:bodyDiv w:val="1"/>
      <w:marLeft w:val="0"/>
      <w:marRight w:val="0"/>
      <w:marTop w:val="0"/>
      <w:marBottom w:val="0"/>
      <w:divBdr>
        <w:top w:val="none" w:sz="0" w:space="0" w:color="auto"/>
        <w:left w:val="none" w:sz="0" w:space="0" w:color="auto"/>
        <w:bottom w:val="none" w:sz="0" w:space="0" w:color="auto"/>
        <w:right w:val="none" w:sz="0" w:space="0" w:color="auto"/>
      </w:divBdr>
    </w:div>
    <w:div w:id="284777932">
      <w:bodyDiv w:val="1"/>
      <w:marLeft w:val="0"/>
      <w:marRight w:val="0"/>
      <w:marTop w:val="0"/>
      <w:marBottom w:val="0"/>
      <w:divBdr>
        <w:top w:val="none" w:sz="0" w:space="0" w:color="auto"/>
        <w:left w:val="none" w:sz="0" w:space="0" w:color="auto"/>
        <w:bottom w:val="none" w:sz="0" w:space="0" w:color="auto"/>
        <w:right w:val="none" w:sz="0" w:space="0" w:color="auto"/>
      </w:divBdr>
    </w:div>
    <w:div w:id="341051902">
      <w:bodyDiv w:val="1"/>
      <w:marLeft w:val="0"/>
      <w:marRight w:val="0"/>
      <w:marTop w:val="0"/>
      <w:marBottom w:val="0"/>
      <w:divBdr>
        <w:top w:val="none" w:sz="0" w:space="0" w:color="auto"/>
        <w:left w:val="none" w:sz="0" w:space="0" w:color="auto"/>
        <w:bottom w:val="none" w:sz="0" w:space="0" w:color="auto"/>
        <w:right w:val="none" w:sz="0" w:space="0" w:color="auto"/>
      </w:divBdr>
      <w:divsChild>
        <w:div w:id="131211445">
          <w:marLeft w:val="0"/>
          <w:marRight w:val="0"/>
          <w:marTop w:val="0"/>
          <w:marBottom w:val="0"/>
          <w:divBdr>
            <w:top w:val="none" w:sz="0" w:space="0" w:color="auto"/>
            <w:left w:val="none" w:sz="0" w:space="0" w:color="auto"/>
            <w:bottom w:val="none" w:sz="0" w:space="0" w:color="auto"/>
            <w:right w:val="none" w:sz="0" w:space="0" w:color="auto"/>
          </w:divBdr>
        </w:div>
        <w:div w:id="245068686">
          <w:marLeft w:val="0"/>
          <w:marRight w:val="0"/>
          <w:marTop w:val="0"/>
          <w:marBottom w:val="0"/>
          <w:divBdr>
            <w:top w:val="none" w:sz="0" w:space="0" w:color="auto"/>
            <w:left w:val="none" w:sz="0" w:space="0" w:color="auto"/>
            <w:bottom w:val="none" w:sz="0" w:space="0" w:color="auto"/>
            <w:right w:val="none" w:sz="0" w:space="0" w:color="auto"/>
          </w:divBdr>
        </w:div>
        <w:div w:id="1167213115">
          <w:marLeft w:val="0"/>
          <w:marRight w:val="0"/>
          <w:marTop w:val="0"/>
          <w:marBottom w:val="0"/>
          <w:divBdr>
            <w:top w:val="none" w:sz="0" w:space="0" w:color="auto"/>
            <w:left w:val="none" w:sz="0" w:space="0" w:color="auto"/>
            <w:bottom w:val="none" w:sz="0" w:space="0" w:color="auto"/>
            <w:right w:val="none" w:sz="0" w:space="0" w:color="auto"/>
          </w:divBdr>
        </w:div>
        <w:div w:id="1199590994">
          <w:marLeft w:val="0"/>
          <w:marRight w:val="0"/>
          <w:marTop w:val="0"/>
          <w:marBottom w:val="0"/>
          <w:divBdr>
            <w:top w:val="none" w:sz="0" w:space="0" w:color="auto"/>
            <w:left w:val="none" w:sz="0" w:space="0" w:color="auto"/>
            <w:bottom w:val="none" w:sz="0" w:space="0" w:color="auto"/>
            <w:right w:val="none" w:sz="0" w:space="0" w:color="auto"/>
          </w:divBdr>
        </w:div>
        <w:div w:id="1464419827">
          <w:marLeft w:val="0"/>
          <w:marRight w:val="0"/>
          <w:marTop w:val="0"/>
          <w:marBottom w:val="0"/>
          <w:divBdr>
            <w:top w:val="none" w:sz="0" w:space="0" w:color="auto"/>
            <w:left w:val="none" w:sz="0" w:space="0" w:color="auto"/>
            <w:bottom w:val="none" w:sz="0" w:space="0" w:color="auto"/>
            <w:right w:val="none" w:sz="0" w:space="0" w:color="auto"/>
          </w:divBdr>
        </w:div>
        <w:div w:id="1522694950">
          <w:marLeft w:val="0"/>
          <w:marRight w:val="0"/>
          <w:marTop w:val="0"/>
          <w:marBottom w:val="0"/>
          <w:divBdr>
            <w:top w:val="none" w:sz="0" w:space="0" w:color="auto"/>
            <w:left w:val="none" w:sz="0" w:space="0" w:color="auto"/>
            <w:bottom w:val="none" w:sz="0" w:space="0" w:color="auto"/>
            <w:right w:val="none" w:sz="0" w:space="0" w:color="auto"/>
          </w:divBdr>
        </w:div>
      </w:divsChild>
    </w:div>
    <w:div w:id="350568177">
      <w:bodyDiv w:val="1"/>
      <w:marLeft w:val="0"/>
      <w:marRight w:val="0"/>
      <w:marTop w:val="0"/>
      <w:marBottom w:val="0"/>
      <w:divBdr>
        <w:top w:val="none" w:sz="0" w:space="0" w:color="auto"/>
        <w:left w:val="none" w:sz="0" w:space="0" w:color="auto"/>
        <w:bottom w:val="none" w:sz="0" w:space="0" w:color="auto"/>
        <w:right w:val="none" w:sz="0" w:space="0" w:color="auto"/>
      </w:divBdr>
    </w:div>
    <w:div w:id="352616180">
      <w:bodyDiv w:val="1"/>
      <w:marLeft w:val="0"/>
      <w:marRight w:val="0"/>
      <w:marTop w:val="0"/>
      <w:marBottom w:val="0"/>
      <w:divBdr>
        <w:top w:val="none" w:sz="0" w:space="0" w:color="auto"/>
        <w:left w:val="none" w:sz="0" w:space="0" w:color="auto"/>
        <w:bottom w:val="none" w:sz="0" w:space="0" w:color="auto"/>
        <w:right w:val="none" w:sz="0" w:space="0" w:color="auto"/>
      </w:divBdr>
    </w:div>
    <w:div w:id="362751306">
      <w:bodyDiv w:val="1"/>
      <w:marLeft w:val="0"/>
      <w:marRight w:val="0"/>
      <w:marTop w:val="0"/>
      <w:marBottom w:val="0"/>
      <w:divBdr>
        <w:top w:val="none" w:sz="0" w:space="0" w:color="auto"/>
        <w:left w:val="none" w:sz="0" w:space="0" w:color="auto"/>
        <w:bottom w:val="none" w:sz="0" w:space="0" w:color="auto"/>
        <w:right w:val="none" w:sz="0" w:space="0" w:color="auto"/>
      </w:divBdr>
    </w:div>
    <w:div w:id="450899974">
      <w:bodyDiv w:val="1"/>
      <w:marLeft w:val="0"/>
      <w:marRight w:val="0"/>
      <w:marTop w:val="0"/>
      <w:marBottom w:val="0"/>
      <w:divBdr>
        <w:top w:val="none" w:sz="0" w:space="0" w:color="auto"/>
        <w:left w:val="none" w:sz="0" w:space="0" w:color="auto"/>
        <w:bottom w:val="none" w:sz="0" w:space="0" w:color="auto"/>
        <w:right w:val="none" w:sz="0" w:space="0" w:color="auto"/>
      </w:divBdr>
    </w:div>
    <w:div w:id="604851760">
      <w:bodyDiv w:val="1"/>
      <w:marLeft w:val="0"/>
      <w:marRight w:val="0"/>
      <w:marTop w:val="0"/>
      <w:marBottom w:val="0"/>
      <w:divBdr>
        <w:top w:val="none" w:sz="0" w:space="0" w:color="auto"/>
        <w:left w:val="none" w:sz="0" w:space="0" w:color="auto"/>
        <w:bottom w:val="none" w:sz="0" w:space="0" w:color="auto"/>
        <w:right w:val="none" w:sz="0" w:space="0" w:color="auto"/>
      </w:divBdr>
    </w:div>
    <w:div w:id="662664807">
      <w:bodyDiv w:val="1"/>
      <w:marLeft w:val="0"/>
      <w:marRight w:val="0"/>
      <w:marTop w:val="0"/>
      <w:marBottom w:val="0"/>
      <w:divBdr>
        <w:top w:val="none" w:sz="0" w:space="0" w:color="auto"/>
        <w:left w:val="none" w:sz="0" w:space="0" w:color="auto"/>
        <w:bottom w:val="none" w:sz="0" w:space="0" w:color="auto"/>
        <w:right w:val="none" w:sz="0" w:space="0" w:color="auto"/>
      </w:divBdr>
    </w:div>
    <w:div w:id="734856698">
      <w:bodyDiv w:val="1"/>
      <w:marLeft w:val="0"/>
      <w:marRight w:val="0"/>
      <w:marTop w:val="0"/>
      <w:marBottom w:val="0"/>
      <w:divBdr>
        <w:top w:val="none" w:sz="0" w:space="0" w:color="auto"/>
        <w:left w:val="none" w:sz="0" w:space="0" w:color="auto"/>
        <w:bottom w:val="none" w:sz="0" w:space="0" w:color="auto"/>
        <w:right w:val="none" w:sz="0" w:space="0" w:color="auto"/>
      </w:divBdr>
    </w:div>
    <w:div w:id="862210056">
      <w:bodyDiv w:val="1"/>
      <w:marLeft w:val="0"/>
      <w:marRight w:val="0"/>
      <w:marTop w:val="0"/>
      <w:marBottom w:val="0"/>
      <w:divBdr>
        <w:top w:val="none" w:sz="0" w:space="0" w:color="auto"/>
        <w:left w:val="none" w:sz="0" w:space="0" w:color="auto"/>
        <w:bottom w:val="none" w:sz="0" w:space="0" w:color="auto"/>
        <w:right w:val="none" w:sz="0" w:space="0" w:color="auto"/>
      </w:divBdr>
    </w:div>
    <w:div w:id="927155152">
      <w:bodyDiv w:val="1"/>
      <w:marLeft w:val="0"/>
      <w:marRight w:val="0"/>
      <w:marTop w:val="0"/>
      <w:marBottom w:val="0"/>
      <w:divBdr>
        <w:top w:val="none" w:sz="0" w:space="0" w:color="auto"/>
        <w:left w:val="none" w:sz="0" w:space="0" w:color="auto"/>
        <w:bottom w:val="none" w:sz="0" w:space="0" w:color="auto"/>
        <w:right w:val="none" w:sz="0" w:space="0" w:color="auto"/>
      </w:divBdr>
    </w:div>
    <w:div w:id="939993289">
      <w:bodyDiv w:val="1"/>
      <w:marLeft w:val="0"/>
      <w:marRight w:val="0"/>
      <w:marTop w:val="0"/>
      <w:marBottom w:val="0"/>
      <w:divBdr>
        <w:top w:val="none" w:sz="0" w:space="0" w:color="auto"/>
        <w:left w:val="none" w:sz="0" w:space="0" w:color="auto"/>
        <w:bottom w:val="none" w:sz="0" w:space="0" w:color="auto"/>
        <w:right w:val="none" w:sz="0" w:space="0" w:color="auto"/>
      </w:divBdr>
    </w:div>
    <w:div w:id="1047145602">
      <w:bodyDiv w:val="1"/>
      <w:marLeft w:val="0"/>
      <w:marRight w:val="0"/>
      <w:marTop w:val="0"/>
      <w:marBottom w:val="0"/>
      <w:divBdr>
        <w:top w:val="none" w:sz="0" w:space="0" w:color="auto"/>
        <w:left w:val="none" w:sz="0" w:space="0" w:color="auto"/>
        <w:bottom w:val="none" w:sz="0" w:space="0" w:color="auto"/>
        <w:right w:val="none" w:sz="0" w:space="0" w:color="auto"/>
      </w:divBdr>
    </w:div>
    <w:div w:id="1122576578">
      <w:bodyDiv w:val="1"/>
      <w:marLeft w:val="0"/>
      <w:marRight w:val="0"/>
      <w:marTop w:val="0"/>
      <w:marBottom w:val="0"/>
      <w:divBdr>
        <w:top w:val="none" w:sz="0" w:space="0" w:color="auto"/>
        <w:left w:val="none" w:sz="0" w:space="0" w:color="auto"/>
        <w:bottom w:val="none" w:sz="0" w:space="0" w:color="auto"/>
        <w:right w:val="none" w:sz="0" w:space="0" w:color="auto"/>
      </w:divBdr>
    </w:div>
    <w:div w:id="1140001304">
      <w:bodyDiv w:val="1"/>
      <w:marLeft w:val="0"/>
      <w:marRight w:val="0"/>
      <w:marTop w:val="0"/>
      <w:marBottom w:val="0"/>
      <w:divBdr>
        <w:top w:val="none" w:sz="0" w:space="0" w:color="auto"/>
        <w:left w:val="none" w:sz="0" w:space="0" w:color="auto"/>
        <w:bottom w:val="none" w:sz="0" w:space="0" w:color="auto"/>
        <w:right w:val="none" w:sz="0" w:space="0" w:color="auto"/>
      </w:divBdr>
    </w:div>
    <w:div w:id="1189223675">
      <w:bodyDiv w:val="1"/>
      <w:marLeft w:val="0"/>
      <w:marRight w:val="0"/>
      <w:marTop w:val="0"/>
      <w:marBottom w:val="0"/>
      <w:divBdr>
        <w:top w:val="none" w:sz="0" w:space="0" w:color="auto"/>
        <w:left w:val="none" w:sz="0" w:space="0" w:color="auto"/>
        <w:bottom w:val="none" w:sz="0" w:space="0" w:color="auto"/>
        <w:right w:val="none" w:sz="0" w:space="0" w:color="auto"/>
      </w:divBdr>
    </w:div>
    <w:div w:id="1192108101">
      <w:bodyDiv w:val="1"/>
      <w:marLeft w:val="0"/>
      <w:marRight w:val="0"/>
      <w:marTop w:val="0"/>
      <w:marBottom w:val="0"/>
      <w:divBdr>
        <w:top w:val="none" w:sz="0" w:space="0" w:color="auto"/>
        <w:left w:val="none" w:sz="0" w:space="0" w:color="auto"/>
        <w:bottom w:val="none" w:sz="0" w:space="0" w:color="auto"/>
        <w:right w:val="none" w:sz="0" w:space="0" w:color="auto"/>
      </w:divBdr>
    </w:div>
    <w:div w:id="1289311597">
      <w:bodyDiv w:val="1"/>
      <w:marLeft w:val="0"/>
      <w:marRight w:val="0"/>
      <w:marTop w:val="0"/>
      <w:marBottom w:val="0"/>
      <w:divBdr>
        <w:top w:val="none" w:sz="0" w:space="0" w:color="auto"/>
        <w:left w:val="none" w:sz="0" w:space="0" w:color="auto"/>
        <w:bottom w:val="none" w:sz="0" w:space="0" w:color="auto"/>
        <w:right w:val="none" w:sz="0" w:space="0" w:color="auto"/>
      </w:divBdr>
    </w:div>
    <w:div w:id="1301879528">
      <w:bodyDiv w:val="1"/>
      <w:marLeft w:val="0"/>
      <w:marRight w:val="0"/>
      <w:marTop w:val="0"/>
      <w:marBottom w:val="0"/>
      <w:divBdr>
        <w:top w:val="none" w:sz="0" w:space="0" w:color="auto"/>
        <w:left w:val="none" w:sz="0" w:space="0" w:color="auto"/>
        <w:bottom w:val="none" w:sz="0" w:space="0" w:color="auto"/>
        <w:right w:val="none" w:sz="0" w:space="0" w:color="auto"/>
      </w:divBdr>
    </w:div>
    <w:div w:id="1366251278">
      <w:bodyDiv w:val="1"/>
      <w:marLeft w:val="0"/>
      <w:marRight w:val="0"/>
      <w:marTop w:val="0"/>
      <w:marBottom w:val="0"/>
      <w:divBdr>
        <w:top w:val="none" w:sz="0" w:space="0" w:color="auto"/>
        <w:left w:val="none" w:sz="0" w:space="0" w:color="auto"/>
        <w:bottom w:val="none" w:sz="0" w:space="0" w:color="auto"/>
        <w:right w:val="none" w:sz="0" w:space="0" w:color="auto"/>
      </w:divBdr>
    </w:div>
    <w:div w:id="1377967020">
      <w:bodyDiv w:val="1"/>
      <w:marLeft w:val="0"/>
      <w:marRight w:val="0"/>
      <w:marTop w:val="0"/>
      <w:marBottom w:val="0"/>
      <w:divBdr>
        <w:top w:val="none" w:sz="0" w:space="0" w:color="auto"/>
        <w:left w:val="none" w:sz="0" w:space="0" w:color="auto"/>
        <w:bottom w:val="none" w:sz="0" w:space="0" w:color="auto"/>
        <w:right w:val="none" w:sz="0" w:space="0" w:color="auto"/>
      </w:divBdr>
    </w:div>
    <w:div w:id="1423986498">
      <w:bodyDiv w:val="1"/>
      <w:marLeft w:val="0"/>
      <w:marRight w:val="0"/>
      <w:marTop w:val="0"/>
      <w:marBottom w:val="0"/>
      <w:divBdr>
        <w:top w:val="none" w:sz="0" w:space="0" w:color="auto"/>
        <w:left w:val="none" w:sz="0" w:space="0" w:color="auto"/>
        <w:bottom w:val="none" w:sz="0" w:space="0" w:color="auto"/>
        <w:right w:val="none" w:sz="0" w:space="0" w:color="auto"/>
      </w:divBdr>
    </w:div>
    <w:div w:id="1427581775">
      <w:bodyDiv w:val="1"/>
      <w:marLeft w:val="0"/>
      <w:marRight w:val="0"/>
      <w:marTop w:val="0"/>
      <w:marBottom w:val="0"/>
      <w:divBdr>
        <w:top w:val="none" w:sz="0" w:space="0" w:color="auto"/>
        <w:left w:val="none" w:sz="0" w:space="0" w:color="auto"/>
        <w:bottom w:val="none" w:sz="0" w:space="0" w:color="auto"/>
        <w:right w:val="none" w:sz="0" w:space="0" w:color="auto"/>
      </w:divBdr>
    </w:div>
    <w:div w:id="1438990425">
      <w:bodyDiv w:val="1"/>
      <w:marLeft w:val="0"/>
      <w:marRight w:val="0"/>
      <w:marTop w:val="0"/>
      <w:marBottom w:val="0"/>
      <w:divBdr>
        <w:top w:val="none" w:sz="0" w:space="0" w:color="auto"/>
        <w:left w:val="none" w:sz="0" w:space="0" w:color="auto"/>
        <w:bottom w:val="none" w:sz="0" w:space="0" w:color="auto"/>
        <w:right w:val="none" w:sz="0" w:space="0" w:color="auto"/>
      </w:divBdr>
    </w:div>
    <w:div w:id="1485201472">
      <w:bodyDiv w:val="1"/>
      <w:marLeft w:val="0"/>
      <w:marRight w:val="0"/>
      <w:marTop w:val="0"/>
      <w:marBottom w:val="0"/>
      <w:divBdr>
        <w:top w:val="none" w:sz="0" w:space="0" w:color="auto"/>
        <w:left w:val="none" w:sz="0" w:space="0" w:color="auto"/>
        <w:bottom w:val="none" w:sz="0" w:space="0" w:color="auto"/>
        <w:right w:val="none" w:sz="0" w:space="0" w:color="auto"/>
      </w:divBdr>
    </w:div>
    <w:div w:id="1507405552">
      <w:bodyDiv w:val="1"/>
      <w:marLeft w:val="0"/>
      <w:marRight w:val="0"/>
      <w:marTop w:val="0"/>
      <w:marBottom w:val="0"/>
      <w:divBdr>
        <w:top w:val="none" w:sz="0" w:space="0" w:color="auto"/>
        <w:left w:val="none" w:sz="0" w:space="0" w:color="auto"/>
        <w:bottom w:val="none" w:sz="0" w:space="0" w:color="auto"/>
        <w:right w:val="none" w:sz="0" w:space="0" w:color="auto"/>
      </w:divBdr>
    </w:div>
    <w:div w:id="1523780157">
      <w:bodyDiv w:val="1"/>
      <w:marLeft w:val="0"/>
      <w:marRight w:val="0"/>
      <w:marTop w:val="0"/>
      <w:marBottom w:val="0"/>
      <w:divBdr>
        <w:top w:val="none" w:sz="0" w:space="0" w:color="auto"/>
        <w:left w:val="none" w:sz="0" w:space="0" w:color="auto"/>
        <w:bottom w:val="none" w:sz="0" w:space="0" w:color="auto"/>
        <w:right w:val="none" w:sz="0" w:space="0" w:color="auto"/>
      </w:divBdr>
    </w:div>
    <w:div w:id="1546679725">
      <w:bodyDiv w:val="1"/>
      <w:marLeft w:val="0"/>
      <w:marRight w:val="0"/>
      <w:marTop w:val="0"/>
      <w:marBottom w:val="0"/>
      <w:divBdr>
        <w:top w:val="none" w:sz="0" w:space="0" w:color="auto"/>
        <w:left w:val="none" w:sz="0" w:space="0" w:color="auto"/>
        <w:bottom w:val="none" w:sz="0" w:space="0" w:color="auto"/>
        <w:right w:val="none" w:sz="0" w:space="0" w:color="auto"/>
      </w:divBdr>
    </w:div>
    <w:div w:id="1568690533">
      <w:bodyDiv w:val="1"/>
      <w:marLeft w:val="0"/>
      <w:marRight w:val="0"/>
      <w:marTop w:val="0"/>
      <w:marBottom w:val="0"/>
      <w:divBdr>
        <w:top w:val="none" w:sz="0" w:space="0" w:color="auto"/>
        <w:left w:val="none" w:sz="0" w:space="0" w:color="auto"/>
        <w:bottom w:val="none" w:sz="0" w:space="0" w:color="auto"/>
        <w:right w:val="none" w:sz="0" w:space="0" w:color="auto"/>
      </w:divBdr>
    </w:div>
    <w:div w:id="1591546437">
      <w:bodyDiv w:val="1"/>
      <w:marLeft w:val="0"/>
      <w:marRight w:val="0"/>
      <w:marTop w:val="0"/>
      <w:marBottom w:val="0"/>
      <w:divBdr>
        <w:top w:val="none" w:sz="0" w:space="0" w:color="auto"/>
        <w:left w:val="none" w:sz="0" w:space="0" w:color="auto"/>
        <w:bottom w:val="none" w:sz="0" w:space="0" w:color="auto"/>
        <w:right w:val="none" w:sz="0" w:space="0" w:color="auto"/>
      </w:divBdr>
    </w:div>
    <w:div w:id="1629235917">
      <w:bodyDiv w:val="1"/>
      <w:marLeft w:val="0"/>
      <w:marRight w:val="0"/>
      <w:marTop w:val="0"/>
      <w:marBottom w:val="0"/>
      <w:divBdr>
        <w:top w:val="none" w:sz="0" w:space="0" w:color="auto"/>
        <w:left w:val="none" w:sz="0" w:space="0" w:color="auto"/>
        <w:bottom w:val="none" w:sz="0" w:space="0" w:color="auto"/>
        <w:right w:val="none" w:sz="0" w:space="0" w:color="auto"/>
      </w:divBdr>
    </w:div>
    <w:div w:id="1668093327">
      <w:bodyDiv w:val="1"/>
      <w:marLeft w:val="0"/>
      <w:marRight w:val="0"/>
      <w:marTop w:val="0"/>
      <w:marBottom w:val="0"/>
      <w:divBdr>
        <w:top w:val="none" w:sz="0" w:space="0" w:color="auto"/>
        <w:left w:val="none" w:sz="0" w:space="0" w:color="auto"/>
        <w:bottom w:val="none" w:sz="0" w:space="0" w:color="auto"/>
        <w:right w:val="none" w:sz="0" w:space="0" w:color="auto"/>
      </w:divBdr>
    </w:div>
    <w:div w:id="1707759066">
      <w:bodyDiv w:val="1"/>
      <w:marLeft w:val="0"/>
      <w:marRight w:val="0"/>
      <w:marTop w:val="0"/>
      <w:marBottom w:val="0"/>
      <w:divBdr>
        <w:top w:val="none" w:sz="0" w:space="0" w:color="auto"/>
        <w:left w:val="none" w:sz="0" w:space="0" w:color="auto"/>
        <w:bottom w:val="none" w:sz="0" w:space="0" w:color="auto"/>
        <w:right w:val="none" w:sz="0" w:space="0" w:color="auto"/>
      </w:divBdr>
      <w:divsChild>
        <w:div w:id="493306405">
          <w:marLeft w:val="0"/>
          <w:marRight w:val="0"/>
          <w:marTop w:val="0"/>
          <w:marBottom w:val="0"/>
          <w:divBdr>
            <w:top w:val="none" w:sz="0" w:space="0" w:color="auto"/>
            <w:left w:val="none" w:sz="0" w:space="0" w:color="auto"/>
            <w:bottom w:val="none" w:sz="0" w:space="0" w:color="auto"/>
            <w:right w:val="none" w:sz="0" w:space="0" w:color="auto"/>
          </w:divBdr>
        </w:div>
        <w:div w:id="725378641">
          <w:marLeft w:val="0"/>
          <w:marRight w:val="0"/>
          <w:marTop w:val="0"/>
          <w:marBottom w:val="0"/>
          <w:divBdr>
            <w:top w:val="none" w:sz="0" w:space="0" w:color="auto"/>
            <w:left w:val="none" w:sz="0" w:space="0" w:color="auto"/>
            <w:bottom w:val="none" w:sz="0" w:space="0" w:color="auto"/>
            <w:right w:val="none" w:sz="0" w:space="0" w:color="auto"/>
          </w:divBdr>
        </w:div>
      </w:divsChild>
    </w:div>
    <w:div w:id="1720744178">
      <w:bodyDiv w:val="1"/>
      <w:marLeft w:val="0"/>
      <w:marRight w:val="0"/>
      <w:marTop w:val="0"/>
      <w:marBottom w:val="0"/>
      <w:divBdr>
        <w:top w:val="none" w:sz="0" w:space="0" w:color="auto"/>
        <w:left w:val="none" w:sz="0" w:space="0" w:color="auto"/>
        <w:bottom w:val="none" w:sz="0" w:space="0" w:color="auto"/>
        <w:right w:val="none" w:sz="0" w:space="0" w:color="auto"/>
      </w:divBdr>
    </w:div>
    <w:div w:id="1739937688">
      <w:bodyDiv w:val="1"/>
      <w:marLeft w:val="0"/>
      <w:marRight w:val="0"/>
      <w:marTop w:val="0"/>
      <w:marBottom w:val="0"/>
      <w:divBdr>
        <w:top w:val="none" w:sz="0" w:space="0" w:color="auto"/>
        <w:left w:val="none" w:sz="0" w:space="0" w:color="auto"/>
        <w:bottom w:val="none" w:sz="0" w:space="0" w:color="auto"/>
        <w:right w:val="none" w:sz="0" w:space="0" w:color="auto"/>
      </w:divBdr>
    </w:div>
    <w:div w:id="1740666171">
      <w:bodyDiv w:val="1"/>
      <w:marLeft w:val="0"/>
      <w:marRight w:val="0"/>
      <w:marTop w:val="0"/>
      <w:marBottom w:val="0"/>
      <w:divBdr>
        <w:top w:val="none" w:sz="0" w:space="0" w:color="auto"/>
        <w:left w:val="none" w:sz="0" w:space="0" w:color="auto"/>
        <w:bottom w:val="none" w:sz="0" w:space="0" w:color="auto"/>
        <w:right w:val="none" w:sz="0" w:space="0" w:color="auto"/>
      </w:divBdr>
    </w:div>
    <w:div w:id="1806041553">
      <w:bodyDiv w:val="1"/>
      <w:marLeft w:val="0"/>
      <w:marRight w:val="0"/>
      <w:marTop w:val="0"/>
      <w:marBottom w:val="0"/>
      <w:divBdr>
        <w:top w:val="none" w:sz="0" w:space="0" w:color="auto"/>
        <w:left w:val="none" w:sz="0" w:space="0" w:color="auto"/>
        <w:bottom w:val="none" w:sz="0" w:space="0" w:color="auto"/>
        <w:right w:val="none" w:sz="0" w:space="0" w:color="auto"/>
      </w:divBdr>
      <w:divsChild>
        <w:div w:id="61486926">
          <w:marLeft w:val="0"/>
          <w:marRight w:val="0"/>
          <w:marTop w:val="0"/>
          <w:marBottom w:val="0"/>
          <w:divBdr>
            <w:top w:val="none" w:sz="0" w:space="0" w:color="auto"/>
            <w:left w:val="none" w:sz="0" w:space="0" w:color="auto"/>
            <w:bottom w:val="none" w:sz="0" w:space="0" w:color="auto"/>
            <w:right w:val="none" w:sz="0" w:space="0" w:color="auto"/>
          </w:divBdr>
        </w:div>
        <w:div w:id="290289448">
          <w:marLeft w:val="0"/>
          <w:marRight w:val="0"/>
          <w:marTop w:val="0"/>
          <w:marBottom w:val="0"/>
          <w:divBdr>
            <w:top w:val="none" w:sz="0" w:space="0" w:color="auto"/>
            <w:left w:val="none" w:sz="0" w:space="0" w:color="auto"/>
            <w:bottom w:val="none" w:sz="0" w:space="0" w:color="auto"/>
            <w:right w:val="none" w:sz="0" w:space="0" w:color="auto"/>
          </w:divBdr>
        </w:div>
        <w:div w:id="477724671">
          <w:marLeft w:val="0"/>
          <w:marRight w:val="0"/>
          <w:marTop w:val="0"/>
          <w:marBottom w:val="0"/>
          <w:divBdr>
            <w:top w:val="none" w:sz="0" w:space="0" w:color="auto"/>
            <w:left w:val="none" w:sz="0" w:space="0" w:color="auto"/>
            <w:bottom w:val="none" w:sz="0" w:space="0" w:color="auto"/>
            <w:right w:val="none" w:sz="0" w:space="0" w:color="auto"/>
          </w:divBdr>
        </w:div>
        <w:div w:id="543567631">
          <w:marLeft w:val="0"/>
          <w:marRight w:val="0"/>
          <w:marTop w:val="0"/>
          <w:marBottom w:val="0"/>
          <w:divBdr>
            <w:top w:val="none" w:sz="0" w:space="0" w:color="auto"/>
            <w:left w:val="none" w:sz="0" w:space="0" w:color="auto"/>
            <w:bottom w:val="none" w:sz="0" w:space="0" w:color="auto"/>
            <w:right w:val="none" w:sz="0" w:space="0" w:color="auto"/>
          </w:divBdr>
        </w:div>
        <w:div w:id="629408847">
          <w:marLeft w:val="0"/>
          <w:marRight w:val="0"/>
          <w:marTop w:val="0"/>
          <w:marBottom w:val="0"/>
          <w:divBdr>
            <w:top w:val="none" w:sz="0" w:space="0" w:color="auto"/>
            <w:left w:val="none" w:sz="0" w:space="0" w:color="auto"/>
            <w:bottom w:val="none" w:sz="0" w:space="0" w:color="auto"/>
            <w:right w:val="none" w:sz="0" w:space="0" w:color="auto"/>
          </w:divBdr>
        </w:div>
        <w:div w:id="642927297">
          <w:marLeft w:val="0"/>
          <w:marRight w:val="0"/>
          <w:marTop w:val="0"/>
          <w:marBottom w:val="0"/>
          <w:divBdr>
            <w:top w:val="none" w:sz="0" w:space="0" w:color="auto"/>
            <w:left w:val="none" w:sz="0" w:space="0" w:color="auto"/>
            <w:bottom w:val="none" w:sz="0" w:space="0" w:color="auto"/>
            <w:right w:val="none" w:sz="0" w:space="0" w:color="auto"/>
          </w:divBdr>
        </w:div>
        <w:div w:id="765419415">
          <w:marLeft w:val="0"/>
          <w:marRight w:val="0"/>
          <w:marTop w:val="0"/>
          <w:marBottom w:val="0"/>
          <w:divBdr>
            <w:top w:val="none" w:sz="0" w:space="0" w:color="auto"/>
            <w:left w:val="none" w:sz="0" w:space="0" w:color="auto"/>
            <w:bottom w:val="none" w:sz="0" w:space="0" w:color="auto"/>
            <w:right w:val="none" w:sz="0" w:space="0" w:color="auto"/>
          </w:divBdr>
        </w:div>
        <w:div w:id="953100114">
          <w:marLeft w:val="0"/>
          <w:marRight w:val="0"/>
          <w:marTop w:val="0"/>
          <w:marBottom w:val="0"/>
          <w:divBdr>
            <w:top w:val="none" w:sz="0" w:space="0" w:color="auto"/>
            <w:left w:val="none" w:sz="0" w:space="0" w:color="auto"/>
            <w:bottom w:val="none" w:sz="0" w:space="0" w:color="auto"/>
            <w:right w:val="none" w:sz="0" w:space="0" w:color="auto"/>
          </w:divBdr>
        </w:div>
        <w:div w:id="992758602">
          <w:marLeft w:val="0"/>
          <w:marRight w:val="0"/>
          <w:marTop w:val="0"/>
          <w:marBottom w:val="0"/>
          <w:divBdr>
            <w:top w:val="none" w:sz="0" w:space="0" w:color="auto"/>
            <w:left w:val="none" w:sz="0" w:space="0" w:color="auto"/>
            <w:bottom w:val="none" w:sz="0" w:space="0" w:color="auto"/>
            <w:right w:val="none" w:sz="0" w:space="0" w:color="auto"/>
          </w:divBdr>
        </w:div>
        <w:div w:id="1064372940">
          <w:marLeft w:val="0"/>
          <w:marRight w:val="0"/>
          <w:marTop w:val="0"/>
          <w:marBottom w:val="0"/>
          <w:divBdr>
            <w:top w:val="none" w:sz="0" w:space="0" w:color="auto"/>
            <w:left w:val="none" w:sz="0" w:space="0" w:color="auto"/>
            <w:bottom w:val="none" w:sz="0" w:space="0" w:color="auto"/>
            <w:right w:val="none" w:sz="0" w:space="0" w:color="auto"/>
          </w:divBdr>
        </w:div>
        <w:div w:id="1349984043">
          <w:marLeft w:val="0"/>
          <w:marRight w:val="0"/>
          <w:marTop w:val="0"/>
          <w:marBottom w:val="0"/>
          <w:divBdr>
            <w:top w:val="none" w:sz="0" w:space="0" w:color="auto"/>
            <w:left w:val="none" w:sz="0" w:space="0" w:color="auto"/>
            <w:bottom w:val="none" w:sz="0" w:space="0" w:color="auto"/>
            <w:right w:val="none" w:sz="0" w:space="0" w:color="auto"/>
          </w:divBdr>
        </w:div>
        <w:div w:id="1356153146">
          <w:marLeft w:val="0"/>
          <w:marRight w:val="0"/>
          <w:marTop w:val="0"/>
          <w:marBottom w:val="0"/>
          <w:divBdr>
            <w:top w:val="none" w:sz="0" w:space="0" w:color="auto"/>
            <w:left w:val="none" w:sz="0" w:space="0" w:color="auto"/>
            <w:bottom w:val="none" w:sz="0" w:space="0" w:color="auto"/>
            <w:right w:val="none" w:sz="0" w:space="0" w:color="auto"/>
          </w:divBdr>
        </w:div>
        <w:div w:id="1457792618">
          <w:marLeft w:val="0"/>
          <w:marRight w:val="0"/>
          <w:marTop w:val="0"/>
          <w:marBottom w:val="0"/>
          <w:divBdr>
            <w:top w:val="none" w:sz="0" w:space="0" w:color="auto"/>
            <w:left w:val="none" w:sz="0" w:space="0" w:color="auto"/>
            <w:bottom w:val="none" w:sz="0" w:space="0" w:color="auto"/>
            <w:right w:val="none" w:sz="0" w:space="0" w:color="auto"/>
          </w:divBdr>
        </w:div>
        <w:div w:id="1482382754">
          <w:marLeft w:val="0"/>
          <w:marRight w:val="0"/>
          <w:marTop w:val="0"/>
          <w:marBottom w:val="0"/>
          <w:divBdr>
            <w:top w:val="none" w:sz="0" w:space="0" w:color="auto"/>
            <w:left w:val="none" w:sz="0" w:space="0" w:color="auto"/>
            <w:bottom w:val="none" w:sz="0" w:space="0" w:color="auto"/>
            <w:right w:val="none" w:sz="0" w:space="0" w:color="auto"/>
          </w:divBdr>
        </w:div>
        <w:div w:id="1565288910">
          <w:marLeft w:val="0"/>
          <w:marRight w:val="0"/>
          <w:marTop w:val="0"/>
          <w:marBottom w:val="0"/>
          <w:divBdr>
            <w:top w:val="none" w:sz="0" w:space="0" w:color="auto"/>
            <w:left w:val="none" w:sz="0" w:space="0" w:color="auto"/>
            <w:bottom w:val="none" w:sz="0" w:space="0" w:color="auto"/>
            <w:right w:val="none" w:sz="0" w:space="0" w:color="auto"/>
          </w:divBdr>
        </w:div>
        <w:div w:id="1597134998">
          <w:marLeft w:val="0"/>
          <w:marRight w:val="0"/>
          <w:marTop w:val="0"/>
          <w:marBottom w:val="0"/>
          <w:divBdr>
            <w:top w:val="none" w:sz="0" w:space="0" w:color="auto"/>
            <w:left w:val="none" w:sz="0" w:space="0" w:color="auto"/>
            <w:bottom w:val="none" w:sz="0" w:space="0" w:color="auto"/>
            <w:right w:val="none" w:sz="0" w:space="0" w:color="auto"/>
          </w:divBdr>
        </w:div>
        <w:div w:id="1613198110">
          <w:marLeft w:val="0"/>
          <w:marRight w:val="0"/>
          <w:marTop w:val="0"/>
          <w:marBottom w:val="0"/>
          <w:divBdr>
            <w:top w:val="none" w:sz="0" w:space="0" w:color="auto"/>
            <w:left w:val="none" w:sz="0" w:space="0" w:color="auto"/>
            <w:bottom w:val="none" w:sz="0" w:space="0" w:color="auto"/>
            <w:right w:val="none" w:sz="0" w:space="0" w:color="auto"/>
          </w:divBdr>
        </w:div>
        <w:div w:id="1636253119">
          <w:marLeft w:val="0"/>
          <w:marRight w:val="0"/>
          <w:marTop w:val="0"/>
          <w:marBottom w:val="0"/>
          <w:divBdr>
            <w:top w:val="none" w:sz="0" w:space="0" w:color="auto"/>
            <w:left w:val="none" w:sz="0" w:space="0" w:color="auto"/>
            <w:bottom w:val="none" w:sz="0" w:space="0" w:color="auto"/>
            <w:right w:val="none" w:sz="0" w:space="0" w:color="auto"/>
          </w:divBdr>
        </w:div>
        <w:div w:id="1737432485">
          <w:marLeft w:val="0"/>
          <w:marRight w:val="0"/>
          <w:marTop w:val="0"/>
          <w:marBottom w:val="0"/>
          <w:divBdr>
            <w:top w:val="none" w:sz="0" w:space="0" w:color="auto"/>
            <w:left w:val="none" w:sz="0" w:space="0" w:color="auto"/>
            <w:bottom w:val="none" w:sz="0" w:space="0" w:color="auto"/>
            <w:right w:val="none" w:sz="0" w:space="0" w:color="auto"/>
          </w:divBdr>
        </w:div>
        <w:div w:id="1785463260">
          <w:marLeft w:val="0"/>
          <w:marRight w:val="0"/>
          <w:marTop w:val="0"/>
          <w:marBottom w:val="0"/>
          <w:divBdr>
            <w:top w:val="none" w:sz="0" w:space="0" w:color="auto"/>
            <w:left w:val="none" w:sz="0" w:space="0" w:color="auto"/>
            <w:bottom w:val="none" w:sz="0" w:space="0" w:color="auto"/>
            <w:right w:val="none" w:sz="0" w:space="0" w:color="auto"/>
          </w:divBdr>
        </w:div>
        <w:div w:id="1941449883">
          <w:marLeft w:val="0"/>
          <w:marRight w:val="0"/>
          <w:marTop w:val="0"/>
          <w:marBottom w:val="0"/>
          <w:divBdr>
            <w:top w:val="none" w:sz="0" w:space="0" w:color="auto"/>
            <w:left w:val="none" w:sz="0" w:space="0" w:color="auto"/>
            <w:bottom w:val="none" w:sz="0" w:space="0" w:color="auto"/>
            <w:right w:val="none" w:sz="0" w:space="0" w:color="auto"/>
          </w:divBdr>
        </w:div>
        <w:div w:id="1987392820">
          <w:marLeft w:val="0"/>
          <w:marRight w:val="0"/>
          <w:marTop w:val="0"/>
          <w:marBottom w:val="0"/>
          <w:divBdr>
            <w:top w:val="none" w:sz="0" w:space="0" w:color="auto"/>
            <w:left w:val="none" w:sz="0" w:space="0" w:color="auto"/>
            <w:bottom w:val="none" w:sz="0" w:space="0" w:color="auto"/>
            <w:right w:val="none" w:sz="0" w:space="0" w:color="auto"/>
          </w:divBdr>
        </w:div>
        <w:div w:id="2011903529">
          <w:marLeft w:val="0"/>
          <w:marRight w:val="0"/>
          <w:marTop w:val="0"/>
          <w:marBottom w:val="0"/>
          <w:divBdr>
            <w:top w:val="none" w:sz="0" w:space="0" w:color="auto"/>
            <w:left w:val="none" w:sz="0" w:space="0" w:color="auto"/>
            <w:bottom w:val="none" w:sz="0" w:space="0" w:color="auto"/>
            <w:right w:val="none" w:sz="0" w:space="0" w:color="auto"/>
          </w:divBdr>
        </w:div>
        <w:div w:id="2020815806">
          <w:marLeft w:val="0"/>
          <w:marRight w:val="0"/>
          <w:marTop w:val="0"/>
          <w:marBottom w:val="0"/>
          <w:divBdr>
            <w:top w:val="none" w:sz="0" w:space="0" w:color="auto"/>
            <w:left w:val="none" w:sz="0" w:space="0" w:color="auto"/>
            <w:bottom w:val="none" w:sz="0" w:space="0" w:color="auto"/>
            <w:right w:val="none" w:sz="0" w:space="0" w:color="auto"/>
          </w:divBdr>
        </w:div>
      </w:divsChild>
    </w:div>
    <w:div w:id="1823084739">
      <w:bodyDiv w:val="1"/>
      <w:marLeft w:val="0"/>
      <w:marRight w:val="0"/>
      <w:marTop w:val="0"/>
      <w:marBottom w:val="0"/>
      <w:divBdr>
        <w:top w:val="none" w:sz="0" w:space="0" w:color="auto"/>
        <w:left w:val="none" w:sz="0" w:space="0" w:color="auto"/>
        <w:bottom w:val="none" w:sz="0" w:space="0" w:color="auto"/>
        <w:right w:val="none" w:sz="0" w:space="0" w:color="auto"/>
      </w:divBdr>
    </w:div>
    <w:div w:id="1841235899">
      <w:bodyDiv w:val="1"/>
      <w:marLeft w:val="0"/>
      <w:marRight w:val="0"/>
      <w:marTop w:val="0"/>
      <w:marBottom w:val="0"/>
      <w:divBdr>
        <w:top w:val="none" w:sz="0" w:space="0" w:color="auto"/>
        <w:left w:val="none" w:sz="0" w:space="0" w:color="auto"/>
        <w:bottom w:val="none" w:sz="0" w:space="0" w:color="auto"/>
        <w:right w:val="none" w:sz="0" w:space="0" w:color="auto"/>
      </w:divBdr>
    </w:div>
    <w:div w:id="1841849435">
      <w:bodyDiv w:val="1"/>
      <w:marLeft w:val="0"/>
      <w:marRight w:val="0"/>
      <w:marTop w:val="0"/>
      <w:marBottom w:val="0"/>
      <w:divBdr>
        <w:top w:val="none" w:sz="0" w:space="0" w:color="auto"/>
        <w:left w:val="none" w:sz="0" w:space="0" w:color="auto"/>
        <w:bottom w:val="none" w:sz="0" w:space="0" w:color="auto"/>
        <w:right w:val="none" w:sz="0" w:space="0" w:color="auto"/>
      </w:divBdr>
    </w:div>
    <w:div w:id="1917124808">
      <w:bodyDiv w:val="1"/>
      <w:marLeft w:val="0"/>
      <w:marRight w:val="0"/>
      <w:marTop w:val="0"/>
      <w:marBottom w:val="0"/>
      <w:divBdr>
        <w:top w:val="none" w:sz="0" w:space="0" w:color="auto"/>
        <w:left w:val="none" w:sz="0" w:space="0" w:color="auto"/>
        <w:bottom w:val="none" w:sz="0" w:space="0" w:color="auto"/>
        <w:right w:val="none" w:sz="0" w:space="0" w:color="auto"/>
      </w:divBdr>
    </w:div>
    <w:div w:id="1923373822">
      <w:bodyDiv w:val="1"/>
      <w:marLeft w:val="0"/>
      <w:marRight w:val="0"/>
      <w:marTop w:val="0"/>
      <w:marBottom w:val="0"/>
      <w:divBdr>
        <w:top w:val="none" w:sz="0" w:space="0" w:color="auto"/>
        <w:left w:val="none" w:sz="0" w:space="0" w:color="auto"/>
        <w:bottom w:val="none" w:sz="0" w:space="0" w:color="auto"/>
        <w:right w:val="none" w:sz="0" w:space="0" w:color="auto"/>
      </w:divBdr>
    </w:div>
    <w:div w:id="1932734365">
      <w:bodyDiv w:val="1"/>
      <w:marLeft w:val="0"/>
      <w:marRight w:val="0"/>
      <w:marTop w:val="0"/>
      <w:marBottom w:val="0"/>
      <w:divBdr>
        <w:top w:val="none" w:sz="0" w:space="0" w:color="auto"/>
        <w:left w:val="none" w:sz="0" w:space="0" w:color="auto"/>
        <w:bottom w:val="none" w:sz="0" w:space="0" w:color="auto"/>
        <w:right w:val="none" w:sz="0" w:space="0" w:color="auto"/>
      </w:divBdr>
    </w:div>
    <w:div w:id="2086684105">
      <w:bodyDiv w:val="1"/>
      <w:marLeft w:val="0"/>
      <w:marRight w:val="0"/>
      <w:marTop w:val="0"/>
      <w:marBottom w:val="0"/>
      <w:divBdr>
        <w:top w:val="none" w:sz="0" w:space="0" w:color="auto"/>
        <w:left w:val="none" w:sz="0" w:space="0" w:color="auto"/>
        <w:bottom w:val="none" w:sz="0" w:space="0" w:color="auto"/>
        <w:right w:val="none" w:sz="0" w:space="0" w:color="auto"/>
      </w:divBdr>
      <w:divsChild>
        <w:div w:id="339358023">
          <w:marLeft w:val="0"/>
          <w:marRight w:val="0"/>
          <w:marTop w:val="0"/>
          <w:marBottom w:val="0"/>
          <w:divBdr>
            <w:top w:val="none" w:sz="0" w:space="0" w:color="auto"/>
            <w:left w:val="none" w:sz="0" w:space="0" w:color="auto"/>
            <w:bottom w:val="none" w:sz="0" w:space="0" w:color="auto"/>
            <w:right w:val="none" w:sz="0" w:space="0" w:color="auto"/>
          </w:divBdr>
        </w:div>
      </w:divsChild>
    </w:div>
    <w:div w:id="2098283620">
      <w:bodyDiv w:val="1"/>
      <w:marLeft w:val="0"/>
      <w:marRight w:val="0"/>
      <w:marTop w:val="0"/>
      <w:marBottom w:val="0"/>
      <w:divBdr>
        <w:top w:val="none" w:sz="0" w:space="0" w:color="auto"/>
        <w:left w:val="none" w:sz="0" w:space="0" w:color="auto"/>
        <w:bottom w:val="none" w:sz="0" w:space="0" w:color="auto"/>
        <w:right w:val="none" w:sz="0" w:space="0" w:color="auto"/>
      </w:divBdr>
      <w:divsChild>
        <w:div w:id="570777069">
          <w:marLeft w:val="0"/>
          <w:marRight w:val="0"/>
          <w:marTop w:val="0"/>
          <w:marBottom w:val="0"/>
          <w:divBdr>
            <w:top w:val="none" w:sz="0" w:space="0" w:color="auto"/>
            <w:left w:val="none" w:sz="0" w:space="0" w:color="auto"/>
            <w:bottom w:val="none" w:sz="0" w:space="0" w:color="auto"/>
            <w:right w:val="none" w:sz="0" w:space="0" w:color="auto"/>
          </w:divBdr>
        </w:div>
        <w:div w:id="1780834785">
          <w:marLeft w:val="0"/>
          <w:marRight w:val="0"/>
          <w:marTop w:val="0"/>
          <w:marBottom w:val="0"/>
          <w:divBdr>
            <w:top w:val="none" w:sz="0" w:space="0" w:color="auto"/>
            <w:left w:val="none" w:sz="0" w:space="0" w:color="auto"/>
            <w:bottom w:val="none" w:sz="0" w:space="0" w:color="auto"/>
            <w:right w:val="none" w:sz="0" w:space="0" w:color="auto"/>
          </w:divBdr>
        </w:div>
      </w:divsChild>
    </w:div>
    <w:div w:id="2140368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internet.garant.ru" TargetMode="External"/><Relationship Id="rId18" Type="http://schemas.openxmlformats.org/officeDocument/2006/relationships/hyperlink" Target="http://internet.garant.ru" TargetMode="External"/><Relationship Id="rId26" Type="http://schemas.openxmlformats.org/officeDocument/2006/relationships/hyperlink" Target="https://ez.el.fa.ru:2428/bcode/470545" TargetMode="External"/><Relationship Id="rId39" Type="http://schemas.openxmlformats.org/officeDocument/2006/relationships/hyperlink" Target="http://ru.wikipedia.orq/wiki/Wiki" TargetMode="External"/><Relationship Id="rId3" Type="http://schemas.openxmlformats.org/officeDocument/2006/relationships/styles" Target="styles.xml"/><Relationship Id="rId21" Type="http://schemas.openxmlformats.org/officeDocument/2006/relationships/hyperlink" Target="http://internet.garant.ru" TargetMode="External"/><Relationship Id="rId34" Type="http://schemas.openxmlformats.org/officeDocument/2006/relationships/hyperlink" Target="https://grebennikon.ru" TargetMode="External"/><Relationship Id="rId42"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internet.garant.ru" TargetMode="External"/><Relationship Id="rId17" Type="http://schemas.openxmlformats.org/officeDocument/2006/relationships/hyperlink" Target="http://internet.garant.ru" TargetMode="External"/><Relationship Id="rId25" Type="http://schemas.openxmlformats.org/officeDocument/2006/relationships/hyperlink" Target="https://ez.el.fa.ru:2428/bcode/468760" TargetMode="External"/><Relationship Id="rId33" Type="http://schemas.openxmlformats.org/officeDocument/2006/relationships/hyperlink" Target="https://www.biblio-online.ru" TargetMode="External"/><Relationship Id="rId38" Type="http://schemas.openxmlformats.org/officeDocument/2006/relationships/hyperlink" Target="https://www.garant.ru" TargetMode="External"/><Relationship Id="rId2" Type="http://schemas.openxmlformats.org/officeDocument/2006/relationships/numbering" Target="numbering.xml"/><Relationship Id="rId16" Type="http://schemas.openxmlformats.org/officeDocument/2006/relationships/hyperlink" Target="http://internet.garant.ru" TargetMode="External"/><Relationship Id="rId20" Type="http://schemas.openxmlformats.org/officeDocument/2006/relationships/hyperlink" Target="http://internet.garant.ru" TargetMode="External"/><Relationship Id="rId29" Type="http://schemas.openxmlformats.org/officeDocument/2006/relationships/hyperlink" Target="https://znanium.com/catalog/product/1092382" TargetMode="External"/><Relationship Id="rId41"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internet.garant.ru" TargetMode="External"/><Relationship Id="rId24" Type="http://schemas.openxmlformats.org/officeDocument/2006/relationships/hyperlink" Target="https://ez.el.fa.ru:2428/bcode/469161" TargetMode="External"/><Relationship Id="rId32" Type="http://schemas.openxmlformats.org/officeDocument/2006/relationships/hyperlink" Target="http://biblioclub.ru/" TargetMode="External"/><Relationship Id="rId37" Type="http://schemas.openxmlformats.org/officeDocument/2006/relationships/hyperlink" Target="http://ru.wikipedia.org" TargetMode="External"/><Relationship Id="rId40" Type="http://schemas.openxmlformats.org/officeDocument/2006/relationships/hyperlink" Target="https://bigenc.ru/" TargetMode="External"/><Relationship Id="rId5" Type="http://schemas.openxmlformats.org/officeDocument/2006/relationships/webSettings" Target="webSettings.xml"/><Relationship Id="rId15" Type="http://schemas.openxmlformats.org/officeDocument/2006/relationships/hyperlink" Target="http://internet.garant.ru" TargetMode="External"/><Relationship Id="rId23" Type="http://schemas.openxmlformats.org/officeDocument/2006/relationships/hyperlink" Target="http://internet.garant.ru" TargetMode="External"/><Relationship Id="rId28" Type="http://schemas.openxmlformats.org/officeDocument/2006/relationships/hyperlink" Target="https://znanium.com/catalog/product/1068834" TargetMode="External"/><Relationship Id="rId36" Type="http://schemas.openxmlformats.org/officeDocument/2006/relationships/hyperlink" Target="http://www.garant.ru/" TargetMode="External"/><Relationship Id="rId10" Type="http://schemas.openxmlformats.org/officeDocument/2006/relationships/hyperlink" Target="http://internet.garant.ru" TargetMode="External"/><Relationship Id="rId19" Type="http://schemas.openxmlformats.org/officeDocument/2006/relationships/hyperlink" Target="http://internet.garant.ru" TargetMode="External"/><Relationship Id="rId31" Type="http://schemas.openxmlformats.org/officeDocument/2006/relationships/hyperlink" Target="http://www.znanium.com" TargetMode="External"/><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internet.garant.ru" TargetMode="External"/><Relationship Id="rId14" Type="http://schemas.openxmlformats.org/officeDocument/2006/relationships/hyperlink" Target="http://internet.garant.ru" TargetMode="External"/><Relationship Id="rId22" Type="http://schemas.openxmlformats.org/officeDocument/2006/relationships/hyperlink" Target="http://internet.garant.ru" TargetMode="External"/><Relationship Id="rId27" Type="http://schemas.openxmlformats.org/officeDocument/2006/relationships/hyperlink" Target="https://ez.el.fa.ru:2428/bcode/471548" TargetMode="External"/><Relationship Id="rId30" Type="http://schemas.openxmlformats.org/officeDocument/2006/relationships/hyperlink" Target="http://www.book.ru" TargetMode="External"/><Relationship Id="rId35" Type="http://schemas.openxmlformats.org/officeDocument/2006/relationships/hyperlink" Target="https://e.lanbook.com" TargetMode="External"/><Relationship Id="rId43"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B4AE80-AAEA-460F-A227-C94613D74A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2086</TotalTime>
  <Pages>106</Pages>
  <Words>29328</Words>
  <Characters>167170</Characters>
  <Application>Microsoft Office Word</Application>
  <DocSecurity>0</DocSecurity>
  <Lines>1393</Lines>
  <Paragraphs>392</Paragraphs>
  <ScaleCrop>false</ScaleCrop>
  <HeadingPairs>
    <vt:vector size="2" baseType="variant">
      <vt:variant>
        <vt:lpstr>Название</vt:lpstr>
      </vt:variant>
      <vt:variant>
        <vt:i4>1</vt:i4>
      </vt:variant>
    </vt:vector>
  </HeadingPairs>
  <TitlesOfParts>
    <vt:vector size="1" baseType="lpstr">
      <vt:lpstr>МИНИСТЕРСТВО ОБРАЗОВАНИЯ И НАУКИ РОССИЙСКОЙ ФЕДЕРАЦИИ</vt:lpstr>
    </vt:vector>
  </TitlesOfParts>
  <Company>Microsoft</Company>
  <LinksUpToDate>false</LinksUpToDate>
  <CharactersWithSpaces>196106</CharactersWithSpaces>
  <SharedDoc>false</SharedDoc>
  <HLinks>
    <vt:vector size="114" baseType="variant">
      <vt:variant>
        <vt:i4>2293872</vt:i4>
      </vt:variant>
      <vt:variant>
        <vt:i4>54</vt:i4>
      </vt:variant>
      <vt:variant>
        <vt:i4>0</vt:i4>
      </vt:variant>
      <vt:variant>
        <vt:i4>5</vt:i4>
      </vt:variant>
      <vt:variant>
        <vt:lpwstr>https://bigenc.ru/</vt:lpwstr>
      </vt:variant>
      <vt:variant>
        <vt:lpwstr/>
      </vt:variant>
      <vt:variant>
        <vt:i4>6357088</vt:i4>
      </vt:variant>
      <vt:variant>
        <vt:i4>51</vt:i4>
      </vt:variant>
      <vt:variant>
        <vt:i4>0</vt:i4>
      </vt:variant>
      <vt:variant>
        <vt:i4>5</vt:i4>
      </vt:variant>
      <vt:variant>
        <vt:lpwstr>https://www.garant.ru/</vt:lpwstr>
      </vt:variant>
      <vt:variant>
        <vt:lpwstr/>
      </vt:variant>
      <vt:variant>
        <vt:i4>524317</vt:i4>
      </vt:variant>
      <vt:variant>
        <vt:i4>48</vt:i4>
      </vt:variant>
      <vt:variant>
        <vt:i4>0</vt:i4>
      </vt:variant>
      <vt:variant>
        <vt:i4>5</vt:i4>
      </vt:variant>
      <vt:variant>
        <vt:lpwstr>http://ru.wikipedia.org/</vt:lpwstr>
      </vt:variant>
      <vt:variant>
        <vt:lpwstr/>
      </vt:variant>
      <vt:variant>
        <vt:i4>720982</vt:i4>
      </vt:variant>
      <vt:variant>
        <vt:i4>45</vt:i4>
      </vt:variant>
      <vt:variant>
        <vt:i4>0</vt:i4>
      </vt:variant>
      <vt:variant>
        <vt:i4>5</vt:i4>
      </vt:variant>
      <vt:variant>
        <vt:lpwstr>http://www.garant.ru/</vt:lpwstr>
      </vt:variant>
      <vt:variant>
        <vt:lpwstr/>
      </vt:variant>
      <vt:variant>
        <vt:i4>3997741</vt:i4>
      </vt:variant>
      <vt:variant>
        <vt:i4>42</vt:i4>
      </vt:variant>
      <vt:variant>
        <vt:i4>0</vt:i4>
      </vt:variant>
      <vt:variant>
        <vt:i4>5</vt:i4>
      </vt:variant>
      <vt:variant>
        <vt:lpwstr>https://e.lanbook.com/</vt:lpwstr>
      </vt:variant>
      <vt:variant>
        <vt:lpwstr/>
      </vt:variant>
      <vt:variant>
        <vt:i4>3276862</vt:i4>
      </vt:variant>
      <vt:variant>
        <vt:i4>39</vt:i4>
      </vt:variant>
      <vt:variant>
        <vt:i4>0</vt:i4>
      </vt:variant>
      <vt:variant>
        <vt:i4>5</vt:i4>
      </vt:variant>
      <vt:variant>
        <vt:lpwstr>https://grebennikon.ru/</vt:lpwstr>
      </vt:variant>
      <vt:variant>
        <vt:lpwstr/>
      </vt:variant>
      <vt:variant>
        <vt:i4>1310740</vt:i4>
      </vt:variant>
      <vt:variant>
        <vt:i4>36</vt:i4>
      </vt:variant>
      <vt:variant>
        <vt:i4>0</vt:i4>
      </vt:variant>
      <vt:variant>
        <vt:i4>5</vt:i4>
      </vt:variant>
      <vt:variant>
        <vt:lpwstr>https://www.biblio-online.ru/</vt:lpwstr>
      </vt:variant>
      <vt:variant>
        <vt:lpwstr/>
      </vt:variant>
      <vt:variant>
        <vt:i4>983071</vt:i4>
      </vt:variant>
      <vt:variant>
        <vt:i4>33</vt:i4>
      </vt:variant>
      <vt:variant>
        <vt:i4>0</vt:i4>
      </vt:variant>
      <vt:variant>
        <vt:i4>5</vt:i4>
      </vt:variant>
      <vt:variant>
        <vt:lpwstr>http://biblioclub.ru/</vt:lpwstr>
      </vt:variant>
      <vt:variant>
        <vt:lpwstr/>
      </vt:variant>
      <vt:variant>
        <vt:i4>3801188</vt:i4>
      </vt:variant>
      <vt:variant>
        <vt:i4>30</vt:i4>
      </vt:variant>
      <vt:variant>
        <vt:i4>0</vt:i4>
      </vt:variant>
      <vt:variant>
        <vt:i4>5</vt:i4>
      </vt:variant>
      <vt:variant>
        <vt:lpwstr>http://www.znanium.com/</vt:lpwstr>
      </vt:variant>
      <vt:variant>
        <vt:lpwstr/>
      </vt:variant>
      <vt:variant>
        <vt:i4>8192038</vt:i4>
      </vt:variant>
      <vt:variant>
        <vt:i4>27</vt:i4>
      </vt:variant>
      <vt:variant>
        <vt:i4>0</vt:i4>
      </vt:variant>
      <vt:variant>
        <vt:i4>5</vt:i4>
      </vt:variant>
      <vt:variant>
        <vt:lpwstr>http://www.book.ru/</vt:lpwstr>
      </vt:variant>
      <vt:variant>
        <vt:lpwstr/>
      </vt:variant>
      <vt:variant>
        <vt:i4>7602228</vt:i4>
      </vt:variant>
      <vt:variant>
        <vt:i4>24</vt:i4>
      </vt:variant>
      <vt:variant>
        <vt:i4>0</vt:i4>
      </vt:variant>
      <vt:variant>
        <vt:i4>5</vt:i4>
      </vt:variant>
      <vt:variant>
        <vt:lpwstr>https://book.ru/book/939387</vt:lpwstr>
      </vt:variant>
      <vt:variant>
        <vt:lpwstr/>
      </vt:variant>
      <vt:variant>
        <vt:i4>5898332</vt:i4>
      </vt:variant>
      <vt:variant>
        <vt:i4>21</vt:i4>
      </vt:variant>
      <vt:variant>
        <vt:i4>0</vt:i4>
      </vt:variant>
      <vt:variant>
        <vt:i4>5</vt:i4>
      </vt:variant>
      <vt:variant>
        <vt:lpwstr>https://ez.el.fa.ru:2428/bcode/471620</vt:lpwstr>
      </vt:variant>
      <vt:variant>
        <vt:lpwstr/>
      </vt:variant>
      <vt:variant>
        <vt:i4>5636189</vt:i4>
      </vt:variant>
      <vt:variant>
        <vt:i4>18</vt:i4>
      </vt:variant>
      <vt:variant>
        <vt:i4>0</vt:i4>
      </vt:variant>
      <vt:variant>
        <vt:i4>5</vt:i4>
      </vt:variant>
      <vt:variant>
        <vt:lpwstr>https://ez.el.fa.ru:2428/bcode/468671</vt:lpwstr>
      </vt:variant>
      <vt:variant>
        <vt:lpwstr/>
      </vt:variant>
      <vt:variant>
        <vt:i4>6094941</vt:i4>
      </vt:variant>
      <vt:variant>
        <vt:i4>15</vt:i4>
      </vt:variant>
      <vt:variant>
        <vt:i4>0</vt:i4>
      </vt:variant>
      <vt:variant>
        <vt:i4>5</vt:i4>
      </vt:variant>
      <vt:variant>
        <vt:lpwstr>https://ez.el.fa.ru:2428/bcode/473770</vt:lpwstr>
      </vt:variant>
      <vt:variant>
        <vt:lpwstr/>
      </vt:variant>
      <vt:variant>
        <vt:i4>5308506</vt:i4>
      </vt:variant>
      <vt:variant>
        <vt:i4>12</vt:i4>
      </vt:variant>
      <vt:variant>
        <vt:i4>0</vt:i4>
      </vt:variant>
      <vt:variant>
        <vt:i4>5</vt:i4>
      </vt:variant>
      <vt:variant>
        <vt:lpwstr>https://ez.el.fa.ru:2428/bcode/469114</vt:lpwstr>
      </vt:variant>
      <vt:variant>
        <vt:lpwstr/>
      </vt:variant>
      <vt:variant>
        <vt:i4>2490424</vt:i4>
      </vt:variant>
      <vt:variant>
        <vt:i4>9</vt:i4>
      </vt:variant>
      <vt:variant>
        <vt:i4>0</vt:i4>
      </vt:variant>
      <vt:variant>
        <vt:i4>5</vt:i4>
      </vt:variant>
      <vt:variant>
        <vt:lpwstr>http://internet.garant.ru/</vt:lpwstr>
      </vt:variant>
      <vt:variant>
        <vt:lpwstr/>
      </vt:variant>
      <vt:variant>
        <vt:i4>2490424</vt:i4>
      </vt:variant>
      <vt:variant>
        <vt:i4>6</vt:i4>
      </vt:variant>
      <vt:variant>
        <vt:i4>0</vt:i4>
      </vt:variant>
      <vt:variant>
        <vt:i4>5</vt:i4>
      </vt:variant>
      <vt:variant>
        <vt:lpwstr>http://internet.garant.ru/</vt:lpwstr>
      </vt:variant>
      <vt:variant>
        <vt:lpwstr/>
      </vt:variant>
      <vt:variant>
        <vt:i4>2490424</vt:i4>
      </vt:variant>
      <vt:variant>
        <vt:i4>3</vt:i4>
      </vt:variant>
      <vt:variant>
        <vt:i4>0</vt:i4>
      </vt:variant>
      <vt:variant>
        <vt:i4>5</vt:i4>
      </vt:variant>
      <vt:variant>
        <vt:lpwstr>http://internet.garant.ru/</vt:lpwstr>
      </vt:variant>
      <vt:variant>
        <vt:lpwstr/>
      </vt:variant>
      <vt:variant>
        <vt:i4>2490424</vt:i4>
      </vt:variant>
      <vt:variant>
        <vt:i4>0</vt:i4>
      </vt:variant>
      <vt:variant>
        <vt:i4>0</vt:i4>
      </vt:variant>
      <vt:variant>
        <vt:i4>5</vt:i4>
      </vt:variant>
      <vt:variant>
        <vt:lpwstr>http://internet.garant.ru/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МИНИСТЕРСТВО ОБРАЗОВАНИЯ И НАУКИ РОССИЙСКОЙ ФЕДЕРАЦИИ</dc:title>
  <dc:subject/>
  <dc:creator>Виктор</dc:creator>
  <cp:keywords/>
  <cp:lastModifiedBy>Бетанов Виктор Торисович</cp:lastModifiedBy>
  <cp:revision>158</cp:revision>
  <cp:lastPrinted>2022-02-07T09:18:00Z</cp:lastPrinted>
  <dcterms:created xsi:type="dcterms:W3CDTF">2023-06-16T13:45:00Z</dcterms:created>
  <dcterms:modified xsi:type="dcterms:W3CDTF">2023-11-23T17:39:00Z</dcterms:modified>
</cp:coreProperties>
</file>